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1F3" w:rsidRPr="001849BD" w:rsidRDefault="008901F3" w:rsidP="008901F3">
      <w:pPr>
        <w:pStyle w:val="01"/>
        <w:jc w:val="center"/>
        <w:rPr>
          <w:b/>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6">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a:ln w="9525">
                      <a:noFill/>
                      <a:miter lim="800000"/>
                      <a:headEnd/>
                      <a:tailEnd/>
                    </a:ln>
                  </pic:spPr>
                </pic:pic>
              </a:graphicData>
            </a:graphic>
          </wp:anchor>
        </w:drawing>
      </w:r>
      <w:r w:rsidRPr="001849BD">
        <w:rPr>
          <w:b/>
        </w:rPr>
        <w:t>Российская  Федерация</w:t>
      </w:r>
    </w:p>
    <w:p w:rsidR="008901F3" w:rsidRPr="001849BD" w:rsidRDefault="008901F3" w:rsidP="008901F3">
      <w:pPr>
        <w:pStyle w:val="01"/>
        <w:jc w:val="center"/>
        <w:rPr>
          <w:b/>
        </w:rPr>
      </w:pPr>
      <w:r w:rsidRPr="001849BD">
        <w:rPr>
          <w:b/>
        </w:rPr>
        <w:t>Ростовская  область</w:t>
      </w:r>
    </w:p>
    <w:p w:rsidR="008901F3" w:rsidRPr="001849BD" w:rsidRDefault="008901F3" w:rsidP="008901F3">
      <w:pPr>
        <w:pStyle w:val="01"/>
        <w:jc w:val="center"/>
        <w:rPr>
          <w:b/>
        </w:rPr>
      </w:pPr>
      <w:r w:rsidRPr="001849BD">
        <w:rPr>
          <w:b/>
        </w:rPr>
        <w:t xml:space="preserve">г о </w:t>
      </w:r>
      <w:proofErr w:type="spellStart"/>
      <w:proofErr w:type="gramStart"/>
      <w:r w:rsidRPr="001849BD">
        <w:rPr>
          <w:b/>
        </w:rPr>
        <w:t>р</w:t>
      </w:r>
      <w:proofErr w:type="spellEnd"/>
      <w:proofErr w:type="gramEnd"/>
      <w:r w:rsidRPr="001849BD">
        <w:rPr>
          <w:b/>
        </w:rPr>
        <w:t xml:space="preserve"> о </w:t>
      </w:r>
      <w:proofErr w:type="spellStart"/>
      <w:r w:rsidRPr="001849BD">
        <w:rPr>
          <w:b/>
        </w:rPr>
        <w:t>д</w:t>
      </w:r>
      <w:proofErr w:type="spellEnd"/>
      <w:r w:rsidRPr="001849BD">
        <w:rPr>
          <w:b/>
        </w:rPr>
        <w:t xml:space="preserve">   Ш а </w:t>
      </w:r>
      <w:proofErr w:type="spellStart"/>
      <w:r w:rsidRPr="001849BD">
        <w:rPr>
          <w:b/>
        </w:rPr>
        <w:t>х</w:t>
      </w:r>
      <w:proofErr w:type="spellEnd"/>
      <w:r w:rsidRPr="001849BD">
        <w:rPr>
          <w:b/>
        </w:rPr>
        <w:t xml:space="preserve"> т </w:t>
      </w:r>
      <w:proofErr w:type="spellStart"/>
      <w:r w:rsidRPr="001849BD">
        <w:rPr>
          <w:b/>
        </w:rPr>
        <w:t>ы</w:t>
      </w:r>
      <w:proofErr w:type="spellEnd"/>
    </w:p>
    <w:p w:rsidR="008901F3" w:rsidRPr="00201D4D" w:rsidRDefault="008901F3" w:rsidP="008901F3">
      <w:pPr>
        <w:pStyle w:val="5"/>
        <w:jc w:val="center"/>
        <w:rPr>
          <w:rFonts w:ascii="Times New Roman" w:hAnsi="Times New Roman"/>
          <w:b/>
          <w:color w:val="auto"/>
        </w:rPr>
      </w:pPr>
      <w:r w:rsidRPr="00201D4D">
        <w:rPr>
          <w:rFonts w:ascii="Times New Roman" w:hAnsi="Times New Roman"/>
          <w:b/>
          <w:color w:val="auto"/>
          <w:sz w:val="56"/>
        </w:rPr>
        <w:t>ГОРОДСКАЯ ДУМА</w:t>
      </w:r>
    </w:p>
    <w:p w:rsidR="008901F3" w:rsidRPr="003C0CAA" w:rsidRDefault="008901F3" w:rsidP="008901F3">
      <w:pPr>
        <w:tabs>
          <w:tab w:val="left" w:pos="2552"/>
          <w:tab w:val="left" w:pos="2835"/>
        </w:tabs>
        <w:spacing w:line="120" w:lineRule="auto"/>
        <w:jc w:val="center"/>
        <w:rPr>
          <w:b/>
          <w:sz w:val="12"/>
          <w:szCs w:val="12"/>
        </w:rPr>
      </w:pPr>
    </w:p>
    <w:p w:rsidR="008901F3" w:rsidRPr="00201D4D" w:rsidRDefault="008901F3" w:rsidP="008901F3">
      <w:pPr>
        <w:pStyle w:val="6"/>
        <w:tabs>
          <w:tab w:val="left" w:pos="2552"/>
          <w:tab w:val="left" w:pos="2694"/>
        </w:tabs>
        <w:spacing w:before="120"/>
        <w:jc w:val="center"/>
        <w:rPr>
          <w:rFonts w:ascii="Times New Roman" w:hAnsi="Times New Roman"/>
          <w:b/>
          <w:i w:val="0"/>
          <w:iCs w:val="0"/>
          <w:color w:val="auto"/>
          <w:sz w:val="46"/>
          <w:szCs w:val="46"/>
        </w:rPr>
      </w:pPr>
      <w:r w:rsidRPr="00201D4D">
        <w:rPr>
          <w:rFonts w:ascii="Times New Roman" w:hAnsi="Times New Roman"/>
          <w:b/>
          <w:i w:val="0"/>
          <w:color w:val="auto"/>
          <w:sz w:val="46"/>
        </w:rPr>
        <w:t>РЕШЕНИЕ №</w:t>
      </w:r>
      <w:r w:rsidR="00773771">
        <w:rPr>
          <w:rFonts w:ascii="Times New Roman" w:hAnsi="Times New Roman"/>
          <w:b/>
          <w:i w:val="0"/>
          <w:color w:val="auto"/>
          <w:sz w:val="46"/>
        </w:rPr>
        <w:t>605</w:t>
      </w:r>
    </w:p>
    <w:p w:rsidR="008901F3" w:rsidRPr="00C80AE7" w:rsidRDefault="008901F3" w:rsidP="008901F3">
      <w:pPr>
        <w:rPr>
          <w:b/>
          <w:sz w:val="28"/>
          <w:szCs w:val="28"/>
        </w:rPr>
      </w:pPr>
    </w:p>
    <w:p w:rsidR="008901F3" w:rsidRPr="008901F3" w:rsidRDefault="008901F3" w:rsidP="008901F3">
      <w:pPr>
        <w:jc w:val="center"/>
        <w:rPr>
          <w:b/>
          <w:sz w:val="32"/>
          <w:szCs w:val="32"/>
        </w:rPr>
      </w:pPr>
      <w:r w:rsidRPr="008901F3">
        <w:rPr>
          <w:b/>
          <w:sz w:val="32"/>
          <w:szCs w:val="32"/>
        </w:rPr>
        <w:t>68-го заседания городской Думы города Шахты</w:t>
      </w:r>
    </w:p>
    <w:p w:rsidR="008901F3" w:rsidRPr="008901F3" w:rsidRDefault="008901F3" w:rsidP="008901F3">
      <w:pPr>
        <w:jc w:val="center"/>
        <w:rPr>
          <w:b/>
          <w:sz w:val="32"/>
          <w:szCs w:val="32"/>
        </w:rPr>
      </w:pPr>
    </w:p>
    <w:p w:rsidR="008901F3" w:rsidRPr="00C80AE7" w:rsidRDefault="008901F3" w:rsidP="008901F3">
      <w:pPr>
        <w:jc w:val="both"/>
        <w:rPr>
          <w:b/>
          <w:sz w:val="28"/>
          <w:szCs w:val="28"/>
        </w:rPr>
      </w:pPr>
      <w:r w:rsidRPr="00C80AE7">
        <w:rPr>
          <w:b/>
          <w:sz w:val="28"/>
          <w:szCs w:val="28"/>
        </w:rPr>
        <w:t>Принято 25 февраля 2025 года</w:t>
      </w:r>
    </w:p>
    <w:p w:rsidR="008F5921" w:rsidRDefault="008F5921" w:rsidP="008F5921">
      <w:pPr>
        <w:rPr>
          <w:sz w:val="28"/>
          <w:szCs w:val="28"/>
        </w:rPr>
      </w:pPr>
    </w:p>
    <w:p w:rsidR="008F5921" w:rsidRDefault="008F5921" w:rsidP="008F5921">
      <w:pPr>
        <w:jc w:val="center"/>
        <w:rPr>
          <w:b/>
          <w:color w:val="000000"/>
          <w:sz w:val="28"/>
          <w:szCs w:val="28"/>
        </w:rPr>
      </w:pPr>
      <w:bookmarkStart w:id="0" w:name="_Hlk143253305"/>
      <w:r>
        <w:rPr>
          <w:b/>
          <w:color w:val="000000"/>
          <w:sz w:val="28"/>
          <w:szCs w:val="28"/>
        </w:rPr>
        <w:t>Об утверждении Порядка</w:t>
      </w:r>
    </w:p>
    <w:p w:rsidR="008F5921" w:rsidRDefault="008F5921" w:rsidP="008F5921">
      <w:pPr>
        <w:autoSpaceDE w:val="0"/>
        <w:autoSpaceDN w:val="0"/>
        <w:adjustRightInd w:val="0"/>
        <w:jc w:val="center"/>
        <w:rPr>
          <w:b/>
          <w:bCs/>
          <w:sz w:val="28"/>
          <w:szCs w:val="28"/>
        </w:rPr>
      </w:pPr>
      <w:r>
        <w:rPr>
          <w:b/>
          <w:bCs/>
          <w:sz w:val="28"/>
          <w:szCs w:val="28"/>
        </w:rPr>
        <w:t>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8F5921" w:rsidRDefault="008F5921" w:rsidP="008F5921">
      <w:pPr>
        <w:jc w:val="center"/>
        <w:rPr>
          <w:b/>
          <w:sz w:val="28"/>
          <w:szCs w:val="28"/>
        </w:rPr>
      </w:pPr>
      <w:r>
        <w:rPr>
          <w:b/>
          <w:sz w:val="28"/>
          <w:szCs w:val="28"/>
        </w:rPr>
        <w:t>на территории муниципального образования городского округа</w:t>
      </w:r>
    </w:p>
    <w:p w:rsidR="008F5921" w:rsidRDefault="008F5921" w:rsidP="008F5921">
      <w:pPr>
        <w:jc w:val="center"/>
        <w:rPr>
          <w:b/>
          <w:sz w:val="28"/>
          <w:szCs w:val="28"/>
        </w:rPr>
      </w:pPr>
      <w:r>
        <w:rPr>
          <w:b/>
          <w:sz w:val="28"/>
          <w:szCs w:val="28"/>
        </w:rPr>
        <w:t>«Город Шахты» Ростовской области</w:t>
      </w:r>
    </w:p>
    <w:bookmarkEnd w:id="0"/>
    <w:p w:rsidR="008F5921" w:rsidRDefault="008F5921" w:rsidP="008F5921">
      <w:pPr>
        <w:jc w:val="center"/>
        <w:rPr>
          <w:sz w:val="28"/>
          <w:szCs w:val="28"/>
        </w:rPr>
      </w:pPr>
    </w:p>
    <w:p w:rsidR="008F5921" w:rsidRDefault="008F5921" w:rsidP="008F5921">
      <w:pPr>
        <w:autoSpaceDE w:val="0"/>
        <w:autoSpaceDN w:val="0"/>
        <w:adjustRightInd w:val="0"/>
        <w:ind w:firstLine="709"/>
        <w:jc w:val="both"/>
        <w:rPr>
          <w:sz w:val="28"/>
          <w:szCs w:val="28"/>
        </w:rPr>
      </w:pPr>
      <w:r>
        <w:rPr>
          <w:bCs/>
          <w:sz w:val="28"/>
          <w:szCs w:val="28"/>
        </w:rPr>
        <w:t>В соответствии с Градостроительным кодексом Российской Федерации, Правилами землепользования и застройки муниципального образования «Город Шахты», городская Дума города Шахты</w:t>
      </w:r>
    </w:p>
    <w:p w:rsidR="008F5921" w:rsidRDefault="008F5921" w:rsidP="008F5921">
      <w:pPr>
        <w:jc w:val="both"/>
        <w:rPr>
          <w:sz w:val="28"/>
          <w:szCs w:val="28"/>
        </w:rPr>
      </w:pPr>
    </w:p>
    <w:p w:rsidR="008F5921" w:rsidRDefault="008F5921" w:rsidP="008F5921">
      <w:pPr>
        <w:jc w:val="center"/>
        <w:rPr>
          <w:sz w:val="28"/>
          <w:szCs w:val="28"/>
        </w:rPr>
      </w:pPr>
      <w:r>
        <w:rPr>
          <w:b/>
          <w:sz w:val="28"/>
          <w:szCs w:val="28"/>
        </w:rPr>
        <w:t>РЕШИЛА:</w:t>
      </w:r>
    </w:p>
    <w:p w:rsidR="008F5921" w:rsidRPr="008901F3" w:rsidRDefault="008F5921" w:rsidP="008F5921">
      <w:pPr>
        <w:tabs>
          <w:tab w:val="left" w:pos="993"/>
          <w:tab w:val="left" w:pos="1276"/>
        </w:tabs>
        <w:ind w:firstLine="709"/>
        <w:jc w:val="both"/>
        <w:rPr>
          <w:sz w:val="24"/>
          <w:szCs w:val="24"/>
        </w:rPr>
      </w:pPr>
    </w:p>
    <w:p w:rsidR="008F5921" w:rsidRPr="00773771" w:rsidRDefault="008F5921" w:rsidP="00773771">
      <w:pPr>
        <w:pStyle w:val="a4"/>
        <w:numPr>
          <w:ilvl w:val="0"/>
          <w:numId w:val="5"/>
        </w:numPr>
        <w:tabs>
          <w:tab w:val="left" w:pos="993"/>
          <w:tab w:val="left" w:pos="1276"/>
        </w:tabs>
        <w:ind w:left="0" w:firstLine="709"/>
        <w:jc w:val="both"/>
        <w:rPr>
          <w:sz w:val="28"/>
          <w:szCs w:val="28"/>
        </w:rPr>
      </w:pPr>
      <w:r w:rsidRPr="00773771">
        <w:rPr>
          <w:sz w:val="28"/>
          <w:szCs w:val="28"/>
        </w:rPr>
        <w:t>Утвердить Порядок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на территории муниципального образования городского округа «Город Шахты» Ростовской области согласно приложению.</w:t>
      </w:r>
    </w:p>
    <w:p w:rsidR="008F5921" w:rsidRPr="00773771" w:rsidRDefault="008F5921" w:rsidP="00773771">
      <w:pPr>
        <w:pStyle w:val="a4"/>
        <w:numPr>
          <w:ilvl w:val="0"/>
          <w:numId w:val="5"/>
        </w:numPr>
        <w:tabs>
          <w:tab w:val="left" w:pos="993"/>
        </w:tabs>
        <w:autoSpaceDE w:val="0"/>
        <w:autoSpaceDN w:val="0"/>
        <w:adjustRightInd w:val="0"/>
        <w:ind w:left="0" w:firstLine="709"/>
        <w:jc w:val="both"/>
        <w:rPr>
          <w:sz w:val="28"/>
          <w:szCs w:val="28"/>
        </w:rPr>
      </w:pPr>
      <w:r w:rsidRPr="00773771">
        <w:rPr>
          <w:sz w:val="28"/>
          <w:szCs w:val="28"/>
        </w:rPr>
        <w:t>Настоящее решение вступает в силу со дня его официального опубликования.</w:t>
      </w:r>
    </w:p>
    <w:p w:rsidR="008F5921" w:rsidRPr="00773771" w:rsidRDefault="008F5921" w:rsidP="00773771">
      <w:pPr>
        <w:pStyle w:val="a4"/>
        <w:numPr>
          <w:ilvl w:val="0"/>
          <w:numId w:val="5"/>
        </w:numPr>
        <w:tabs>
          <w:tab w:val="left" w:pos="993"/>
        </w:tabs>
        <w:autoSpaceDE w:val="0"/>
        <w:autoSpaceDN w:val="0"/>
        <w:adjustRightInd w:val="0"/>
        <w:ind w:left="0" w:firstLine="709"/>
        <w:jc w:val="both"/>
        <w:rPr>
          <w:sz w:val="28"/>
          <w:szCs w:val="28"/>
        </w:rPr>
      </w:pPr>
      <w:proofErr w:type="gramStart"/>
      <w:r w:rsidRPr="00773771">
        <w:rPr>
          <w:sz w:val="28"/>
          <w:szCs w:val="28"/>
        </w:rPr>
        <w:t>Контроль за</w:t>
      </w:r>
      <w:proofErr w:type="gramEnd"/>
      <w:r w:rsidRPr="00773771">
        <w:rPr>
          <w:sz w:val="28"/>
          <w:szCs w:val="28"/>
        </w:rPr>
        <w:t xml:space="preserve"> исполнением настоящего решения возложить на заместителя главы Администрации города Шахты Д.А. Третьякова и комитет городской Думы города Шахты по градостроительству, землепользованию и транспорту (Долгопятов А.Б.).</w:t>
      </w:r>
    </w:p>
    <w:p w:rsidR="008F5921" w:rsidRPr="008901F3" w:rsidRDefault="008F5921" w:rsidP="008F5921">
      <w:pPr>
        <w:autoSpaceDE w:val="0"/>
        <w:autoSpaceDN w:val="0"/>
        <w:adjustRightInd w:val="0"/>
        <w:jc w:val="both"/>
        <w:rPr>
          <w:sz w:val="24"/>
          <w:szCs w:val="24"/>
        </w:rPr>
      </w:pPr>
    </w:p>
    <w:p w:rsidR="008F5921" w:rsidRPr="008901F3" w:rsidRDefault="008F5921" w:rsidP="008F5921">
      <w:pPr>
        <w:autoSpaceDE w:val="0"/>
        <w:autoSpaceDN w:val="0"/>
        <w:adjustRightInd w:val="0"/>
        <w:ind w:firstLine="708"/>
        <w:jc w:val="both"/>
        <w:rPr>
          <w:sz w:val="24"/>
          <w:szCs w:val="24"/>
        </w:rPr>
      </w:pPr>
    </w:p>
    <w:p w:rsidR="008F5921" w:rsidRDefault="008F5921" w:rsidP="008F5921">
      <w:pPr>
        <w:autoSpaceDE w:val="0"/>
        <w:autoSpaceDN w:val="0"/>
        <w:adjustRightInd w:val="0"/>
        <w:jc w:val="both"/>
        <w:rPr>
          <w:b/>
          <w:bCs/>
          <w:sz w:val="28"/>
          <w:szCs w:val="28"/>
        </w:rPr>
      </w:pPr>
      <w:r>
        <w:rPr>
          <w:b/>
          <w:bCs/>
          <w:sz w:val="28"/>
          <w:szCs w:val="28"/>
        </w:rPr>
        <w:t>Председатель городской Думы –</w:t>
      </w:r>
    </w:p>
    <w:p w:rsidR="008F5921" w:rsidRDefault="008F5921" w:rsidP="008F5921">
      <w:pPr>
        <w:autoSpaceDE w:val="0"/>
        <w:autoSpaceDN w:val="0"/>
        <w:adjustRightInd w:val="0"/>
        <w:jc w:val="both"/>
        <w:rPr>
          <w:b/>
          <w:bCs/>
          <w:sz w:val="28"/>
          <w:szCs w:val="28"/>
        </w:rPr>
      </w:pPr>
      <w:r>
        <w:rPr>
          <w:b/>
          <w:bCs/>
          <w:sz w:val="28"/>
          <w:szCs w:val="28"/>
        </w:rPr>
        <w:t xml:space="preserve">глава города Шахты                                       </w:t>
      </w:r>
      <w:r w:rsidR="008901F3">
        <w:rPr>
          <w:b/>
          <w:bCs/>
          <w:sz w:val="28"/>
          <w:szCs w:val="28"/>
        </w:rPr>
        <w:t xml:space="preserve">                         </w:t>
      </w:r>
      <w:r>
        <w:rPr>
          <w:b/>
          <w:bCs/>
          <w:sz w:val="28"/>
          <w:szCs w:val="28"/>
        </w:rPr>
        <w:t xml:space="preserve"> К. Корнеев</w:t>
      </w:r>
    </w:p>
    <w:p w:rsidR="008F5921" w:rsidRPr="008901F3" w:rsidRDefault="008F5921" w:rsidP="008F5921">
      <w:pPr>
        <w:autoSpaceDE w:val="0"/>
        <w:autoSpaceDN w:val="0"/>
        <w:adjustRightInd w:val="0"/>
        <w:jc w:val="both"/>
        <w:rPr>
          <w:b/>
          <w:sz w:val="22"/>
          <w:szCs w:val="22"/>
        </w:rPr>
      </w:pPr>
    </w:p>
    <w:p w:rsidR="008901F3" w:rsidRDefault="008901F3" w:rsidP="008901F3">
      <w:pPr>
        <w:autoSpaceDE w:val="0"/>
        <w:autoSpaceDN w:val="0"/>
        <w:adjustRightInd w:val="0"/>
        <w:jc w:val="both"/>
        <w:rPr>
          <w:b/>
          <w:sz w:val="28"/>
          <w:szCs w:val="28"/>
        </w:rPr>
      </w:pPr>
      <w:r>
        <w:rPr>
          <w:b/>
          <w:sz w:val="28"/>
          <w:szCs w:val="28"/>
        </w:rPr>
        <w:t>25</w:t>
      </w:r>
      <w:r w:rsidRPr="00A12239">
        <w:rPr>
          <w:b/>
          <w:sz w:val="28"/>
          <w:szCs w:val="28"/>
        </w:rPr>
        <w:t xml:space="preserve"> </w:t>
      </w:r>
      <w:r>
        <w:rPr>
          <w:b/>
          <w:sz w:val="28"/>
          <w:szCs w:val="28"/>
        </w:rPr>
        <w:t>февраля</w:t>
      </w:r>
      <w:r w:rsidRPr="00A12239">
        <w:rPr>
          <w:b/>
          <w:sz w:val="28"/>
          <w:szCs w:val="28"/>
        </w:rPr>
        <w:t xml:space="preserve"> 202</w:t>
      </w:r>
      <w:r>
        <w:rPr>
          <w:b/>
          <w:sz w:val="28"/>
          <w:szCs w:val="28"/>
        </w:rPr>
        <w:t>5</w:t>
      </w:r>
      <w:r w:rsidRPr="00A12239">
        <w:rPr>
          <w:b/>
          <w:sz w:val="28"/>
          <w:szCs w:val="28"/>
        </w:rPr>
        <w:t xml:space="preserve"> года</w:t>
      </w:r>
    </w:p>
    <w:p w:rsidR="008901F3" w:rsidRPr="00EA5A33" w:rsidRDefault="008901F3" w:rsidP="008901F3">
      <w:pPr>
        <w:autoSpaceDE w:val="0"/>
        <w:autoSpaceDN w:val="0"/>
        <w:adjustRightInd w:val="0"/>
        <w:jc w:val="both"/>
        <w:rPr>
          <w:b/>
        </w:rPr>
      </w:pPr>
    </w:p>
    <w:p w:rsidR="008901F3" w:rsidRPr="005F0BA3" w:rsidRDefault="008901F3" w:rsidP="008901F3">
      <w:pPr>
        <w:pStyle w:val="a9"/>
        <w:jc w:val="both"/>
        <w:rPr>
          <w:rFonts w:ascii="Times New Roman" w:hAnsi="Times New Roman"/>
          <w:sz w:val="28"/>
          <w:szCs w:val="28"/>
        </w:rPr>
      </w:pPr>
      <w:r w:rsidRPr="00F2719A">
        <w:rPr>
          <w:rFonts w:ascii="Times New Roman" w:hAnsi="Times New Roman"/>
          <w:sz w:val="28"/>
          <w:szCs w:val="28"/>
        </w:rPr>
        <w:t xml:space="preserve">Разослано: </w:t>
      </w:r>
      <w:hyperlink r:id="rId7" w:history="1">
        <w:r w:rsidRPr="008901F3">
          <w:rPr>
            <w:rStyle w:val="a3"/>
            <w:rFonts w:ascii="Times New Roman" w:hAnsi="Times New Roman"/>
            <w:color w:val="auto"/>
            <w:sz w:val="28"/>
            <w:szCs w:val="28"/>
            <w:u w:val="none"/>
            <w:shd w:val="clear" w:color="auto" w:fill="FFFFFF"/>
          </w:rPr>
          <w:t>Министерству региональной политики и массовых коммуникаций</w:t>
        </w:r>
        <w:r w:rsidRPr="00201D4D">
          <w:rPr>
            <w:rStyle w:val="a3"/>
            <w:rFonts w:ascii="Times New Roman" w:hAnsi="Times New Roman"/>
            <w:sz w:val="28"/>
            <w:szCs w:val="28"/>
            <w:shd w:val="clear" w:color="auto" w:fill="FFFFFF"/>
          </w:rPr>
          <w:t xml:space="preserve"> Р</w:t>
        </w:r>
      </w:hyperlink>
      <w:r w:rsidRPr="00201D4D">
        <w:rPr>
          <w:rFonts w:ascii="Times New Roman" w:hAnsi="Times New Roman"/>
          <w:sz w:val="28"/>
          <w:szCs w:val="28"/>
        </w:rPr>
        <w:t>О</w:t>
      </w:r>
      <w:r w:rsidRPr="005F0BA3">
        <w:rPr>
          <w:rFonts w:ascii="Times New Roman" w:hAnsi="Times New Roman"/>
          <w:sz w:val="28"/>
          <w:szCs w:val="28"/>
        </w:rPr>
        <w:t>, Администрации г</w:t>
      </w:r>
      <w:proofErr w:type="gramStart"/>
      <w:r w:rsidR="00773771">
        <w:rPr>
          <w:rFonts w:ascii="Times New Roman" w:hAnsi="Times New Roman"/>
          <w:sz w:val="28"/>
          <w:szCs w:val="28"/>
        </w:rPr>
        <w:t>.</w:t>
      </w:r>
      <w:r w:rsidRPr="005F0BA3">
        <w:rPr>
          <w:rFonts w:ascii="Times New Roman" w:hAnsi="Times New Roman"/>
          <w:sz w:val="28"/>
          <w:szCs w:val="28"/>
        </w:rPr>
        <w:t>Ш</w:t>
      </w:r>
      <w:proofErr w:type="gramEnd"/>
      <w:r w:rsidRPr="005F0BA3">
        <w:rPr>
          <w:rFonts w:ascii="Times New Roman" w:hAnsi="Times New Roman"/>
          <w:sz w:val="28"/>
          <w:szCs w:val="28"/>
        </w:rPr>
        <w:t>ахты,</w:t>
      </w:r>
      <w:r>
        <w:rPr>
          <w:rFonts w:ascii="Times New Roman" w:hAnsi="Times New Roman"/>
          <w:sz w:val="28"/>
          <w:szCs w:val="28"/>
        </w:rPr>
        <w:t xml:space="preserve"> </w:t>
      </w:r>
      <w:proofErr w:type="spellStart"/>
      <w:r w:rsidR="00773771">
        <w:rPr>
          <w:rFonts w:ascii="Times New Roman" w:hAnsi="Times New Roman"/>
          <w:sz w:val="28"/>
          <w:szCs w:val="28"/>
        </w:rPr>
        <w:t>ДАГиТР</w:t>
      </w:r>
      <w:proofErr w:type="spellEnd"/>
      <w:r>
        <w:rPr>
          <w:rFonts w:ascii="Times New Roman" w:hAnsi="Times New Roman"/>
          <w:sz w:val="28"/>
          <w:szCs w:val="28"/>
        </w:rPr>
        <w:t>,</w:t>
      </w:r>
      <w:r w:rsidRPr="005F0BA3">
        <w:rPr>
          <w:rFonts w:ascii="Times New Roman" w:hAnsi="Times New Roman"/>
          <w:sz w:val="28"/>
          <w:szCs w:val="28"/>
        </w:rPr>
        <w:t xml:space="preserve"> прокуратуре, СМИ, дело.</w:t>
      </w:r>
    </w:p>
    <w:p w:rsidR="008F5921" w:rsidRDefault="008F5921" w:rsidP="00773771">
      <w:pPr>
        <w:ind w:right="-1"/>
        <w:jc w:val="right"/>
        <w:rPr>
          <w:sz w:val="28"/>
          <w:szCs w:val="28"/>
        </w:rPr>
      </w:pPr>
      <w:r>
        <w:rPr>
          <w:sz w:val="28"/>
          <w:szCs w:val="28"/>
        </w:rPr>
        <w:lastRenderedPageBreak/>
        <w:t>Приложение</w:t>
      </w:r>
    </w:p>
    <w:p w:rsidR="008F5921" w:rsidRDefault="008F5921" w:rsidP="00773771">
      <w:pPr>
        <w:ind w:right="-1"/>
        <w:jc w:val="right"/>
        <w:rPr>
          <w:sz w:val="28"/>
          <w:szCs w:val="28"/>
        </w:rPr>
      </w:pPr>
      <w:r>
        <w:rPr>
          <w:sz w:val="28"/>
          <w:szCs w:val="28"/>
        </w:rPr>
        <w:t>к решению городской Думы города Шахты</w:t>
      </w:r>
    </w:p>
    <w:p w:rsidR="008F5921" w:rsidRDefault="008F5921" w:rsidP="00773771">
      <w:pPr>
        <w:jc w:val="right"/>
        <w:rPr>
          <w:color w:val="000000"/>
          <w:sz w:val="28"/>
          <w:szCs w:val="28"/>
        </w:rPr>
      </w:pPr>
      <w:r>
        <w:rPr>
          <w:sz w:val="28"/>
          <w:szCs w:val="28"/>
        </w:rPr>
        <w:t>«</w:t>
      </w:r>
      <w:r>
        <w:rPr>
          <w:color w:val="000000"/>
          <w:sz w:val="28"/>
          <w:szCs w:val="28"/>
        </w:rPr>
        <w:t>Об утверждении Порядка</w:t>
      </w:r>
    </w:p>
    <w:p w:rsidR="008F5921" w:rsidRDefault="008F5921" w:rsidP="00773771">
      <w:pPr>
        <w:autoSpaceDE w:val="0"/>
        <w:autoSpaceDN w:val="0"/>
        <w:adjustRightInd w:val="0"/>
        <w:jc w:val="right"/>
        <w:rPr>
          <w:bCs/>
          <w:sz w:val="28"/>
          <w:szCs w:val="28"/>
        </w:rPr>
      </w:pPr>
      <w:r>
        <w:rPr>
          <w:bCs/>
          <w:sz w:val="28"/>
          <w:szCs w:val="28"/>
        </w:rPr>
        <w:t>использования земельных участков,</w:t>
      </w:r>
    </w:p>
    <w:p w:rsidR="008F5921" w:rsidRDefault="008F5921" w:rsidP="00773771">
      <w:pPr>
        <w:autoSpaceDE w:val="0"/>
        <w:autoSpaceDN w:val="0"/>
        <w:adjustRightInd w:val="0"/>
        <w:jc w:val="right"/>
        <w:rPr>
          <w:bCs/>
          <w:sz w:val="28"/>
          <w:szCs w:val="28"/>
        </w:rPr>
      </w:pPr>
      <w:r>
        <w:rPr>
          <w:bCs/>
          <w:sz w:val="28"/>
          <w:szCs w:val="28"/>
        </w:rPr>
        <w:t xml:space="preserve">на </w:t>
      </w:r>
      <w:proofErr w:type="gramStart"/>
      <w:r>
        <w:rPr>
          <w:bCs/>
          <w:sz w:val="28"/>
          <w:szCs w:val="28"/>
        </w:rPr>
        <w:t>которые</w:t>
      </w:r>
      <w:proofErr w:type="gramEnd"/>
      <w:r>
        <w:rPr>
          <w:bCs/>
          <w:sz w:val="28"/>
          <w:szCs w:val="28"/>
        </w:rPr>
        <w:t xml:space="preserve"> действие градостроительных регламентов</w:t>
      </w:r>
    </w:p>
    <w:p w:rsidR="008F5921" w:rsidRDefault="008F5921" w:rsidP="00773771">
      <w:pPr>
        <w:autoSpaceDE w:val="0"/>
        <w:autoSpaceDN w:val="0"/>
        <w:adjustRightInd w:val="0"/>
        <w:jc w:val="right"/>
        <w:rPr>
          <w:sz w:val="28"/>
          <w:szCs w:val="28"/>
        </w:rPr>
      </w:pPr>
      <w:r>
        <w:rPr>
          <w:bCs/>
          <w:sz w:val="28"/>
          <w:szCs w:val="28"/>
        </w:rPr>
        <w:t xml:space="preserve">не распространяется или для </w:t>
      </w:r>
      <w:proofErr w:type="gramStart"/>
      <w:r>
        <w:rPr>
          <w:bCs/>
          <w:sz w:val="28"/>
          <w:szCs w:val="28"/>
        </w:rPr>
        <w:t>которых</w:t>
      </w:r>
      <w:proofErr w:type="gramEnd"/>
      <w:r>
        <w:rPr>
          <w:bCs/>
          <w:sz w:val="28"/>
          <w:szCs w:val="28"/>
        </w:rPr>
        <w:t xml:space="preserve"> градостроительные регламенты не устанавливаются </w:t>
      </w:r>
      <w:r>
        <w:rPr>
          <w:sz w:val="28"/>
          <w:szCs w:val="28"/>
        </w:rPr>
        <w:t>на территории муниципального образования</w:t>
      </w:r>
    </w:p>
    <w:p w:rsidR="008F5921" w:rsidRDefault="008F5921" w:rsidP="00773771">
      <w:pPr>
        <w:autoSpaceDE w:val="0"/>
        <w:autoSpaceDN w:val="0"/>
        <w:adjustRightInd w:val="0"/>
        <w:jc w:val="right"/>
        <w:rPr>
          <w:bCs/>
          <w:sz w:val="28"/>
          <w:szCs w:val="28"/>
        </w:rPr>
      </w:pPr>
      <w:r>
        <w:rPr>
          <w:sz w:val="28"/>
          <w:szCs w:val="28"/>
        </w:rPr>
        <w:t>городского округа</w:t>
      </w:r>
      <w:r w:rsidR="00B96ADE">
        <w:rPr>
          <w:sz w:val="28"/>
          <w:szCs w:val="28"/>
        </w:rPr>
        <w:t xml:space="preserve"> </w:t>
      </w:r>
      <w:r>
        <w:rPr>
          <w:sz w:val="28"/>
          <w:szCs w:val="28"/>
        </w:rPr>
        <w:t>«Город Шахты» Ростовской области»</w:t>
      </w:r>
    </w:p>
    <w:p w:rsidR="008F5921" w:rsidRDefault="008F5921" w:rsidP="008F5921">
      <w:pPr>
        <w:ind w:right="-569"/>
        <w:jc w:val="both"/>
        <w:rPr>
          <w:sz w:val="28"/>
          <w:szCs w:val="28"/>
        </w:rPr>
      </w:pPr>
    </w:p>
    <w:p w:rsidR="008F5921" w:rsidRDefault="008F5921" w:rsidP="008F5921">
      <w:pPr>
        <w:ind w:right="-569"/>
        <w:jc w:val="both"/>
        <w:rPr>
          <w:sz w:val="28"/>
          <w:szCs w:val="28"/>
        </w:rPr>
      </w:pPr>
    </w:p>
    <w:p w:rsidR="008F5921" w:rsidRDefault="008F5921" w:rsidP="008F5921">
      <w:pPr>
        <w:jc w:val="center"/>
        <w:rPr>
          <w:b/>
          <w:color w:val="000000"/>
          <w:sz w:val="28"/>
          <w:szCs w:val="28"/>
        </w:rPr>
      </w:pPr>
      <w:r>
        <w:rPr>
          <w:b/>
          <w:color w:val="000000"/>
          <w:sz w:val="28"/>
          <w:szCs w:val="28"/>
        </w:rPr>
        <w:t>ПОРЯДОК</w:t>
      </w:r>
    </w:p>
    <w:p w:rsidR="008F5921" w:rsidRDefault="008F5921" w:rsidP="008F5921">
      <w:pPr>
        <w:autoSpaceDE w:val="0"/>
        <w:autoSpaceDN w:val="0"/>
        <w:adjustRightInd w:val="0"/>
        <w:jc w:val="center"/>
        <w:rPr>
          <w:b/>
          <w:bCs/>
          <w:sz w:val="28"/>
          <w:szCs w:val="28"/>
        </w:rPr>
      </w:pPr>
      <w:r>
        <w:rPr>
          <w:b/>
          <w:bCs/>
          <w:sz w:val="28"/>
          <w:szCs w:val="28"/>
        </w:rPr>
        <w:t xml:space="preserve">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w:t>
      </w:r>
      <w:r>
        <w:rPr>
          <w:b/>
          <w:sz w:val="28"/>
          <w:szCs w:val="28"/>
        </w:rPr>
        <w:t>НА ТЕРРИТОРИИ МУНИЦИПАЛЬНОГО ОБРАЗОВАНИЯ ГОРОДСКОГО ОКРУГА</w:t>
      </w:r>
    </w:p>
    <w:p w:rsidR="008F5921" w:rsidRDefault="008F5921" w:rsidP="008F5921">
      <w:pPr>
        <w:jc w:val="center"/>
        <w:rPr>
          <w:b/>
          <w:sz w:val="28"/>
          <w:szCs w:val="28"/>
        </w:rPr>
      </w:pPr>
      <w:r>
        <w:rPr>
          <w:b/>
          <w:sz w:val="28"/>
          <w:szCs w:val="28"/>
        </w:rPr>
        <w:t>«ГОРОД ШАХТЫ» РОСТОВСКОЙ ОБЛАСТИ</w:t>
      </w:r>
    </w:p>
    <w:p w:rsidR="008F5921" w:rsidRDefault="008F5921" w:rsidP="008F5921">
      <w:pPr>
        <w:jc w:val="center"/>
        <w:rPr>
          <w:b/>
          <w:sz w:val="28"/>
          <w:szCs w:val="28"/>
        </w:rPr>
      </w:pPr>
    </w:p>
    <w:p w:rsidR="008F5921" w:rsidRPr="00AE7BEF" w:rsidRDefault="008F5921" w:rsidP="00AE7BEF">
      <w:pPr>
        <w:suppressAutoHyphens w:val="0"/>
        <w:autoSpaceDE w:val="0"/>
        <w:autoSpaceDN w:val="0"/>
        <w:adjustRightInd w:val="0"/>
        <w:spacing w:line="240" w:lineRule="auto"/>
        <w:ind w:firstLine="708"/>
        <w:jc w:val="both"/>
        <w:rPr>
          <w:sz w:val="28"/>
          <w:szCs w:val="28"/>
        </w:rPr>
      </w:pPr>
      <w:r>
        <w:rPr>
          <w:sz w:val="28"/>
          <w:szCs w:val="28"/>
        </w:rPr>
        <w:t>1. </w:t>
      </w:r>
      <w:proofErr w:type="gramStart"/>
      <w:r w:rsidRPr="008F5921">
        <w:rPr>
          <w:sz w:val="28"/>
          <w:szCs w:val="28"/>
        </w:rPr>
        <w:t>Порядок использования земельных участков, на которые действие град</w:t>
      </w:r>
      <w:r>
        <w:rPr>
          <w:sz w:val="28"/>
          <w:szCs w:val="28"/>
        </w:rPr>
        <w:t>остроительных регламентов не распространяется или для которых градостроительные регламенты не устанавливаются на территории муниципального образования городского округа «Город Шахты»</w:t>
      </w:r>
      <w:r w:rsidR="00F657BB">
        <w:rPr>
          <w:sz w:val="28"/>
          <w:szCs w:val="28"/>
        </w:rPr>
        <w:t xml:space="preserve"> Ростовской области </w:t>
      </w:r>
      <w:r w:rsidR="00AE7BEF">
        <w:rPr>
          <w:sz w:val="28"/>
          <w:szCs w:val="28"/>
        </w:rPr>
        <w:t xml:space="preserve">(далее – Порядок) </w:t>
      </w:r>
      <w:r w:rsidR="00F657BB">
        <w:rPr>
          <w:sz w:val="28"/>
          <w:szCs w:val="28"/>
        </w:rPr>
        <w:t>разработан</w:t>
      </w:r>
      <w:r>
        <w:rPr>
          <w:sz w:val="28"/>
          <w:szCs w:val="28"/>
        </w:rPr>
        <w:t xml:space="preserve"> на основании части 7 статьи 36 Градостроительного кодекса Российской Федерации и устанавливает </w:t>
      </w:r>
      <w:r w:rsidR="00F657BB">
        <w:rPr>
          <w:rFonts w:eastAsiaTheme="minorHAnsi"/>
          <w:sz w:val="28"/>
          <w:szCs w:val="28"/>
          <w:lang w:eastAsia="en-US"/>
        </w:rPr>
        <w:t>единоеиспользование</w:t>
      </w:r>
      <w:r>
        <w:rPr>
          <w:rFonts w:eastAsiaTheme="minorHAnsi"/>
          <w:sz w:val="28"/>
          <w:szCs w:val="28"/>
          <w:lang w:eastAsia="en-US"/>
        </w:rPr>
        <w:t xml:space="preserve"> земельных участков, расположенных на территории города Шахты, на которые действие градостроительных регламентов не распространяется или для</w:t>
      </w:r>
      <w:proofErr w:type="gramEnd"/>
      <w:r>
        <w:rPr>
          <w:rFonts w:eastAsiaTheme="minorHAnsi"/>
          <w:sz w:val="28"/>
          <w:szCs w:val="28"/>
          <w:lang w:eastAsia="en-US"/>
        </w:rPr>
        <w:t xml:space="preserve"> </w:t>
      </w:r>
      <w:proofErr w:type="gramStart"/>
      <w:r>
        <w:rPr>
          <w:rFonts w:eastAsiaTheme="minorHAnsi"/>
          <w:sz w:val="28"/>
          <w:szCs w:val="28"/>
          <w:lang w:eastAsia="en-US"/>
        </w:rPr>
        <w:t>которых</w:t>
      </w:r>
      <w:proofErr w:type="gramEnd"/>
      <w:r>
        <w:rPr>
          <w:rFonts w:eastAsiaTheme="minorHAnsi"/>
          <w:sz w:val="28"/>
          <w:szCs w:val="28"/>
          <w:lang w:eastAsia="en-US"/>
        </w:rPr>
        <w:t xml:space="preserve"> градостроительные регламенты не устанавливаются.</w:t>
      </w:r>
    </w:p>
    <w:p w:rsidR="00854683" w:rsidRDefault="008F5921" w:rsidP="00854683">
      <w:pPr>
        <w:suppressAutoHyphens w:val="0"/>
        <w:autoSpaceDE w:val="0"/>
        <w:autoSpaceDN w:val="0"/>
        <w:adjustRightInd w:val="0"/>
        <w:spacing w:line="240" w:lineRule="auto"/>
        <w:ind w:firstLine="708"/>
        <w:jc w:val="both"/>
        <w:rPr>
          <w:rFonts w:eastAsiaTheme="minorHAnsi"/>
          <w:sz w:val="28"/>
          <w:szCs w:val="28"/>
          <w:lang w:eastAsia="en-US"/>
        </w:rPr>
      </w:pPr>
      <w:r>
        <w:rPr>
          <w:sz w:val="28"/>
          <w:szCs w:val="28"/>
        </w:rPr>
        <w:t>2. </w:t>
      </w:r>
      <w:proofErr w:type="gramStart"/>
      <w:r w:rsidR="00854683">
        <w:rPr>
          <w:sz w:val="28"/>
          <w:szCs w:val="28"/>
          <w:lang w:eastAsia="ru-RU"/>
        </w:rPr>
        <w:t>Основные п</w:t>
      </w:r>
      <w:r w:rsidR="00854683">
        <w:rPr>
          <w:rFonts w:eastAsiaTheme="minorHAnsi"/>
          <w:sz w:val="28"/>
          <w:szCs w:val="28"/>
          <w:lang w:eastAsia="en-US"/>
        </w:rPr>
        <w:t xml:space="preserve">онятия, </w:t>
      </w:r>
      <w:r w:rsidR="002C2DA5">
        <w:rPr>
          <w:rFonts w:eastAsiaTheme="minorHAnsi"/>
          <w:sz w:val="28"/>
          <w:szCs w:val="28"/>
          <w:lang w:eastAsia="en-US"/>
        </w:rPr>
        <w:t>используемые в настоящем Порядке</w:t>
      </w:r>
      <w:r w:rsidR="00854683">
        <w:rPr>
          <w:rFonts w:eastAsiaTheme="minorHAnsi"/>
          <w:sz w:val="28"/>
          <w:szCs w:val="28"/>
          <w:lang w:eastAsia="en-US"/>
        </w:rPr>
        <w:t xml:space="preserve"> применяются</w:t>
      </w:r>
      <w:proofErr w:type="gramEnd"/>
      <w:r w:rsidR="00854683">
        <w:rPr>
          <w:rFonts w:eastAsiaTheme="minorHAnsi"/>
          <w:sz w:val="28"/>
          <w:szCs w:val="28"/>
          <w:lang w:eastAsia="en-US"/>
        </w:rPr>
        <w:t xml:space="preserve"> в значении, определенном статьей 1 Градостроительного кодекса Российской Федерации.</w:t>
      </w:r>
    </w:p>
    <w:p w:rsidR="00854683" w:rsidRDefault="00854683" w:rsidP="00F657BB">
      <w:pPr>
        <w:suppressAutoHyphens w:val="0"/>
        <w:autoSpaceDE w:val="0"/>
        <w:autoSpaceDN w:val="0"/>
        <w:adjustRightInd w:val="0"/>
        <w:spacing w:line="240" w:lineRule="auto"/>
        <w:ind w:firstLine="708"/>
        <w:jc w:val="both"/>
        <w:rPr>
          <w:rFonts w:eastAsiaTheme="minorHAnsi"/>
          <w:sz w:val="28"/>
          <w:szCs w:val="28"/>
          <w:lang w:eastAsia="en-US"/>
        </w:rPr>
      </w:pPr>
      <w:r>
        <w:rPr>
          <w:sz w:val="28"/>
          <w:szCs w:val="28"/>
        </w:rPr>
        <w:t>3. </w:t>
      </w:r>
      <w:r>
        <w:rPr>
          <w:rFonts w:eastAsiaTheme="minorHAnsi"/>
          <w:sz w:val="28"/>
          <w:szCs w:val="28"/>
          <w:lang w:eastAsia="en-US"/>
        </w:rPr>
        <w:t>Действие градостроительного регламента не распространяется на земельные участки:</w:t>
      </w:r>
    </w:p>
    <w:p w:rsidR="00854683" w:rsidRDefault="00854683" w:rsidP="00F657BB">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 xml:space="preserve">1) в границах территорий памятников и ансамблей, включенных </w:t>
      </w:r>
      <w:proofErr w:type="gramStart"/>
      <w:r>
        <w:rPr>
          <w:rFonts w:eastAsiaTheme="minorHAnsi"/>
          <w:sz w:val="28"/>
          <w:szCs w:val="28"/>
          <w:lang w:eastAsia="en-US"/>
        </w:rPr>
        <w:t>в</w:t>
      </w:r>
      <w:proofErr w:type="gramEnd"/>
      <w:r>
        <w:rPr>
          <w:rFonts w:eastAsiaTheme="minorHAnsi"/>
          <w:sz w:val="28"/>
          <w:szCs w:val="28"/>
          <w:lang w:eastAsia="en-US"/>
        </w:rPr>
        <w:t xml:space="preserve"> </w:t>
      </w:r>
      <w:proofErr w:type="gramStart"/>
      <w:r>
        <w:rPr>
          <w:rFonts w:eastAsiaTheme="minorHAnsi"/>
          <w:sz w:val="28"/>
          <w:szCs w:val="28"/>
          <w:lang w:eastAsia="en-US"/>
        </w:rPr>
        <w:t>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roofErr w:type="gramEnd"/>
    </w:p>
    <w:p w:rsidR="00F657BB" w:rsidRDefault="00854683" w:rsidP="00F657BB">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2)</w:t>
      </w:r>
      <w:r w:rsidR="00F657BB">
        <w:rPr>
          <w:rFonts w:eastAsiaTheme="minorHAnsi"/>
          <w:sz w:val="28"/>
          <w:szCs w:val="28"/>
          <w:lang w:eastAsia="en-US"/>
        </w:rPr>
        <w:t> </w:t>
      </w:r>
      <w:r>
        <w:rPr>
          <w:rFonts w:eastAsiaTheme="minorHAnsi"/>
          <w:sz w:val="28"/>
          <w:szCs w:val="28"/>
          <w:lang w:eastAsia="en-US"/>
        </w:rPr>
        <w:t>в границах</w:t>
      </w:r>
      <w:r w:rsidR="00F657BB">
        <w:rPr>
          <w:rFonts w:eastAsiaTheme="minorHAnsi"/>
          <w:sz w:val="28"/>
          <w:szCs w:val="28"/>
          <w:lang w:eastAsia="en-US"/>
        </w:rPr>
        <w:t xml:space="preserve"> территорий общего пользования;</w:t>
      </w:r>
    </w:p>
    <w:p w:rsidR="00F657BB" w:rsidRDefault="00F657BB" w:rsidP="00F657BB">
      <w:pPr>
        <w:suppressAutoHyphens w:val="0"/>
        <w:autoSpaceDE w:val="0"/>
        <w:autoSpaceDN w:val="0"/>
        <w:adjustRightInd w:val="0"/>
        <w:spacing w:line="240" w:lineRule="auto"/>
        <w:ind w:firstLine="708"/>
        <w:jc w:val="both"/>
        <w:rPr>
          <w:rFonts w:eastAsiaTheme="minorHAnsi"/>
          <w:sz w:val="28"/>
          <w:szCs w:val="28"/>
          <w:lang w:eastAsia="en-US"/>
        </w:rPr>
      </w:pPr>
      <w:proofErr w:type="gramStart"/>
      <w:r>
        <w:rPr>
          <w:rFonts w:eastAsiaTheme="minorHAnsi"/>
          <w:sz w:val="28"/>
          <w:szCs w:val="28"/>
          <w:lang w:eastAsia="en-US"/>
        </w:rPr>
        <w:lastRenderedPageBreak/>
        <w:t>3) </w:t>
      </w:r>
      <w:r w:rsidR="00854683">
        <w:rPr>
          <w:rFonts w:eastAsiaTheme="minorHAnsi"/>
          <w:sz w:val="28"/>
          <w:szCs w:val="28"/>
          <w:lang w:eastAsia="en-US"/>
        </w:rPr>
        <w:t>предназначенные для размещения линейных объектов и (или) занятые линейными объектами;</w:t>
      </w:r>
      <w:proofErr w:type="gramEnd"/>
    </w:p>
    <w:p w:rsidR="00E21985" w:rsidRDefault="00F657BB" w:rsidP="00E21985">
      <w:pPr>
        <w:suppressAutoHyphens w:val="0"/>
        <w:autoSpaceDE w:val="0"/>
        <w:autoSpaceDN w:val="0"/>
        <w:adjustRightInd w:val="0"/>
        <w:spacing w:line="240" w:lineRule="auto"/>
        <w:ind w:firstLine="708"/>
        <w:jc w:val="both"/>
        <w:rPr>
          <w:rFonts w:eastAsiaTheme="minorHAnsi"/>
          <w:sz w:val="28"/>
          <w:szCs w:val="28"/>
          <w:lang w:eastAsia="en-US"/>
        </w:rPr>
      </w:pPr>
      <w:proofErr w:type="gramStart"/>
      <w:r>
        <w:rPr>
          <w:rFonts w:eastAsiaTheme="minorHAnsi"/>
          <w:sz w:val="28"/>
          <w:szCs w:val="28"/>
          <w:lang w:eastAsia="en-US"/>
        </w:rPr>
        <w:t>4) </w:t>
      </w:r>
      <w:r w:rsidR="00854683">
        <w:rPr>
          <w:rFonts w:eastAsiaTheme="minorHAnsi"/>
          <w:sz w:val="28"/>
          <w:szCs w:val="28"/>
          <w:lang w:eastAsia="en-US"/>
        </w:rPr>
        <w:t xml:space="preserve">предоставленные </w:t>
      </w:r>
      <w:r>
        <w:rPr>
          <w:rFonts w:eastAsiaTheme="minorHAnsi"/>
          <w:sz w:val="28"/>
          <w:szCs w:val="28"/>
          <w:lang w:eastAsia="en-US"/>
        </w:rPr>
        <w:t>для добычи полезных ископаемых.</w:t>
      </w:r>
      <w:proofErr w:type="gramEnd"/>
    </w:p>
    <w:p w:rsidR="00750CD5" w:rsidRDefault="00750CD5" w:rsidP="00750CD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4.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rsidR="00F657BB" w:rsidRDefault="00750CD5"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5</w:t>
      </w:r>
      <w:r w:rsidR="00F657BB">
        <w:rPr>
          <w:rFonts w:eastAsiaTheme="minorHAnsi"/>
          <w:sz w:val="28"/>
          <w:szCs w:val="28"/>
          <w:lang w:eastAsia="en-US"/>
        </w:rPr>
        <w:t>. </w:t>
      </w:r>
      <w:proofErr w:type="gramStart"/>
      <w:r w:rsidR="00E21985">
        <w:rPr>
          <w:rFonts w:eastAsiaTheme="minorHAnsi"/>
          <w:sz w:val="28"/>
          <w:szCs w:val="28"/>
          <w:lang w:eastAsia="en-US"/>
        </w:rPr>
        <w:t>Использование земельных участков в</w:t>
      </w:r>
      <w:r w:rsidR="00F657BB">
        <w:rPr>
          <w:rFonts w:eastAsiaTheme="minorHAnsi"/>
          <w:sz w:val="28"/>
          <w:szCs w:val="28"/>
          <w:lang w:eastAsia="en-US"/>
        </w:rPr>
        <w:t xml:space="preserve"> границах территорий памятн</w:t>
      </w:r>
      <w:r>
        <w:rPr>
          <w:rFonts w:eastAsiaTheme="minorHAnsi"/>
          <w:sz w:val="28"/>
          <w:szCs w:val="28"/>
          <w:lang w:eastAsia="en-US"/>
        </w:rPr>
        <w:t>иков и ансамблей, включенных в Е</w:t>
      </w:r>
      <w:r w:rsidR="00F657BB">
        <w:rPr>
          <w:rFonts w:eastAsiaTheme="minorHAnsi"/>
          <w:sz w:val="28"/>
          <w:szCs w:val="28"/>
          <w:lang w:eastAsia="en-US"/>
        </w:rPr>
        <w:t>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w:t>
      </w:r>
      <w:r>
        <w:rPr>
          <w:rFonts w:eastAsiaTheme="minorHAnsi"/>
          <w:sz w:val="28"/>
          <w:szCs w:val="28"/>
          <w:lang w:eastAsia="en-US"/>
        </w:rPr>
        <w:t>бъектами культурного наследия, принятие решений</w:t>
      </w:r>
      <w:r w:rsidR="00F657BB">
        <w:rPr>
          <w:rFonts w:eastAsiaTheme="minorHAnsi"/>
          <w:sz w:val="28"/>
          <w:szCs w:val="28"/>
          <w:lang w:eastAsia="en-US"/>
        </w:rPr>
        <w:t xml:space="preserve"> о режиме содержания, параметрах реставрации, консервации, воссоздания, ремонта и приспособлении </w:t>
      </w:r>
      <w:r>
        <w:rPr>
          <w:rFonts w:eastAsiaTheme="minorHAnsi"/>
          <w:sz w:val="28"/>
          <w:szCs w:val="28"/>
          <w:lang w:eastAsia="en-US"/>
        </w:rPr>
        <w:t>указанных объектов осуществляется</w:t>
      </w:r>
      <w:r w:rsidR="00F657BB">
        <w:rPr>
          <w:rFonts w:eastAsiaTheme="minorHAnsi"/>
          <w:sz w:val="28"/>
          <w:szCs w:val="28"/>
          <w:lang w:eastAsia="en-US"/>
        </w:rPr>
        <w:t xml:space="preserve"> в порядке, установленном</w:t>
      </w:r>
      <w:r w:rsidR="00E21985" w:rsidRPr="00E21985">
        <w:rPr>
          <w:rFonts w:eastAsiaTheme="minorHAnsi"/>
          <w:sz w:val="28"/>
          <w:szCs w:val="28"/>
          <w:lang w:eastAsia="en-US"/>
        </w:rPr>
        <w:t>Фе</w:t>
      </w:r>
      <w:r>
        <w:rPr>
          <w:rFonts w:eastAsiaTheme="minorHAnsi"/>
          <w:sz w:val="28"/>
          <w:szCs w:val="28"/>
          <w:lang w:eastAsia="en-US"/>
        </w:rPr>
        <w:t>деральным</w:t>
      </w:r>
      <w:r w:rsidR="00E21985">
        <w:rPr>
          <w:rFonts w:eastAsiaTheme="minorHAnsi"/>
          <w:sz w:val="28"/>
          <w:szCs w:val="28"/>
          <w:lang w:eastAsia="en-US"/>
        </w:rPr>
        <w:t xml:space="preserve"> закон</w:t>
      </w:r>
      <w:r>
        <w:rPr>
          <w:rFonts w:eastAsiaTheme="minorHAnsi"/>
          <w:sz w:val="28"/>
          <w:szCs w:val="28"/>
          <w:lang w:eastAsia="en-US"/>
        </w:rPr>
        <w:t>ом</w:t>
      </w:r>
      <w:r w:rsidR="00E21985">
        <w:rPr>
          <w:rFonts w:eastAsiaTheme="minorHAnsi"/>
          <w:sz w:val="28"/>
          <w:szCs w:val="28"/>
          <w:lang w:eastAsia="en-US"/>
        </w:rPr>
        <w:t xml:space="preserve"> от 25.06.2002 №</w:t>
      </w:r>
      <w:r w:rsidR="00E21985" w:rsidRPr="00E21985">
        <w:rPr>
          <w:rFonts w:eastAsiaTheme="minorHAnsi"/>
          <w:sz w:val="28"/>
          <w:szCs w:val="28"/>
          <w:lang w:eastAsia="en-US"/>
        </w:rPr>
        <w:t>73-ФЗ</w:t>
      </w:r>
      <w:proofErr w:type="gramEnd"/>
      <w:r w:rsidR="00E21985" w:rsidRPr="00E21985">
        <w:rPr>
          <w:rFonts w:eastAsiaTheme="minorHAnsi"/>
          <w:sz w:val="28"/>
          <w:szCs w:val="28"/>
          <w:lang w:eastAsia="en-US"/>
        </w:rPr>
        <w:t xml:space="preserve"> </w:t>
      </w:r>
      <w:r w:rsidR="00E21985">
        <w:rPr>
          <w:rFonts w:eastAsiaTheme="minorHAnsi"/>
          <w:sz w:val="28"/>
          <w:szCs w:val="28"/>
          <w:lang w:eastAsia="en-US"/>
        </w:rPr>
        <w:t>«</w:t>
      </w:r>
      <w:r w:rsidR="00E21985" w:rsidRPr="00E21985">
        <w:rPr>
          <w:rFonts w:eastAsiaTheme="minorHAnsi"/>
          <w:sz w:val="28"/>
          <w:szCs w:val="28"/>
          <w:lang w:eastAsia="en-US"/>
        </w:rPr>
        <w:t>Об объектах культурного наследия (памятниках истории и культур</w:t>
      </w:r>
      <w:r w:rsidR="00E21985">
        <w:rPr>
          <w:rFonts w:eastAsiaTheme="minorHAnsi"/>
          <w:sz w:val="28"/>
          <w:szCs w:val="28"/>
          <w:lang w:eastAsia="en-US"/>
        </w:rPr>
        <w:t>ы) народов Российской Федерации».</w:t>
      </w:r>
    </w:p>
    <w:p w:rsidR="00C72EA4" w:rsidRDefault="00750CD5" w:rsidP="00C72EA4">
      <w:pPr>
        <w:suppressAutoHyphens w:val="0"/>
        <w:autoSpaceDE w:val="0"/>
        <w:autoSpaceDN w:val="0"/>
        <w:adjustRightInd w:val="0"/>
        <w:spacing w:line="240" w:lineRule="auto"/>
        <w:ind w:firstLine="708"/>
        <w:jc w:val="both"/>
        <w:rPr>
          <w:rFonts w:eastAsiaTheme="minorHAnsi"/>
          <w:sz w:val="28"/>
          <w:szCs w:val="28"/>
          <w:lang w:eastAsia="en-US"/>
        </w:rPr>
      </w:pPr>
      <w:proofErr w:type="gramStart"/>
      <w:r>
        <w:rPr>
          <w:rFonts w:eastAsiaTheme="minorHAnsi"/>
          <w:sz w:val="28"/>
          <w:szCs w:val="28"/>
          <w:lang w:eastAsia="en-US"/>
        </w:rPr>
        <w:t xml:space="preserve">Использование земельных участков, расположенных </w:t>
      </w:r>
      <w:r w:rsidR="007C533D">
        <w:rPr>
          <w:rFonts w:eastAsiaTheme="minorHAnsi"/>
          <w:sz w:val="28"/>
          <w:szCs w:val="28"/>
          <w:lang w:eastAsia="en-US"/>
        </w:rPr>
        <w:t xml:space="preserve">в границах зон объектов культурного наследия, осуществляется в соответствии с разрешенными видами использования земельных участков соответствующей территориальной зоны, установленной </w:t>
      </w:r>
      <w:r w:rsidR="007C533D">
        <w:rPr>
          <w:bCs/>
          <w:sz w:val="28"/>
          <w:szCs w:val="28"/>
        </w:rPr>
        <w:t>Правилами землепользования и застройки муниципального образования «Город Шахты»</w:t>
      </w:r>
      <w:r w:rsidR="00C72EA4">
        <w:rPr>
          <w:bCs/>
          <w:sz w:val="28"/>
          <w:szCs w:val="28"/>
        </w:rPr>
        <w:t xml:space="preserve"> (далее – Правила), с учетом ограничений, определенных статьей 51 данных Правил и требований, установленных </w:t>
      </w:r>
      <w:r w:rsidR="00C72EA4">
        <w:rPr>
          <w:rFonts w:eastAsiaTheme="minorHAnsi"/>
          <w:sz w:val="28"/>
          <w:szCs w:val="28"/>
          <w:lang w:eastAsia="en-US"/>
        </w:rPr>
        <w:t>к градостроительным регламентам в границах территорий зон охраны объекта культурного наследия, требований к градостроительным регламентам в</w:t>
      </w:r>
      <w:proofErr w:type="gramEnd"/>
      <w:r w:rsidR="00C72EA4">
        <w:rPr>
          <w:rFonts w:eastAsiaTheme="minorHAnsi"/>
          <w:sz w:val="28"/>
          <w:szCs w:val="28"/>
          <w:lang w:eastAsia="en-US"/>
        </w:rPr>
        <w:t xml:space="preserve"> границах </w:t>
      </w:r>
      <w:proofErr w:type="gramStart"/>
      <w:r w:rsidR="00C72EA4">
        <w:rPr>
          <w:rFonts w:eastAsiaTheme="minorHAnsi"/>
          <w:sz w:val="28"/>
          <w:szCs w:val="28"/>
          <w:lang w:eastAsia="en-US"/>
        </w:rPr>
        <w:t>территории объединенной зоны охраны объектов культурного наследия</w:t>
      </w:r>
      <w:proofErr w:type="gramEnd"/>
      <w:r w:rsidR="00121C10">
        <w:rPr>
          <w:rFonts w:eastAsiaTheme="minorHAnsi"/>
          <w:sz w:val="28"/>
          <w:szCs w:val="28"/>
          <w:lang w:eastAsia="en-US"/>
        </w:rPr>
        <w:t>.</w:t>
      </w:r>
    </w:p>
    <w:p w:rsidR="00AE7BEF" w:rsidRPr="00C72EA4" w:rsidRDefault="00121C10" w:rsidP="00AE7BEF">
      <w:pPr>
        <w:suppressAutoHyphens w:val="0"/>
        <w:autoSpaceDE w:val="0"/>
        <w:autoSpaceDN w:val="0"/>
        <w:adjustRightInd w:val="0"/>
        <w:spacing w:line="240" w:lineRule="auto"/>
        <w:ind w:firstLine="708"/>
        <w:jc w:val="both"/>
        <w:rPr>
          <w:bCs/>
          <w:sz w:val="28"/>
          <w:szCs w:val="28"/>
        </w:rPr>
      </w:pPr>
      <w:r>
        <w:rPr>
          <w:bCs/>
          <w:sz w:val="28"/>
          <w:szCs w:val="28"/>
        </w:rPr>
        <w:t xml:space="preserve">6. Использование земельных участков, расположенных в границах территорий общего пользованияопределяется </w:t>
      </w:r>
      <w:r w:rsidR="00AE7BEF">
        <w:rPr>
          <w:bCs/>
          <w:sz w:val="28"/>
          <w:szCs w:val="28"/>
        </w:rPr>
        <w:t>их назначением, настоящим Порядком и осуществляется в соответствии с законодательством Российской Федерации.</w:t>
      </w:r>
    </w:p>
    <w:p w:rsidR="00E21985" w:rsidRDefault="00AE7BEF"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Видами разрешенного использования земельных участков в границах территорий общего пользования являются:</w:t>
      </w:r>
    </w:p>
    <w:p w:rsidR="00AE7BEF" w:rsidRDefault="00AE7BEF"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1) 4.8.1 – развлекательные мероприятия;</w:t>
      </w:r>
    </w:p>
    <w:p w:rsidR="00AE7BEF" w:rsidRDefault="00AE7BEF"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2) 5.0 – отдых (рекреация);</w:t>
      </w:r>
    </w:p>
    <w:p w:rsidR="00AE7BEF" w:rsidRDefault="00AE7BEF"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3) </w:t>
      </w:r>
      <w:r w:rsidR="00C105BB">
        <w:rPr>
          <w:rFonts w:eastAsiaTheme="minorHAnsi"/>
          <w:sz w:val="28"/>
          <w:szCs w:val="28"/>
          <w:lang w:eastAsia="en-US"/>
        </w:rPr>
        <w:t>5.1.3 – площадки для занятий спортом;</w:t>
      </w:r>
    </w:p>
    <w:p w:rsidR="00C105BB" w:rsidRDefault="00C105BB"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4) 5.1.5 – водный спорт;</w:t>
      </w:r>
    </w:p>
    <w:p w:rsidR="00C105BB" w:rsidRDefault="00C105BB"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5) 7.2.3 – стоянки транспорта общего пользования</w:t>
      </w:r>
    </w:p>
    <w:p w:rsidR="00C105BB" w:rsidRDefault="00C105BB" w:rsidP="00C105BB">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6) 7.3 – водный транспорт;</w:t>
      </w:r>
    </w:p>
    <w:p w:rsidR="00C105BB" w:rsidRDefault="00C105BB"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7) 11.1 – общее пользование водными объектами;</w:t>
      </w:r>
    </w:p>
    <w:p w:rsidR="00C105BB" w:rsidRDefault="00C105BB"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8) 12.0.2 – благоустройство территории.</w:t>
      </w:r>
    </w:p>
    <w:p w:rsidR="00FF6E5B" w:rsidRDefault="00FF6E5B" w:rsidP="00E21985">
      <w:pPr>
        <w:suppressAutoHyphens w:val="0"/>
        <w:autoSpaceDE w:val="0"/>
        <w:autoSpaceDN w:val="0"/>
        <w:adjustRightInd w:val="0"/>
        <w:spacing w:line="240" w:lineRule="auto"/>
        <w:ind w:firstLine="708"/>
        <w:jc w:val="both"/>
        <w:rPr>
          <w:rFonts w:eastAsiaTheme="minorHAnsi"/>
          <w:sz w:val="28"/>
          <w:szCs w:val="28"/>
          <w:lang w:eastAsia="en-US"/>
        </w:rPr>
      </w:pPr>
    </w:p>
    <w:p w:rsidR="00FF6E5B" w:rsidRDefault="00FF6E5B" w:rsidP="00E21985">
      <w:pPr>
        <w:suppressAutoHyphens w:val="0"/>
        <w:autoSpaceDE w:val="0"/>
        <w:autoSpaceDN w:val="0"/>
        <w:adjustRightInd w:val="0"/>
        <w:spacing w:line="240" w:lineRule="auto"/>
        <w:ind w:firstLine="708"/>
        <w:jc w:val="both"/>
        <w:rPr>
          <w:rFonts w:eastAsiaTheme="minorHAnsi"/>
          <w:sz w:val="28"/>
          <w:szCs w:val="28"/>
          <w:lang w:eastAsia="en-US"/>
        </w:rPr>
      </w:pPr>
    </w:p>
    <w:p w:rsidR="00FF6E5B" w:rsidRDefault="00E8771F" w:rsidP="00FF6E5B">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lastRenderedPageBreak/>
        <w:t>Р</w:t>
      </w:r>
      <w:r w:rsidR="00FF6E5B">
        <w:rPr>
          <w:rFonts w:eastAsiaTheme="minorHAnsi"/>
          <w:sz w:val="28"/>
          <w:szCs w:val="28"/>
          <w:lang w:eastAsia="en-US"/>
        </w:rPr>
        <w:t xml:space="preserve">азмещение рекламной конструкции </w:t>
      </w:r>
      <w:r>
        <w:rPr>
          <w:rFonts w:eastAsiaTheme="minorHAnsi"/>
          <w:sz w:val="28"/>
          <w:szCs w:val="28"/>
          <w:lang w:eastAsia="en-US"/>
        </w:rPr>
        <w:t xml:space="preserve">в границах территорий общего пользования </w:t>
      </w:r>
      <w:hyperlink r:id="rId8" w:history="1">
        <w:r w:rsidR="00FF6E5B">
          <w:rPr>
            <w:rFonts w:eastAsiaTheme="minorHAnsi"/>
            <w:sz w:val="28"/>
            <w:szCs w:val="28"/>
            <w:lang w:eastAsia="en-US"/>
          </w:rPr>
          <w:t>должно</w:t>
        </w:r>
      </w:hyperlink>
      <w:r w:rsidR="00FF6E5B">
        <w:rPr>
          <w:rFonts w:eastAsiaTheme="minorHAnsi"/>
          <w:sz w:val="28"/>
          <w:szCs w:val="28"/>
          <w:lang w:eastAsia="en-US"/>
        </w:rPr>
        <w:t>соответствовать требованиям технического регламента.</w:t>
      </w:r>
    </w:p>
    <w:p w:rsidR="00C04CA1" w:rsidRDefault="00FF6E5B" w:rsidP="00E21985">
      <w:pPr>
        <w:suppressAutoHyphens w:val="0"/>
        <w:autoSpaceDE w:val="0"/>
        <w:autoSpaceDN w:val="0"/>
        <w:adjustRightInd w:val="0"/>
        <w:spacing w:line="240" w:lineRule="auto"/>
        <w:ind w:firstLine="708"/>
        <w:jc w:val="both"/>
        <w:rPr>
          <w:rFonts w:eastAsiaTheme="minorHAnsi"/>
          <w:sz w:val="28"/>
          <w:szCs w:val="28"/>
          <w:lang w:eastAsia="en-US"/>
        </w:rPr>
      </w:pPr>
      <w:proofErr w:type="gramStart"/>
      <w:r>
        <w:rPr>
          <w:rFonts w:eastAsiaTheme="minorHAnsi"/>
          <w:sz w:val="28"/>
          <w:szCs w:val="28"/>
          <w:lang w:eastAsia="en-US"/>
        </w:rPr>
        <w:t>В границах территорий общего пользования допускается размещение нестационарных</w:t>
      </w:r>
      <w:r w:rsidR="001D41BE">
        <w:rPr>
          <w:rFonts w:eastAsiaTheme="minorHAnsi"/>
          <w:sz w:val="28"/>
          <w:szCs w:val="28"/>
          <w:lang w:eastAsia="en-US"/>
        </w:rPr>
        <w:t xml:space="preserve"> объектов, н</w:t>
      </w:r>
      <w:r>
        <w:rPr>
          <w:rFonts w:eastAsiaTheme="minorHAnsi"/>
          <w:sz w:val="28"/>
          <w:szCs w:val="28"/>
          <w:lang w:eastAsia="en-US"/>
        </w:rPr>
        <w:t>естационарных торговых объектов площадью не более</w:t>
      </w:r>
      <w:r w:rsidR="00892DC6">
        <w:rPr>
          <w:rFonts w:eastAsiaTheme="minorHAnsi"/>
          <w:sz w:val="28"/>
          <w:szCs w:val="28"/>
          <w:lang w:eastAsia="en-US"/>
        </w:rPr>
        <w:t xml:space="preserve"> 200,0 </w:t>
      </w:r>
      <w:r w:rsidR="002064A8">
        <w:rPr>
          <w:rFonts w:eastAsiaTheme="minorHAnsi"/>
          <w:sz w:val="28"/>
          <w:szCs w:val="28"/>
          <w:lang w:eastAsia="en-US"/>
        </w:rPr>
        <w:t>кв.м.</w:t>
      </w:r>
      <w:r w:rsidR="00892DC6">
        <w:rPr>
          <w:rFonts w:eastAsiaTheme="minorHAnsi"/>
          <w:sz w:val="28"/>
          <w:szCs w:val="28"/>
          <w:lang w:eastAsia="en-US"/>
        </w:rPr>
        <w:t>,</w:t>
      </w:r>
      <w:r w:rsidR="00F137E4">
        <w:rPr>
          <w:rFonts w:eastAsiaTheme="minorHAnsi"/>
          <w:sz w:val="28"/>
          <w:szCs w:val="28"/>
          <w:lang w:eastAsia="en-US"/>
        </w:rPr>
        <w:t xml:space="preserve"> со специализацией</w:t>
      </w:r>
      <w:r w:rsidR="00892DC6">
        <w:rPr>
          <w:rFonts w:eastAsiaTheme="minorHAnsi"/>
          <w:sz w:val="28"/>
          <w:szCs w:val="28"/>
          <w:lang w:eastAsia="en-US"/>
        </w:rPr>
        <w:t xml:space="preserve"> -</w:t>
      </w:r>
      <w:r w:rsidR="00892DC6" w:rsidRPr="00892DC6">
        <w:rPr>
          <w:rFonts w:eastAsiaTheme="minorHAnsi"/>
          <w:sz w:val="28"/>
          <w:szCs w:val="28"/>
          <w:lang w:eastAsia="en-US"/>
        </w:rPr>
        <w:t xml:space="preserve"> продовольственные товары, непродовольственные товары, общественное питание, периодическая печатная продукция</w:t>
      </w:r>
      <w:r>
        <w:rPr>
          <w:rFonts w:eastAsiaTheme="minorHAnsi"/>
          <w:sz w:val="28"/>
          <w:szCs w:val="28"/>
          <w:lang w:eastAsia="en-US"/>
        </w:rPr>
        <w:t>,</w:t>
      </w:r>
      <w:r w:rsidR="001D41BE">
        <w:rPr>
          <w:rFonts w:eastAsiaTheme="minorHAnsi"/>
          <w:sz w:val="28"/>
          <w:szCs w:val="28"/>
          <w:lang w:eastAsia="en-US"/>
        </w:rPr>
        <w:t xml:space="preserve"> за исключением улиц города Шахты, на которых не предполагается увеличение количества некапитальных нестационарных сооружений в соответствии с </w:t>
      </w:r>
      <w:r w:rsidR="001D41BE" w:rsidRPr="001D41BE">
        <w:rPr>
          <w:rFonts w:eastAsiaTheme="minorHAnsi"/>
          <w:sz w:val="28"/>
          <w:szCs w:val="28"/>
          <w:lang w:eastAsia="en-US"/>
        </w:rPr>
        <w:t>Правил</w:t>
      </w:r>
      <w:r w:rsidR="001D41BE">
        <w:rPr>
          <w:rFonts w:eastAsiaTheme="minorHAnsi"/>
          <w:sz w:val="28"/>
          <w:szCs w:val="28"/>
          <w:lang w:eastAsia="en-US"/>
        </w:rPr>
        <w:t>ами</w:t>
      </w:r>
      <w:r w:rsidR="001D41BE" w:rsidRPr="001D41BE">
        <w:rPr>
          <w:rFonts w:eastAsiaTheme="minorHAnsi"/>
          <w:sz w:val="28"/>
          <w:szCs w:val="28"/>
          <w:lang w:eastAsia="en-US"/>
        </w:rPr>
        <w:t xml:space="preserve"> благоустройства, чистоты и порядка в г</w:t>
      </w:r>
      <w:r w:rsidR="001D41BE">
        <w:rPr>
          <w:rFonts w:eastAsiaTheme="minorHAnsi"/>
          <w:sz w:val="28"/>
          <w:szCs w:val="28"/>
          <w:lang w:eastAsia="en-US"/>
        </w:rPr>
        <w:t>ороде Шахты</w:t>
      </w:r>
      <w:r w:rsidR="002064A8">
        <w:rPr>
          <w:rFonts w:eastAsiaTheme="minorHAnsi"/>
          <w:sz w:val="28"/>
          <w:szCs w:val="28"/>
          <w:lang w:eastAsia="en-US"/>
        </w:rPr>
        <w:t>.</w:t>
      </w:r>
      <w:proofErr w:type="gramEnd"/>
    </w:p>
    <w:p w:rsidR="00C04CA1" w:rsidRDefault="002064A8"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 xml:space="preserve">В границах территорий общего пользования допускается размещение следующих </w:t>
      </w:r>
      <w:r w:rsidRPr="002064A8">
        <w:rPr>
          <w:rFonts w:eastAsiaTheme="minorHAnsi"/>
          <w:sz w:val="28"/>
          <w:szCs w:val="28"/>
          <w:lang w:eastAsia="en-US"/>
        </w:rPr>
        <w:t>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eastAsiaTheme="minorHAnsi"/>
          <w:sz w:val="28"/>
          <w:szCs w:val="28"/>
          <w:lang w:eastAsia="en-US"/>
        </w:rPr>
        <w:t xml:space="preserve"> в соответствии с п</w:t>
      </w:r>
      <w:r w:rsidRPr="002064A8">
        <w:rPr>
          <w:rFonts w:eastAsiaTheme="minorHAnsi"/>
          <w:sz w:val="28"/>
          <w:szCs w:val="28"/>
          <w:lang w:eastAsia="en-US"/>
        </w:rPr>
        <w:t>остановление П</w:t>
      </w:r>
      <w:r>
        <w:rPr>
          <w:rFonts w:eastAsiaTheme="minorHAnsi"/>
          <w:sz w:val="28"/>
          <w:szCs w:val="28"/>
          <w:lang w:eastAsia="en-US"/>
        </w:rPr>
        <w:t>равительства РФ от 03.12.2014 №</w:t>
      </w:r>
      <w:r w:rsidRPr="002064A8">
        <w:rPr>
          <w:rFonts w:eastAsiaTheme="minorHAnsi"/>
          <w:sz w:val="28"/>
          <w:szCs w:val="28"/>
          <w:lang w:eastAsia="en-US"/>
        </w:rPr>
        <w:t>1300</w:t>
      </w:r>
      <w:r>
        <w:rPr>
          <w:rFonts w:eastAsiaTheme="minorHAnsi"/>
          <w:sz w:val="28"/>
          <w:szCs w:val="28"/>
          <w:lang w:eastAsia="en-US"/>
        </w:rPr>
        <w:t>:</w:t>
      </w:r>
    </w:p>
    <w:p w:rsidR="005844B2" w:rsidRDefault="002064A8"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1)</w:t>
      </w:r>
      <w:r w:rsidR="005844B2">
        <w:rPr>
          <w:rFonts w:eastAsiaTheme="minorHAnsi"/>
          <w:sz w:val="28"/>
          <w:szCs w:val="28"/>
          <w:lang w:eastAsia="en-US"/>
        </w:rPr>
        <w:t> </w:t>
      </w:r>
      <w:r w:rsidR="005D3199" w:rsidRPr="005D3199">
        <w:rPr>
          <w:rFonts w:eastAsiaTheme="minorHAnsi"/>
          <w:sz w:val="28"/>
          <w:szCs w:val="28"/>
          <w:lang w:eastAsia="en-US"/>
        </w:rPr>
        <w:t>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5844B2" w:rsidRDefault="002064A8"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2)</w:t>
      </w:r>
      <w:r w:rsidR="005844B2">
        <w:rPr>
          <w:rFonts w:eastAsiaTheme="minorHAnsi"/>
          <w:sz w:val="28"/>
          <w:szCs w:val="28"/>
          <w:lang w:eastAsia="en-US"/>
        </w:rPr>
        <w:t> </w:t>
      </w:r>
      <w:r w:rsidR="005D3199" w:rsidRPr="005D3199">
        <w:rPr>
          <w:rFonts w:eastAsiaTheme="minorHAnsi"/>
          <w:sz w:val="28"/>
          <w:szCs w:val="28"/>
          <w:lang w:eastAsia="en-US"/>
        </w:rPr>
        <w:t>Водопроводы и водоводы всех видов, для размещения которых не требуется разрешения на строительство.</w:t>
      </w:r>
    </w:p>
    <w:p w:rsidR="005844B2" w:rsidRDefault="002064A8"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3)</w:t>
      </w:r>
      <w:r w:rsidR="005844B2">
        <w:rPr>
          <w:rFonts w:eastAsiaTheme="minorHAnsi"/>
          <w:sz w:val="28"/>
          <w:szCs w:val="28"/>
          <w:lang w:eastAsia="en-US"/>
        </w:rPr>
        <w:t> </w:t>
      </w:r>
      <w:r w:rsidR="00CE2A16" w:rsidRPr="00CE2A16">
        <w:rPr>
          <w:rFonts w:eastAsiaTheme="minorHAnsi"/>
          <w:sz w:val="28"/>
          <w:szCs w:val="28"/>
          <w:lang w:eastAsia="en-US"/>
        </w:rPr>
        <w:t xml:space="preserve">Линейные сооружения канализации (в том числе ливневой) и водоотведения, для </w:t>
      </w:r>
      <w:proofErr w:type="gramStart"/>
      <w:r w:rsidR="00CE2A16" w:rsidRPr="00CE2A16">
        <w:rPr>
          <w:rFonts w:eastAsiaTheme="minorHAnsi"/>
          <w:sz w:val="28"/>
          <w:szCs w:val="28"/>
          <w:lang w:eastAsia="en-US"/>
        </w:rPr>
        <w:t>размещения</w:t>
      </w:r>
      <w:proofErr w:type="gramEnd"/>
      <w:r w:rsidR="00CE2A16" w:rsidRPr="00CE2A16">
        <w:rPr>
          <w:rFonts w:eastAsiaTheme="minorHAnsi"/>
          <w:sz w:val="28"/>
          <w:szCs w:val="28"/>
          <w:lang w:eastAsia="en-US"/>
        </w:rPr>
        <w:t xml:space="preserve"> которых не требуется разрешения на строительство.</w:t>
      </w:r>
    </w:p>
    <w:p w:rsidR="005844B2" w:rsidRDefault="005844B2"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4) </w:t>
      </w:r>
      <w:r w:rsidR="00CE2A16" w:rsidRPr="00CE2A16">
        <w:rPr>
          <w:rFonts w:eastAsiaTheme="minorHAnsi"/>
          <w:sz w:val="28"/>
          <w:szCs w:val="28"/>
          <w:lang w:eastAsia="en-US"/>
        </w:rPr>
        <w:t>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w:t>
      </w:r>
    </w:p>
    <w:p w:rsidR="00CE2A16" w:rsidRDefault="00CE2A16"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 xml:space="preserve">5) </w:t>
      </w:r>
      <w:r w:rsidRPr="00CE2A16">
        <w:rPr>
          <w:rFonts w:eastAsiaTheme="minorHAnsi"/>
          <w:sz w:val="28"/>
          <w:szCs w:val="28"/>
          <w:lang w:eastAsia="en-US"/>
        </w:rPr>
        <w:t>Пандусы и другие приспособления, обеспечивающие передвижение маломобильных групп населения, за исключением пандусов и оборудования, относящихся к конструктивным элементам зданий, сооружений.</w:t>
      </w:r>
    </w:p>
    <w:p w:rsidR="00CE2A16" w:rsidRDefault="00CE2A16"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 xml:space="preserve">6) </w:t>
      </w:r>
      <w:r w:rsidRPr="00CE2A16">
        <w:rPr>
          <w:rFonts w:eastAsiaTheme="minorHAnsi"/>
          <w:sz w:val="28"/>
          <w:szCs w:val="28"/>
          <w:lang w:eastAsia="en-US"/>
        </w:rPr>
        <w:t>Линии электропередачи классом напряжения до 35 кВ,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p w:rsidR="00CE2A16" w:rsidRDefault="00CE2A16"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 xml:space="preserve">7) </w:t>
      </w:r>
      <w:r w:rsidRPr="00CE2A16">
        <w:rPr>
          <w:rFonts w:eastAsiaTheme="minorHAnsi"/>
          <w:sz w:val="28"/>
          <w:szCs w:val="28"/>
          <w:lang w:eastAsia="en-US"/>
        </w:rPr>
        <w:t>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rsidR="00CE2A16" w:rsidRDefault="00CE2A16"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 xml:space="preserve">8) </w:t>
      </w:r>
      <w:r w:rsidRPr="00CE2A16">
        <w:rPr>
          <w:rFonts w:eastAsiaTheme="minorHAnsi"/>
          <w:sz w:val="28"/>
          <w:szCs w:val="28"/>
          <w:lang w:eastAsia="en-US"/>
        </w:rPr>
        <w:t>Тепловые сети всех видов, включая сети горячего водоснабжения, для размещения которых не требуется разрешения на строительство.</w:t>
      </w:r>
    </w:p>
    <w:p w:rsidR="00CE2A16" w:rsidRDefault="00CE2A16"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 xml:space="preserve">9) </w:t>
      </w:r>
      <w:r w:rsidRPr="00CE2A16">
        <w:rPr>
          <w:rFonts w:eastAsiaTheme="minorHAnsi"/>
          <w:sz w:val="28"/>
          <w:szCs w:val="28"/>
          <w:lang w:eastAsia="en-US"/>
        </w:rPr>
        <w:t>Линии связи, линейно-кабельные сооружения связи и иные сооружения связи, для размещения которых не требуется разрешения на строительство</w:t>
      </w:r>
      <w:r>
        <w:rPr>
          <w:rFonts w:eastAsiaTheme="minorHAnsi"/>
          <w:sz w:val="28"/>
          <w:szCs w:val="28"/>
          <w:lang w:eastAsia="en-US"/>
        </w:rPr>
        <w:t>.</w:t>
      </w:r>
    </w:p>
    <w:p w:rsidR="00CE2A16" w:rsidRDefault="00CE2A16"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lastRenderedPageBreak/>
        <w:t xml:space="preserve">10) </w:t>
      </w:r>
      <w:r w:rsidRPr="00CE2A16">
        <w:rPr>
          <w:rFonts w:eastAsiaTheme="minorHAnsi"/>
          <w:sz w:val="28"/>
          <w:szCs w:val="28"/>
          <w:lang w:eastAsia="en-US"/>
        </w:rPr>
        <w:t>Проезды, в том числе вдоль</w:t>
      </w:r>
      <w:r w:rsidR="008901F3">
        <w:rPr>
          <w:rFonts w:eastAsiaTheme="minorHAnsi"/>
          <w:sz w:val="28"/>
          <w:szCs w:val="28"/>
          <w:lang w:eastAsia="en-US"/>
        </w:rPr>
        <w:t xml:space="preserve"> </w:t>
      </w:r>
      <w:r w:rsidRPr="00CE2A16">
        <w:rPr>
          <w:rFonts w:eastAsiaTheme="minorHAnsi"/>
          <w:sz w:val="28"/>
          <w:szCs w:val="28"/>
          <w:lang w:eastAsia="en-US"/>
        </w:rPr>
        <w:t>трассовые, и подъездные дороги, для размещения которых не требуется разрешения на строительство.</w:t>
      </w:r>
    </w:p>
    <w:p w:rsidR="00CE2A16" w:rsidRDefault="00CE2A16" w:rsidP="00E21985">
      <w:pPr>
        <w:suppressAutoHyphens w:val="0"/>
        <w:autoSpaceDE w:val="0"/>
        <w:autoSpaceDN w:val="0"/>
        <w:adjustRightInd w:val="0"/>
        <w:spacing w:line="240" w:lineRule="auto"/>
        <w:ind w:firstLine="708"/>
        <w:jc w:val="both"/>
        <w:rPr>
          <w:rFonts w:eastAsiaTheme="minorHAnsi"/>
          <w:sz w:val="28"/>
          <w:szCs w:val="28"/>
          <w:lang w:eastAsia="en-US"/>
        </w:rPr>
      </w:pPr>
      <w:proofErr w:type="gramStart"/>
      <w:r>
        <w:rPr>
          <w:rFonts w:eastAsiaTheme="minorHAnsi"/>
          <w:sz w:val="28"/>
          <w:szCs w:val="28"/>
          <w:lang w:eastAsia="en-US"/>
        </w:rPr>
        <w:t xml:space="preserve">11) </w:t>
      </w:r>
      <w:r w:rsidRPr="00CE2A16">
        <w:rPr>
          <w:rFonts w:eastAsiaTheme="minorHAnsi"/>
          <w:sz w:val="28"/>
          <w:szCs w:val="28"/>
          <w:lang w:eastAsia="en-US"/>
        </w:rPr>
        <w:t>Нестационарные объекты для оказания услуг общественного питания (сезонные (летние) кафе предприятий общественного питания), бытовых услуг,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w:t>
      </w:r>
      <w:proofErr w:type="gramEnd"/>
      <w:r w:rsidRPr="00CE2A16">
        <w:rPr>
          <w:rFonts w:eastAsiaTheme="minorHAnsi"/>
          <w:sz w:val="28"/>
          <w:szCs w:val="28"/>
          <w:lang w:eastAsia="en-US"/>
        </w:rPr>
        <w:t xml:space="preserve">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за исключением расположенных на землях лесного фонда указанных нестационарных объектов.</w:t>
      </w:r>
    </w:p>
    <w:p w:rsidR="00CE2A16" w:rsidRDefault="00CE2A16"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 xml:space="preserve">12) </w:t>
      </w:r>
      <w:r w:rsidRPr="00CE2A16">
        <w:rPr>
          <w:rFonts w:eastAsiaTheme="minorHAnsi"/>
          <w:sz w:val="28"/>
          <w:szCs w:val="28"/>
          <w:lang w:eastAsia="en-US"/>
        </w:rPr>
        <w:t>Лодочные станции, для размещения которых не требуется разрешения на строительство.</w:t>
      </w:r>
    </w:p>
    <w:p w:rsidR="00CE2A16" w:rsidRDefault="00CE2A16" w:rsidP="00E21985">
      <w:pPr>
        <w:suppressAutoHyphens w:val="0"/>
        <w:autoSpaceDE w:val="0"/>
        <w:autoSpaceDN w:val="0"/>
        <w:adjustRightInd w:val="0"/>
        <w:spacing w:line="240" w:lineRule="auto"/>
        <w:ind w:firstLine="708"/>
        <w:jc w:val="both"/>
        <w:rPr>
          <w:rFonts w:eastAsiaTheme="minorHAnsi"/>
          <w:sz w:val="28"/>
          <w:szCs w:val="28"/>
          <w:lang w:eastAsia="en-US"/>
        </w:rPr>
      </w:pPr>
      <w:proofErr w:type="gramStart"/>
      <w:r>
        <w:rPr>
          <w:rFonts w:eastAsiaTheme="minorHAnsi"/>
          <w:sz w:val="28"/>
          <w:szCs w:val="28"/>
          <w:lang w:eastAsia="en-US"/>
        </w:rPr>
        <w:t xml:space="preserve">13) </w:t>
      </w:r>
      <w:r w:rsidRPr="00CE2A16">
        <w:rPr>
          <w:rFonts w:eastAsiaTheme="minorHAnsi"/>
          <w:sz w:val="28"/>
          <w:szCs w:val="28"/>
          <w:lang w:eastAsia="en-US"/>
        </w:rPr>
        <w:t>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w:t>
      </w:r>
      <w:proofErr w:type="gramEnd"/>
    </w:p>
    <w:p w:rsidR="00CE2A16" w:rsidRDefault="00CE2A16"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 xml:space="preserve">14) </w:t>
      </w:r>
      <w:r w:rsidR="00A4513B" w:rsidRPr="00A4513B">
        <w:rPr>
          <w:rFonts w:eastAsiaTheme="minorHAnsi"/>
          <w:sz w:val="28"/>
          <w:szCs w:val="28"/>
          <w:lang w:eastAsia="en-US"/>
        </w:rPr>
        <w:t>Передвижные цирки, передвижные зоопарки и передвижные луна-парки.</w:t>
      </w:r>
    </w:p>
    <w:p w:rsidR="00A4513B" w:rsidRDefault="00A4513B"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 xml:space="preserve">15) </w:t>
      </w:r>
      <w:r w:rsidRPr="00A4513B">
        <w:rPr>
          <w:rFonts w:eastAsiaTheme="minorHAnsi"/>
          <w:sz w:val="28"/>
          <w:szCs w:val="28"/>
          <w:lang w:eastAsia="en-US"/>
        </w:rPr>
        <w:t>Сезонные аттракционы, палатки и лотки, размещаемые в целях организации ярмарок, на которых в том числе осуществляется реализация продуктов питания и сельскохозяйственной продукции, за исключением расположенных на землях лесного фонда указанных аттракционов, палаток и лотков.</w:t>
      </w:r>
    </w:p>
    <w:p w:rsidR="00A4513B" w:rsidRDefault="00A4513B"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 xml:space="preserve">16) </w:t>
      </w:r>
      <w:r w:rsidRPr="00A4513B">
        <w:rPr>
          <w:rFonts w:eastAsiaTheme="minorHAnsi"/>
          <w:sz w:val="28"/>
          <w:szCs w:val="28"/>
          <w:lang w:eastAsia="en-US"/>
        </w:rPr>
        <w:t>Временные сооружения и (или) временные конструкции, предназначенные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w:t>
      </w:r>
    </w:p>
    <w:p w:rsidR="00CE2A16" w:rsidRDefault="00A4513B"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 xml:space="preserve">17) </w:t>
      </w:r>
      <w:r w:rsidRPr="00A4513B">
        <w:rPr>
          <w:rFonts w:eastAsiaTheme="minorHAnsi"/>
          <w:sz w:val="28"/>
          <w:szCs w:val="28"/>
          <w:lang w:eastAsia="en-US"/>
        </w:rPr>
        <w:t>Спортивные и детские площадки.</w:t>
      </w:r>
    </w:p>
    <w:p w:rsidR="00A4513B" w:rsidRDefault="00A4513B"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 xml:space="preserve">18) </w:t>
      </w:r>
      <w:r w:rsidRPr="00A4513B">
        <w:rPr>
          <w:rFonts w:eastAsiaTheme="minorHAnsi"/>
          <w:sz w:val="28"/>
          <w:szCs w:val="28"/>
          <w:lang w:eastAsia="en-US"/>
        </w:rPr>
        <w:t>Общественные туалеты нестационарного типа.</w:t>
      </w:r>
    </w:p>
    <w:p w:rsidR="00A4513B" w:rsidRDefault="00A4513B"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 xml:space="preserve">19) </w:t>
      </w:r>
      <w:r w:rsidRPr="00A4513B">
        <w:rPr>
          <w:rFonts w:eastAsiaTheme="minorHAnsi"/>
          <w:sz w:val="28"/>
          <w:szCs w:val="28"/>
          <w:lang w:eastAsia="en-US"/>
        </w:rPr>
        <w:t>Зарядные станции (терминалы) для электротранспорта.</w:t>
      </w:r>
    </w:p>
    <w:p w:rsidR="005844B2" w:rsidRDefault="00A4513B"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 xml:space="preserve">20) </w:t>
      </w:r>
      <w:r w:rsidRPr="00A4513B">
        <w:rPr>
          <w:rFonts w:eastAsiaTheme="minorHAnsi"/>
          <w:sz w:val="28"/>
          <w:szCs w:val="28"/>
          <w:lang w:eastAsia="en-US"/>
        </w:rPr>
        <w:t>Палаточные туристско-оздоровительные лагеря,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w:t>
      </w:r>
      <w:r>
        <w:rPr>
          <w:rFonts w:eastAsiaTheme="minorHAnsi"/>
          <w:sz w:val="28"/>
          <w:szCs w:val="28"/>
          <w:lang w:eastAsia="en-US"/>
        </w:rPr>
        <w:t>.</w:t>
      </w:r>
    </w:p>
    <w:p w:rsidR="00A4513B" w:rsidRDefault="00A4513B"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 xml:space="preserve">21) </w:t>
      </w:r>
      <w:r w:rsidRPr="00A4513B">
        <w:rPr>
          <w:rFonts w:eastAsiaTheme="minorHAnsi"/>
          <w:sz w:val="28"/>
          <w:szCs w:val="28"/>
          <w:lang w:eastAsia="en-US"/>
        </w:rPr>
        <w:t>Контейнерная площадка для накопления твердых коммунальных отходов.</w:t>
      </w:r>
    </w:p>
    <w:p w:rsidR="002064A8" w:rsidRDefault="002064A8" w:rsidP="00E21985">
      <w:pPr>
        <w:suppressAutoHyphens w:val="0"/>
        <w:autoSpaceDE w:val="0"/>
        <w:autoSpaceDN w:val="0"/>
        <w:adjustRightInd w:val="0"/>
        <w:spacing w:line="240" w:lineRule="auto"/>
        <w:ind w:firstLine="708"/>
        <w:jc w:val="both"/>
        <w:rPr>
          <w:bCs/>
          <w:sz w:val="28"/>
          <w:szCs w:val="28"/>
        </w:rPr>
      </w:pPr>
      <w:r>
        <w:rPr>
          <w:bCs/>
          <w:sz w:val="28"/>
          <w:szCs w:val="28"/>
        </w:rPr>
        <w:t>7. Использование земельных участков, занятых линейными объектами, определяется их назначением, настоящим Порядком и осуществляется в соответствии с законодательством Российской Федерации.</w:t>
      </w:r>
    </w:p>
    <w:p w:rsidR="002064A8" w:rsidRDefault="00A3575A" w:rsidP="00E21985">
      <w:pPr>
        <w:suppressAutoHyphens w:val="0"/>
        <w:autoSpaceDE w:val="0"/>
        <w:autoSpaceDN w:val="0"/>
        <w:adjustRightInd w:val="0"/>
        <w:spacing w:line="240" w:lineRule="auto"/>
        <w:ind w:firstLine="708"/>
        <w:jc w:val="both"/>
        <w:rPr>
          <w:bCs/>
          <w:sz w:val="28"/>
          <w:szCs w:val="28"/>
        </w:rPr>
      </w:pPr>
      <w:r>
        <w:rPr>
          <w:bCs/>
          <w:sz w:val="28"/>
          <w:szCs w:val="28"/>
        </w:rPr>
        <w:lastRenderedPageBreak/>
        <w:t xml:space="preserve">Видами разрешенного использования </w:t>
      </w:r>
      <w:r w:rsidR="00F03E50">
        <w:rPr>
          <w:bCs/>
          <w:sz w:val="28"/>
          <w:szCs w:val="28"/>
        </w:rPr>
        <w:t xml:space="preserve">земельных участков, предназначенных для </w:t>
      </w:r>
      <w:r w:rsidR="00F137E4">
        <w:rPr>
          <w:bCs/>
          <w:sz w:val="28"/>
          <w:szCs w:val="28"/>
        </w:rPr>
        <w:t>размещения линейных объектов и (или) занятых линейными объектами являются:</w:t>
      </w:r>
    </w:p>
    <w:p w:rsidR="005844B2" w:rsidRDefault="00F137E4" w:rsidP="005844B2">
      <w:pPr>
        <w:suppressAutoHyphens w:val="0"/>
        <w:autoSpaceDE w:val="0"/>
        <w:autoSpaceDN w:val="0"/>
        <w:adjustRightInd w:val="0"/>
        <w:spacing w:line="240" w:lineRule="auto"/>
        <w:ind w:firstLine="708"/>
        <w:jc w:val="both"/>
        <w:rPr>
          <w:rFonts w:eastAsiaTheme="minorHAnsi"/>
          <w:sz w:val="28"/>
          <w:szCs w:val="28"/>
          <w:lang w:eastAsia="en-US"/>
        </w:rPr>
      </w:pPr>
      <w:r>
        <w:rPr>
          <w:bCs/>
          <w:sz w:val="28"/>
          <w:szCs w:val="28"/>
        </w:rPr>
        <w:t>1) </w:t>
      </w:r>
      <w:r w:rsidR="00776784">
        <w:rPr>
          <w:bCs/>
          <w:sz w:val="28"/>
          <w:szCs w:val="28"/>
        </w:rPr>
        <w:t>7.</w:t>
      </w:r>
      <w:r w:rsidR="005844B2">
        <w:rPr>
          <w:rFonts w:eastAsiaTheme="minorHAnsi"/>
          <w:sz w:val="28"/>
          <w:szCs w:val="28"/>
          <w:lang w:eastAsia="en-US"/>
        </w:rPr>
        <w:t>1.1 – железнодорожные пути;</w:t>
      </w:r>
    </w:p>
    <w:p w:rsidR="005844B2" w:rsidRDefault="005844B2" w:rsidP="005844B2">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2) 7.2.3 – стоянки транспорта общего пользования;</w:t>
      </w:r>
    </w:p>
    <w:p w:rsidR="008C2CCE" w:rsidRDefault="008C2CCE" w:rsidP="005844B2">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3) 7.5 - т</w:t>
      </w:r>
      <w:r w:rsidRPr="008C2CCE">
        <w:rPr>
          <w:rFonts w:eastAsiaTheme="minorHAnsi"/>
          <w:sz w:val="28"/>
          <w:szCs w:val="28"/>
          <w:lang w:eastAsia="en-US"/>
        </w:rPr>
        <w:t>рубопроводный транспорт</w:t>
      </w:r>
      <w:r>
        <w:rPr>
          <w:rFonts w:eastAsiaTheme="minorHAnsi"/>
          <w:sz w:val="28"/>
          <w:szCs w:val="28"/>
          <w:lang w:eastAsia="en-US"/>
        </w:rPr>
        <w:t>;</w:t>
      </w:r>
    </w:p>
    <w:p w:rsidR="005844B2" w:rsidRDefault="008C2CCE" w:rsidP="005844B2">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4</w:t>
      </w:r>
      <w:r w:rsidR="005844B2">
        <w:rPr>
          <w:rFonts w:eastAsiaTheme="minorHAnsi"/>
          <w:sz w:val="28"/>
          <w:szCs w:val="28"/>
          <w:lang w:eastAsia="en-US"/>
        </w:rPr>
        <w:t>) 12.0.1 – улично-дорожная сеть;</w:t>
      </w:r>
    </w:p>
    <w:p w:rsidR="005844B2" w:rsidRDefault="008C2CCE" w:rsidP="005844B2">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5</w:t>
      </w:r>
      <w:r w:rsidR="005844B2">
        <w:rPr>
          <w:rFonts w:eastAsiaTheme="minorHAnsi"/>
          <w:sz w:val="28"/>
          <w:szCs w:val="28"/>
          <w:lang w:eastAsia="en-US"/>
        </w:rPr>
        <w:t>) 12.0.2 – благоустройство территории;</w:t>
      </w:r>
    </w:p>
    <w:p w:rsidR="005844B2" w:rsidRDefault="005844B2"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В границах полосы отвода допускается следующий вид разрешенного использования:</w:t>
      </w:r>
    </w:p>
    <w:p w:rsidR="005844B2" w:rsidRDefault="005844B2"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1) 4.9.1 – объекты дорожного сервиса;</w:t>
      </w:r>
    </w:p>
    <w:p w:rsidR="005844B2" w:rsidRDefault="007A2ED0"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2) 4.9.2 - с</w:t>
      </w:r>
      <w:r w:rsidRPr="007A2ED0">
        <w:rPr>
          <w:rFonts w:eastAsiaTheme="minorHAnsi"/>
          <w:sz w:val="28"/>
          <w:szCs w:val="28"/>
          <w:lang w:eastAsia="en-US"/>
        </w:rPr>
        <w:t>тоянка транспортных средств</w:t>
      </w:r>
      <w:r>
        <w:rPr>
          <w:rFonts w:eastAsiaTheme="minorHAnsi"/>
          <w:sz w:val="28"/>
          <w:szCs w:val="28"/>
          <w:lang w:eastAsia="en-US"/>
        </w:rPr>
        <w:t>;</w:t>
      </w:r>
    </w:p>
    <w:p w:rsidR="005844B2" w:rsidRDefault="007A2ED0"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3) 7.0 – т</w:t>
      </w:r>
      <w:r w:rsidRPr="007A2ED0">
        <w:rPr>
          <w:rFonts w:eastAsiaTheme="minorHAnsi"/>
          <w:sz w:val="28"/>
          <w:szCs w:val="28"/>
          <w:lang w:eastAsia="en-US"/>
        </w:rPr>
        <w:t>ранспорт</w:t>
      </w:r>
      <w:r>
        <w:rPr>
          <w:rFonts w:eastAsiaTheme="minorHAnsi"/>
          <w:sz w:val="28"/>
          <w:szCs w:val="28"/>
          <w:lang w:eastAsia="en-US"/>
        </w:rPr>
        <w:t>;</w:t>
      </w:r>
    </w:p>
    <w:p w:rsidR="007A2ED0" w:rsidRDefault="007A2ED0"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4) 12.0.1 - у</w:t>
      </w:r>
      <w:r w:rsidRPr="007A2ED0">
        <w:rPr>
          <w:rFonts w:eastAsiaTheme="minorHAnsi"/>
          <w:sz w:val="28"/>
          <w:szCs w:val="28"/>
          <w:lang w:eastAsia="en-US"/>
        </w:rPr>
        <w:t>лично-дорожная сеть</w:t>
      </w:r>
      <w:r>
        <w:rPr>
          <w:rFonts w:eastAsiaTheme="minorHAnsi"/>
          <w:sz w:val="28"/>
          <w:szCs w:val="28"/>
          <w:lang w:eastAsia="en-US"/>
        </w:rPr>
        <w:t>;</w:t>
      </w:r>
    </w:p>
    <w:p w:rsidR="007A2ED0" w:rsidRDefault="007A2ED0"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5) 12.0.2 - б</w:t>
      </w:r>
      <w:r w:rsidRPr="007A2ED0">
        <w:rPr>
          <w:rFonts w:eastAsiaTheme="minorHAnsi"/>
          <w:sz w:val="28"/>
          <w:szCs w:val="28"/>
          <w:lang w:eastAsia="en-US"/>
        </w:rPr>
        <w:t>лагоустройство территории</w:t>
      </w:r>
      <w:r w:rsidR="002E373A">
        <w:rPr>
          <w:rFonts w:eastAsiaTheme="minorHAnsi"/>
          <w:sz w:val="28"/>
          <w:szCs w:val="28"/>
          <w:lang w:eastAsia="en-US"/>
        </w:rPr>
        <w:t>.</w:t>
      </w:r>
    </w:p>
    <w:p w:rsidR="00FF6E5B" w:rsidRDefault="00FF6E5B" w:rsidP="00FF6E5B">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Не допускается размещение рекламной или иной информации в полосе отвода автомобильной дороги, не имеющей непосредственного отношения к организации движения</w:t>
      </w:r>
      <w:r w:rsidR="002E373A">
        <w:rPr>
          <w:rFonts w:eastAsiaTheme="minorHAnsi"/>
          <w:sz w:val="28"/>
          <w:szCs w:val="28"/>
          <w:lang w:eastAsia="en-US"/>
        </w:rPr>
        <w:t>.</w:t>
      </w:r>
    </w:p>
    <w:p w:rsidR="00C04CA1" w:rsidRDefault="005844B2"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 xml:space="preserve">8. Использование земельных участков, предназначенных для добычи полезных ископаемых, осуществляется в соответствии с </w:t>
      </w:r>
      <w:r w:rsidRPr="005844B2">
        <w:rPr>
          <w:rFonts w:eastAsiaTheme="minorHAnsi"/>
          <w:sz w:val="28"/>
          <w:szCs w:val="28"/>
          <w:lang w:eastAsia="en-US"/>
        </w:rPr>
        <w:t>Закон</w:t>
      </w:r>
      <w:r w:rsidR="00892DC6">
        <w:rPr>
          <w:rFonts w:eastAsiaTheme="minorHAnsi"/>
          <w:sz w:val="28"/>
          <w:szCs w:val="28"/>
          <w:lang w:eastAsia="en-US"/>
        </w:rPr>
        <w:t>ом</w:t>
      </w:r>
      <w:r w:rsidRPr="005844B2">
        <w:rPr>
          <w:rFonts w:eastAsiaTheme="minorHAnsi"/>
          <w:sz w:val="28"/>
          <w:szCs w:val="28"/>
          <w:lang w:eastAsia="en-US"/>
        </w:rPr>
        <w:t xml:space="preserve"> Р</w:t>
      </w:r>
      <w:r>
        <w:rPr>
          <w:rFonts w:eastAsiaTheme="minorHAnsi"/>
          <w:sz w:val="28"/>
          <w:szCs w:val="28"/>
          <w:lang w:eastAsia="en-US"/>
        </w:rPr>
        <w:t xml:space="preserve">оссийской </w:t>
      </w:r>
      <w:r w:rsidRPr="005844B2">
        <w:rPr>
          <w:rFonts w:eastAsiaTheme="minorHAnsi"/>
          <w:sz w:val="28"/>
          <w:szCs w:val="28"/>
          <w:lang w:eastAsia="en-US"/>
        </w:rPr>
        <w:t>Ф</w:t>
      </w:r>
      <w:r>
        <w:rPr>
          <w:rFonts w:eastAsiaTheme="minorHAnsi"/>
          <w:sz w:val="28"/>
          <w:szCs w:val="28"/>
          <w:lang w:eastAsia="en-US"/>
        </w:rPr>
        <w:t>едерации от 21.02.1992 №</w:t>
      </w:r>
      <w:r w:rsidRPr="005844B2">
        <w:rPr>
          <w:rFonts w:eastAsiaTheme="minorHAnsi"/>
          <w:sz w:val="28"/>
          <w:szCs w:val="28"/>
          <w:lang w:eastAsia="en-US"/>
        </w:rPr>
        <w:t xml:space="preserve">2395-1 </w:t>
      </w:r>
      <w:r>
        <w:rPr>
          <w:rFonts w:eastAsiaTheme="minorHAnsi"/>
          <w:sz w:val="28"/>
          <w:szCs w:val="28"/>
          <w:lang w:eastAsia="en-US"/>
        </w:rPr>
        <w:t>«О недрах».</w:t>
      </w:r>
    </w:p>
    <w:p w:rsidR="00C04CA1" w:rsidRDefault="005844B2" w:rsidP="00E21985">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 xml:space="preserve">9. Использование </w:t>
      </w:r>
      <w:r w:rsidR="00723C40">
        <w:rPr>
          <w:rFonts w:eastAsiaTheme="minorHAnsi"/>
          <w:sz w:val="28"/>
          <w:szCs w:val="28"/>
          <w:lang w:eastAsia="en-US"/>
        </w:rPr>
        <w:t>земель, для которых градостроительные регламенты не устанавливаются, осуществляется в соответствии с законодательством Российской Федерации.</w:t>
      </w:r>
    </w:p>
    <w:p w:rsidR="00C04CA1" w:rsidRPr="00723C40" w:rsidRDefault="00723C40" w:rsidP="005844B2">
      <w:pPr>
        <w:suppressAutoHyphens w:val="0"/>
        <w:autoSpaceDE w:val="0"/>
        <w:autoSpaceDN w:val="0"/>
        <w:adjustRightInd w:val="0"/>
        <w:spacing w:line="240" w:lineRule="auto"/>
        <w:ind w:firstLine="708"/>
        <w:jc w:val="both"/>
        <w:rPr>
          <w:rFonts w:eastAsiaTheme="minorHAnsi"/>
          <w:sz w:val="28"/>
          <w:szCs w:val="28"/>
          <w:lang w:eastAsia="en-US"/>
        </w:rPr>
      </w:pPr>
      <w:r>
        <w:rPr>
          <w:rFonts w:eastAsiaTheme="minorHAnsi"/>
          <w:sz w:val="28"/>
          <w:szCs w:val="28"/>
          <w:lang w:eastAsia="en-US"/>
        </w:rPr>
        <w:t>10. </w:t>
      </w:r>
      <w:r w:rsidR="00C04CA1">
        <w:rPr>
          <w:rFonts w:eastAsiaTheme="minorHAnsi"/>
          <w:sz w:val="28"/>
          <w:szCs w:val="28"/>
          <w:lang w:eastAsia="en-US"/>
        </w:rPr>
        <w:t xml:space="preserve">Предельные (максимальные и минимальные) размеры земельных участков, на которые действие градостроительных </w:t>
      </w:r>
      <w:r w:rsidR="00C04CA1" w:rsidRPr="00723C40">
        <w:rPr>
          <w:rFonts w:eastAsiaTheme="minorHAnsi"/>
          <w:sz w:val="28"/>
          <w:szCs w:val="28"/>
          <w:lang w:eastAsia="en-US"/>
        </w:rPr>
        <w:t xml:space="preserve">регламентов </w:t>
      </w:r>
      <w:hyperlink r:id="rId9" w:history="1">
        <w:r w:rsidR="00C04CA1" w:rsidRPr="00723C40">
          <w:rPr>
            <w:rFonts w:eastAsiaTheme="minorHAnsi"/>
            <w:sz w:val="28"/>
            <w:szCs w:val="28"/>
            <w:lang w:eastAsia="en-US"/>
          </w:rPr>
          <w:t>не распространяется</w:t>
        </w:r>
      </w:hyperlink>
      <w:r w:rsidR="00C04CA1" w:rsidRPr="00723C40">
        <w:rPr>
          <w:rFonts w:eastAsiaTheme="minorHAnsi"/>
          <w:sz w:val="28"/>
          <w:szCs w:val="28"/>
          <w:lang w:eastAsia="en-US"/>
        </w:rPr>
        <w:t xml:space="preserve"> или в отношении которых градостроительные регламенты </w:t>
      </w:r>
      <w:hyperlink r:id="rId10" w:history="1">
        <w:r w:rsidR="00C04CA1" w:rsidRPr="00723C40">
          <w:rPr>
            <w:rFonts w:eastAsiaTheme="minorHAnsi"/>
            <w:sz w:val="28"/>
            <w:szCs w:val="28"/>
            <w:lang w:eastAsia="en-US"/>
          </w:rPr>
          <w:t>не устанавливаются</w:t>
        </w:r>
      </w:hyperlink>
      <w:r w:rsidR="00C04CA1" w:rsidRPr="00723C40">
        <w:rPr>
          <w:rFonts w:eastAsiaTheme="minorHAnsi"/>
          <w:sz w:val="28"/>
          <w:szCs w:val="28"/>
          <w:lang w:eastAsia="en-US"/>
        </w:rPr>
        <w:t xml:space="preserve">, определяются в соответствии с </w:t>
      </w:r>
      <w:r>
        <w:rPr>
          <w:rFonts w:eastAsiaTheme="minorHAnsi"/>
          <w:sz w:val="28"/>
          <w:szCs w:val="28"/>
          <w:lang w:eastAsia="en-US"/>
        </w:rPr>
        <w:t>Земельным кодексом Российской Федерации</w:t>
      </w:r>
      <w:r w:rsidR="00C04CA1" w:rsidRPr="00723C40">
        <w:rPr>
          <w:rFonts w:eastAsiaTheme="minorHAnsi"/>
          <w:sz w:val="28"/>
          <w:szCs w:val="28"/>
          <w:lang w:eastAsia="en-US"/>
        </w:rPr>
        <w:t>, другими федеральными законами.</w:t>
      </w:r>
    </w:p>
    <w:p w:rsidR="00D739A0" w:rsidRDefault="00D739A0" w:rsidP="00D739A0">
      <w:pPr>
        <w:suppressAutoHyphens w:val="0"/>
        <w:autoSpaceDE w:val="0"/>
        <w:autoSpaceDN w:val="0"/>
        <w:adjustRightInd w:val="0"/>
        <w:spacing w:line="240" w:lineRule="auto"/>
        <w:ind w:firstLine="708"/>
        <w:jc w:val="both"/>
        <w:rPr>
          <w:rFonts w:eastAsiaTheme="minorHAnsi"/>
          <w:sz w:val="28"/>
          <w:szCs w:val="28"/>
          <w:lang w:eastAsia="en-US"/>
        </w:rPr>
      </w:pPr>
      <w:bookmarkStart w:id="1" w:name="Par0"/>
      <w:bookmarkEnd w:id="1"/>
      <w:r w:rsidRPr="00892DC6">
        <w:rPr>
          <w:rFonts w:eastAsiaTheme="minorHAnsi"/>
          <w:sz w:val="28"/>
          <w:szCs w:val="28"/>
          <w:lang w:eastAsia="en-US"/>
        </w:rPr>
        <w:t>11. </w:t>
      </w:r>
      <w:r w:rsidR="00723C40" w:rsidRPr="00892DC6">
        <w:rPr>
          <w:rFonts w:eastAsiaTheme="minorHAnsi"/>
          <w:sz w:val="28"/>
          <w:szCs w:val="28"/>
          <w:lang w:eastAsia="en-US"/>
        </w:rPr>
        <w:t xml:space="preserve">Земельные участки или объекты капитального строительства, </w:t>
      </w:r>
      <w:r w:rsidRPr="00892DC6">
        <w:rPr>
          <w:rFonts w:eastAsiaTheme="minorHAnsi"/>
          <w:sz w:val="28"/>
          <w:szCs w:val="28"/>
          <w:lang w:eastAsia="en-US"/>
        </w:rPr>
        <w:t xml:space="preserve">использование которых противоречит настоящему Порядку, </w:t>
      </w:r>
      <w:r w:rsidR="00723C40" w:rsidRPr="00892DC6">
        <w:rPr>
          <w:rFonts w:eastAsiaTheme="minorHAnsi"/>
          <w:sz w:val="28"/>
          <w:szCs w:val="28"/>
          <w:lang w:eastAsia="en-US"/>
        </w:rPr>
        <w:t xml:space="preserve">могут </w:t>
      </w:r>
      <w:r w:rsidRPr="00892DC6">
        <w:rPr>
          <w:rFonts w:eastAsiaTheme="minorHAnsi"/>
          <w:sz w:val="28"/>
          <w:szCs w:val="28"/>
          <w:lang w:eastAsia="en-US"/>
        </w:rPr>
        <w:t xml:space="preserve">существовать и </w:t>
      </w:r>
      <w:r w:rsidR="00723C40" w:rsidRPr="00892DC6">
        <w:rPr>
          <w:rFonts w:eastAsiaTheme="minorHAnsi"/>
          <w:sz w:val="28"/>
          <w:szCs w:val="28"/>
          <w:lang w:eastAsia="en-US"/>
        </w:rPr>
        <w:t xml:space="preserve">использоваться без установления срока приведения их в соответствие с </w:t>
      </w:r>
      <w:r w:rsidRPr="00892DC6">
        <w:rPr>
          <w:rFonts w:eastAsiaTheme="minorHAnsi"/>
          <w:sz w:val="28"/>
          <w:szCs w:val="28"/>
          <w:lang w:eastAsia="en-US"/>
        </w:rPr>
        <w:t>настоящим Порядком</w:t>
      </w:r>
      <w:r w:rsidR="00723C40" w:rsidRPr="00892DC6">
        <w:rPr>
          <w:rFonts w:eastAsiaTheme="minorHAnsi"/>
          <w:sz w:val="28"/>
          <w:szCs w:val="28"/>
          <w:lang w:eastAsia="en-US"/>
        </w:rPr>
        <w:t>,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8901F3" w:rsidRDefault="008901F3" w:rsidP="00D739A0">
      <w:pPr>
        <w:suppressAutoHyphens w:val="0"/>
        <w:autoSpaceDE w:val="0"/>
        <w:autoSpaceDN w:val="0"/>
        <w:adjustRightInd w:val="0"/>
        <w:spacing w:line="240" w:lineRule="auto"/>
        <w:ind w:firstLine="708"/>
        <w:jc w:val="both"/>
        <w:rPr>
          <w:rFonts w:eastAsiaTheme="minorHAnsi"/>
          <w:sz w:val="28"/>
          <w:szCs w:val="28"/>
          <w:lang w:eastAsia="en-US"/>
        </w:rPr>
      </w:pPr>
    </w:p>
    <w:p w:rsidR="008901F3" w:rsidRPr="00892DC6" w:rsidRDefault="008901F3" w:rsidP="008901F3">
      <w:pPr>
        <w:tabs>
          <w:tab w:val="left" w:pos="142"/>
        </w:tabs>
        <w:suppressAutoHyphens w:val="0"/>
        <w:autoSpaceDE w:val="0"/>
        <w:autoSpaceDN w:val="0"/>
        <w:adjustRightInd w:val="0"/>
        <w:spacing w:line="240" w:lineRule="auto"/>
        <w:jc w:val="both"/>
        <w:rPr>
          <w:rFonts w:eastAsiaTheme="minorHAnsi"/>
          <w:sz w:val="28"/>
          <w:szCs w:val="28"/>
          <w:lang w:eastAsia="en-US"/>
        </w:rPr>
      </w:pPr>
    </w:p>
    <w:p w:rsidR="00C04CA1" w:rsidRDefault="008901F3" w:rsidP="008901F3">
      <w:pPr>
        <w:tabs>
          <w:tab w:val="left" w:pos="0"/>
          <w:tab w:val="left" w:pos="142"/>
          <w:tab w:val="left" w:pos="851"/>
        </w:tabs>
        <w:suppressAutoHyphens w:val="0"/>
        <w:autoSpaceDE w:val="0"/>
        <w:autoSpaceDN w:val="0"/>
        <w:adjustRightInd w:val="0"/>
        <w:spacing w:line="240" w:lineRule="auto"/>
        <w:jc w:val="both"/>
        <w:rPr>
          <w:rFonts w:eastAsiaTheme="minorHAnsi"/>
          <w:sz w:val="28"/>
          <w:szCs w:val="28"/>
          <w:lang w:eastAsia="en-US"/>
        </w:rPr>
      </w:pPr>
      <w:r>
        <w:rPr>
          <w:rFonts w:eastAsiaTheme="minorHAnsi"/>
          <w:sz w:val="28"/>
          <w:szCs w:val="28"/>
          <w:lang w:eastAsia="en-US"/>
        </w:rPr>
        <w:t>Верно:</w:t>
      </w:r>
    </w:p>
    <w:p w:rsidR="008901F3" w:rsidRPr="00F657BB" w:rsidRDefault="008901F3" w:rsidP="008901F3">
      <w:pPr>
        <w:suppressAutoHyphens w:val="0"/>
        <w:autoSpaceDE w:val="0"/>
        <w:autoSpaceDN w:val="0"/>
        <w:adjustRightInd w:val="0"/>
        <w:spacing w:line="240" w:lineRule="auto"/>
        <w:jc w:val="both"/>
        <w:rPr>
          <w:rFonts w:eastAsiaTheme="minorHAnsi"/>
          <w:sz w:val="28"/>
          <w:szCs w:val="28"/>
          <w:lang w:eastAsia="en-US"/>
        </w:rPr>
      </w:pPr>
      <w:r>
        <w:rPr>
          <w:rFonts w:eastAsiaTheme="minorHAnsi"/>
          <w:sz w:val="28"/>
          <w:szCs w:val="28"/>
          <w:lang w:eastAsia="en-US"/>
        </w:rPr>
        <w:t>Управляющий делами                                                                А. Сафронова</w:t>
      </w:r>
    </w:p>
    <w:sectPr w:rsidR="008901F3" w:rsidRPr="00F657BB" w:rsidSect="00AD67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D3093"/>
    <w:multiLevelType w:val="hybridMultilevel"/>
    <w:tmpl w:val="7BA033A2"/>
    <w:lvl w:ilvl="0" w:tplc="6C543BCA">
      <w:start w:val="1"/>
      <w:numFmt w:val="decimal"/>
      <w:lvlText w:val="%1."/>
      <w:lvlJc w:val="left"/>
      <w:pPr>
        <w:ind w:left="177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61AD6762"/>
    <w:multiLevelType w:val="hybridMultilevel"/>
    <w:tmpl w:val="2E0C0E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74523B86"/>
    <w:multiLevelType w:val="hybridMultilevel"/>
    <w:tmpl w:val="9214851E"/>
    <w:lvl w:ilvl="0" w:tplc="0A48B93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nsid w:val="7A8B6C85"/>
    <w:multiLevelType w:val="multilevel"/>
    <w:tmpl w:val="E050FDA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A26C9E"/>
    <w:rsid w:val="000766B2"/>
    <w:rsid w:val="00121C10"/>
    <w:rsid w:val="0019043B"/>
    <w:rsid w:val="001D41BE"/>
    <w:rsid w:val="001F4E52"/>
    <w:rsid w:val="002064A8"/>
    <w:rsid w:val="00295FA4"/>
    <w:rsid w:val="002B5010"/>
    <w:rsid w:val="002C2DA5"/>
    <w:rsid w:val="002E373A"/>
    <w:rsid w:val="003237F8"/>
    <w:rsid w:val="003F7D10"/>
    <w:rsid w:val="00454617"/>
    <w:rsid w:val="004F3205"/>
    <w:rsid w:val="005844B2"/>
    <w:rsid w:val="005A289F"/>
    <w:rsid w:val="005D3199"/>
    <w:rsid w:val="00674953"/>
    <w:rsid w:val="006E1F8D"/>
    <w:rsid w:val="00723C40"/>
    <w:rsid w:val="00750CD5"/>
    <w:rsid w:val="00773771"/>
    <w:rsid w:val="00776784"/>
    <w:rsid w:val="007A2ED0"/>
    <w:rsid w:val="007A3E94"/>
    <w:rsid w:val="007B0437"/>
    <w:rsid w:val="007C533D"/>
    <w:rsid w:val="007E34EC"/>
    <w:rsid w:val="00854683"/>
    <w:rsid w:val="008901F3"/>
    <w:rsid w:val="00892DC6"/>
    <w:rsid w:val="008C2CCE"/>
    <w:rsid w:val="008F5921"/>
    <w:rsid w:val="009406A6"/>
    <w:rsid w:val="00944734"/>
    <w:rsid w:val="00952889"/>
    <w:rsid w:val="00992045"/>
    <w:rsid w:val="009F14AC"/>
    <w:rsid w:val="00A26C9E"/>
    <w:rsid w:val="00A3575A"/>
    <w:rsid w:val="00A4513B"/>
    <w:rsid w:val="00AB75B8"/>
    <w:rsid w:val="00AD6739"/>
    <w:rsid w:val="00AE7BEF"/>
    <w:rsid w:val="00B80546"/>
    <w:rsid w:val="00B96ADE"/>
    <w:rsid w:val="00C04CA1"/>
    <w:rsid w:val="00C105BB"/>
    <w:rsid w:val="00C72EA4"/>
    <w:rsid w:val="00CD74D2"/>
    <w:rsid w:val="00CE2A16"/>
    <w:rsid w:val="00D739A0"/>
    <w:rsid w:val="00E21985"/>
    <w:rsid w:val="00E63411"/>
    <w:rsid w:val="00E70E61"/>
    <w:rsid w:val="00E8771F"/>
    <w:rsid w:val="00F03E50"/>
    <w:rsid w:val="00F137E4"/>
    <w:rsid w:val="00F20D19"/>
    <w:rsid w:val="00F547F9"/>
    <w:rsid w:val="00F657BB"/>
    <w:rsid w:val="00FF6E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411"/>
    <w:pPr>
      <w:suppressAutoHyphens/>
      <w:spacing w:after="0" w:line="100" w:lineRule="atLeast"/>
    </w:pPr>
    <w:rPr>
      <w:rFonts w:ascii="Times New Roman" w:eastAsia="Times New Roman" w:hAnsi="Times New Roman" w:cs="Times New Roman"/>
      <w:sz w:val="20"/>
      <w:szCs w:val="20"/>
      <w:lang w:eastAsia="ar-SA"/>
    </w:rPr>
  </w:style>
  <w:style w:type="paragraph" w:styleId="5">
    <w:name w:val="heading 5"/>
    <w:basedOn w:val="a"/>
    <w:next w:val="a"/>
    <w:link w:val="50"/>
    <w:semiHidden/>
    <w:unhideWhenUsed/>
    <w:qFormat/>
    <w:rsid w:val="008901F3"/>
    <w:pPr>
      <w:keepNext/>
      <w:keepLines/>
      <w:suppressAutoHyphens w:val="0"/>
      <w:spacing w:before="200" w:line="240" w:lineRule="auto"/>
      <w:outlineLvl w:val="4"/>
    </w:pPr>
    <w:rPr>
      <w:rFonts w:ascii="Cambria" w:hAnsi="Cambria"/>
      <w:color w:val="243F60"/>
      <w:sz w:val="24"/>
      <w:szCs w:val="24"/>
      <w:lang w:eastAsia="ru-RU"/>
    </w:rPr>
  </w:style>
  <w:style w:type="paragraph" w:styleId="6">
    <w:name w:val="heading 6"/>
    <w:basedOn w:val="a"/>
    <w:next w:val="a"/>
    <w:link w:val="60"/>
    <w:semiHidden/>
    <w:unhideWhenUsed/>
    <w:qFormat/>
    <w:rsid w:val="008901F3"/>
    <w:pPr>
      <w:keepNext/>
      <w:keepLines/>
      <w:suppressAutoHyphens w:val="0"/>
      <w:spacing w:before="200" w:line="240" w:lineRule="auto"/>
      <w:outlineLvl w:val="5"/>
    </w:pPr>
    <w:rPr>
      <w:rFonts w:ascii="Cambria" w:hAnsi="Cambria"/>
      <w:i/>
      <w:iCs/>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63411"/>
    <w:rPr>
      <w:color w:val="0563C1"/>
      <w:u w:val="single"/>
    </w:rPr>
  </w:style>
  <w:style w:type="paragraph" w:styleId="a4">
    <w:name w:val="List Paragraph"/>
    <w:basedOn w:val="a"/>
    <w:uiPriority w:val="34"/>
    <w:qFormat/>
    <w:rsid w:val="00E63411"/>
    <w:pPr>
      <w:ind w:left="720"/>
      <w:contextualSpacing/>
    </w:pPr>
  </w:style>
  <w:style w:type="paragraph" w:styleId="a5">
    <w:name w:val="Body Text"/>
    <w:basedOn w:val="a"/>
    <w:link w:val="a6"/>
    <w:rsid w:val="00992045"/>
    <w:pPr>
      <w:suppressAutoHyphens w:val="0"/>
      <w:spacing w:before="240" w:after="120" w:line="240" w:lineRule="auto"/>
      <w:ind w:right="-2"/>
      <w:jc w:val="center"/>
    </w:pPr>
    <w:rPr>
      <w:b/>
      <w:spacing w:val="40"/>
      <w:kern w:val="28"/>
      <w:sz w:val="36"/>
      <w:lang w:eastAsia="ru-RU"/>
    </w:rPr>
  </w:style>
  <w:style w:type="character" w:customStyle="1" w:styleId="a6">
    <w:name w:val="Основной текст Знак"/>
    <w:basedOn w:val="a0"/>
    <w:link w:val="a5"/>
    <w:rsid w:val="00992045"/>
    <w:rPr>
      <w:rFonts w:ascii="Times New Roman" w:eastAsia="Times New Roman" w:hAnsi="Times New Roman" w:cs="Times New Roman"/>
      <w:b/>
      <w:spacing w:val="40"/>
      <w:kern w:val="28"/>
      <w:sz w:val="36"/>
      <w:szCs w:val="20"/>
      <w:lang w:eastAsia="ru-RU"/>
    </w:rPr>
  </w:style>
  <w:style w:type="paragraph" w:styleId="a7">
    <w:name w:val="Balloon Text"/>
    <w:basedOn w:val="a"/>
    <w:link w:val="a8"/>
    <w:uiPriority w:val="99"/>
    <w:semiHidden/>
    <w:unhideWhenUsed/>
    <w:rsid w:val="00776784"/>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6784"/>
    <w:rPr>
      <w:rFonts w:ascii="Tahoma" w:eastAsia="Times New Roman" w:hAnsi="Tahoma" w:cs="Tahoma"/>
      <w:sz w:val="16"/>
      <w:szCs w:val="16"/>
      <w:lang w:eastAsia="ar-SA"/>
    </w:rPr>
  </w:style>
  <w:style w:type="character" w:customStyle="1" w:styleId="50">
    <w:name w:val="Заголовок 5 Знак"/>
    <w:basedOn w:val="a0"/>
    <w:link w:val="5"/>
    <w:semiHidden/>
    <w:rsid w:val="008901F3"/>
    <w:rPr>
      <w:rFonts w:ascii="Cambria" w:eastAsia="Times New Roman" w:hAnsi="Cambria" w:cs="Times New Roman"/>
      <w:color w:val="243F60"/>
      <w:sz w:val="24"/>
      <w:szCs w:val="24"/>
      <w:lang w:eastAsia="ru-RU"/>
    </w:rPr>
  </w:style>
  <w:style w:type="character" w:customStyle="1" w:styleId="60">
    <w:name w:val="Заголовок 6 Знак"/>
    <w:basedOn w:val="a0"/>
    <w:link w:val="6"/>
    <w:semiHidden/>
    <w:rsid w:val="008901F3"/>
    <w:rPr>
      <w:rFonts w:ascii="Cambria" w:eastAsia="Times New Roman" w:hAnsi="Cambria" w:cs="Times New Roman"/>
      <w:i/>
      <w:iCs/>
      <w:color w:val="243F60"/>
      <w:sz w:val="24"/>
      <w:szCs w:val="24"/>
      <w:lang w:eastAsia="ru-RU"/>
    </w:rPr>
  </w:style>
  <w:style w:type="paragraph" w:customStyle="1" w:styleId="01">
    <w:name w:val="01 Основной текст"/>
    <w:basedOn w:val="a"/>
    <w:qFormat/>
    <w:rsid w:val="008901F3"/>
    <w:pPr>
      <w:suppressAutoHyphens w:val="0"/>
      <w:autoSpaceDE w:val="0"/>
      <w:autoSpaceDN w:val="0"/>
      <w:adjustRightInd w:val="0"/>
      <w:spacing w:line="240" w:lineRule="auto"/>
      <w:ind w:firstLine="709"/>
      <w:jc w:val="both"/>
    </w:pPr>
    <w:rPr>
      <w:sz w:val="28"/>
      <w:szCs w:val="28"/>
      <w:lang w:eastAsia="ru-RU"/>
    </w:rPr>
  </w:style>
  <w:style w:type="paragraph" w:styleId="a9">
    <w:name w:val="No Spacing"/>
    <w:aliases w:val="Таблицы"/>
    <w:link w:val="aa"/>
    <w:uiPriority w:val="1"/>
    <w:qFormat/>
    <w:rsid w:val="008901F3"/>
    <w:pPr>
      <w:spacing w:after="0" w:line="240" w:lineRule="auto"/>
    </w:pPr>
    <w:rPr>
      <w:rFonts w:ascii="Calibri" w:eastAsia="Times New Roman" w:hAnsi="Calibri" w:cs="Times New Roman"/>
      <w:lang w:eastAsia="ru-RU"/>
    </w:rPr>
  </w:style>
  <w:style w:type="character" w:customStyle="1" w:styleId="aa">
    <w:name w:val="Без интервала Знак"/>
    <w:aliases w:val="Таблицы Знак"/>
    <w:link w:val="a9"/>
    <w:uiPriority w:val="1"/>
    <w:locked/>
    <w:rsid w:val="008901F3"/>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411"/>
    <w:pPr>
      <w:suppressAutoHyphens/>
      <w:spacing w:after="0" w:line="100" w:lineRule="atLeast"/>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63411"/>
    <w:rPr>
      <w:color w:val="0563C1"/>
      <w:u w:val="single"/>
    </w:rPr>
  </w:style>
  <w:style w:type="paragraph" w:styleId="a4">
    <w:name w:val="List Paragraph"/>
    <w:basedOn w:val="a"/>
    <w:uiPriority w:val="34"/>
    <w:qFormat/>
    <w:rsid w:val="00E63411"/>
    <w:pPr>
      <w:ind w:left="720"/>
      <w:contextualSpacing/>
    </w:pPr>
  </w:style>
  <w:style w:type="paragraph" w:styleId="a5">
    <w:name w:val="Body Text"/>
    <w:basedOn w:val="a"/>
    <w:link w:val="a6"/>
    <w:rsid w:val="00992045"/>
    <w:pPr>
      <w:suppressAutoHyphens w:val="0"/>
      <w:spacing w:before="240" w:after="120" w:line="240" w:lineRule="auto"/>
      <w:ind w:right="-2"/>
      <w:jc w:val="center"/>
    </w:pPr>
    <w:rPr>
      <w:b/>
      <w:spacing w:val="40"/>
      <w:kern w:val="28"/>
      <w:sz w:val="36"/>
      <w:lang w:eastAsia="ru-RU"/>
    </w:rPr>
  </w:style>
  <w:style w:type="character" w:customStyle="1" w:styleId="a6">
    <w:name w:val="Основной текст Знак"/>
    <w:basedOn w:val="a0"/>
    <w:link w:val="a5"/>
    <w:rsid w:val="00992045"/>
    <w:rPr>
      <w:rFonts w:ascii="Times New Roman" w:eastAsia="Times New Roman" w:hAnsi="Times New Roman" w:cs="Times New Roman"/>
      <w:b/>
      <w:spacing w:val="40"/>
      <w:kern w:val="28"/>
      <w:sz w:val="36"/>
      <w:szCs w:val="20"/>
      <w:lang w:eastAsia="ru-RU"/>
    </w:rPr>
  </w:style>
  <w:style w:type="paragraph" w:styleId="a7">
    <w:name w:val="Balloon Text"/>
    <w:basedOn w:val="a"/>
    <w:link w:val="a8"/>
    <w:uiPriority w:val="99"/>
    <w:semiHidden/>
    <w:unhideWhenUsed/>
    <w:rsid w:val="00776784"/>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6784"/>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302538618">
      <w:bodyDiv w:val="1"/>
      <w:marLeft w:val="0"/>
      <w:marRight w:val="0"/>
      <w:marTop w:val="0"/>
      <w:marBottom w:val="0"/>
      <w:divBdr>
        <w:top w:val="none" w:sz="0" w:space="0" w:color="auto"/>
        <w:left w:val="none" w:sz="0" w:space="0" w:color="auto"/>
        <w:bottom w:val="none" w:sz="0" w:space="0" w:color="auto"/>
        <w:right w:val="none" w:sz="0" w:space="0" w:color="auto"/>
      </w:divBdr>
    </w:div>
    <w:div w:id="835875809">
      <w:bodyDiv w:val="1"/>
      <w:marLeft w:val="0"/>
      <w:marRight w:val="0"/>
      <w:marTop w:val="0"/>
      <w:marBottom w:val="0"/>
      <w:divBdr>
        <w:top w:val="none" w:sz="0" w:space="0" w:color="auto"/>
        <w:left w:val="none" w:sz="0" w:space="0" w:color="auto"/>
        <w:bottom w:val="none" w:sz="0" w:space="0" w:color="auto"/>
        <w:right w:val="none" w:sz="0" w:space="0" w:color="auto"/>
      </w:divBdr>
    </w:div>
    <w:div w:id="14054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2081&amp;dst=1678"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s://www.donland.ru/phonebook?department=96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71026&amp;dst=101101" TargetMode="External"/><Relationship Id="rId4" Type="http://schemas.openxmlformats.org/officeDocument/2006/relationships/settings" Target="settings.xml"/><Relationship Id="rId9" Type="http://schemas.openxmlformats.org/officeDocument/2006/relationships/hyperlink" Target="https://login.consultant.ru/link/?req=doc&amp;base=LAW&amp;n=471026&amp;dst=1005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CD70C-CFA3-4479-B403-2DF43C23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1978</Words>
  <Characters>11276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Каджебаш Наталья Николаевна</dc:creator>
  <cp:lastModifiedBy>User</cp:lastModifiedBy>
  <cp:revision>7</cp:revision>
  <cp:lastPrinted>2025-02-25T12:21:00Z</cp:lastPrinted>
  <dcterms:created xsi:type="dcterms:W3CDTF">2025-02-24T11:24:00Z</dcterms:created>
  <dcterms:modified xsi:type="dcterms:W3CDTF">2025-02-25T12:29:00Z</dcterms:modified>
</cp:coreProperties>
</file>