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FB" w:rsidRPr="00AF2DC2" w:rsidRDefault="00AB24FB" w:rsidP="00AB24FB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AB24FB" w:rsidRPr="00AF2DC2" w:rsidRDefault="00AB24FB" w:rsidP="00AB24FB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AB24FB" w:rsidRPr="00AF2DC2" w:rsidRDefault="00AB24FB" w:rsidP="00AB24FB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AB24FB" w:rsidRPr="00AB24FB" w:rsidRDefault="00AB24FB" w:rsidP="00AB24FB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i w:val="0"/>
          <w:color w:val="000000"/>
          <w:sz w:val="56"/>
        </w:rPr>
        <w:t xml:space="preserve">     </w:t>
      </w:r>
      <w:r w:rsidRPr="00AB24FB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AB24FB" w:rsidRPr="00AB24FB" w:rsidRDefault="00AB24FB" w:rsidP="00AB24F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B24FB" w:rsidRPr="00AB24FB" w:rsidRDefault="00AB24FB" w:rsidP="00AB24FB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AB24FB">
        <w:rPr>
          <w:rFonts w:ascii="Times New Roman" w:hAnsi="Times New Roman"/>
          <w:color w:val="000000"/>
          <w:sz w:val="46"/>
        </w:rPr>
        <w:t>РЕШЕНИЕ №</w:t>
      </w:r>
      <w:r w:rsidR="00A27EC5">
        <w:rPr>
          <w:rFonts w:ascii="Times New Roman" w:hAnsi="Times New Roman"/>
          <w:color w:val="000000"/>
          <w:sz w:val="46"/>
        </w:rPr>
        <w:t>487</w:t>
      </w:r>
    </w:p>
    <w:p w:rsidR="00AB24FB" w:rsidRPr="002826EE" w:rsidRDefault="00AB24FB" w:rsidP="00AB24FB">
      <w:pPr>
        <w:rPr>
          <w:sz w:val="28"/>
          <w:szCs w:val="28"/>
        </w:rPr>
      </w:pPr>
    </w:p>
    <w:p w:rsidR="00AB24FB" w:rsidRPr="00AB24FB" w:rsidRDefault="00AB24FB" w:rsidP="00AB24FB">
      <w:pPr>
        <w:pStyle w:val="ac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AB24FB">
        <w:rPr>
          <w:b/>
          <w:sz w:val="32"/>
          <w:szCs w:val="32"/>
        </w:rPr>
        <w:t>57-го заседания городской Думы города Шахты</w:t>
      </w:r>
    </w:p>
    <w:p w:rsidR="00AB24FB" w:rsidRPr="000A693C" w:rsidRDefault="00AB24FB" w:rsidP="00AB24FB">
      <w:pPr>
        <w:pStyle w:val="ac"/>
        <w:rPr>
          <w:b/>
          <w:szCs w:val="28"/>
        </w:rPr>
      </w:pPr>
    </w:p>
    <w:p w:rsidR="00AB24FB" w:rsidRDefault="00AB24FB" w:rsidP="00AB24FB">
      <w:pPr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AB24FB" w:rsidRDefault="00AB24FB" w:rsidP="00AB24FB">
      <w:pPr>
        <w:rPr>
          <w:b/>
          <w:sz w:val="28"/>
          <w:szCs w:val="28"/>
        </w:rPr>
      </w:pPr>
    </w:p>
    <w:p w:rsidR="00F3706C" w:rsidRPr="00AB24FB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AB24FB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AB24FB">
        <w:rPr>
          <w:b/>
          <w:bCs/>
          <w:sz w:val="28"/>
          <w:szCs w:val="28"/>
        </w:rPr>
        <w:t>в</w:t>
      </w:r>
      <w:proofErr w:type="gramEnd"/>
    </w:p>
    <w:p w:rsidR="0037320E" w:rsidRPr="00AB24FB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AB24FB">
        <w:rPr>
          <w:b/>
          <w:bCs/>
          <w:sz w:val="28"/>
          <w:szCs w:val="28"/>
        </w:rPr>
        <w:t>«Правила землепользования и застройки</w:t>
      </w:r>
    </w:p>
    <w:p w:rsidR="0037320E" w:rsidRPr="00AB24FB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AB24FB">
        <w:rPr>
          <w:b/>
          <w:bCs/>
          <w:sz w:val="28"/>
          <w:szCs w:val="28"/>
        </w:rPr>
        <w:t>муниципального образования «Город Шахты»</w:t>
      </w:r>
    </w:p>
    <w:p w:rsidR="0037320E" w:rsidRPr="00AB24FB" w:rsidRDefault="0037320E" w:rsidP="0037320E">
      <w:pPr>
        <w:pStyle w:val="1"/>
        <w:tabs>
          <w:tab w:val="left" w:pos="6098"/>
        </w:tabs>
        <w:ind w:firstLine="720"/>
        <w:jc w:val="both"/>
        <w:rPr>
          <w:szCs w:val="28"/>
        </w:rPr>
      </w:pPr>
      <w:r w:rsidRPr="00AB24FB">
        <w:rPr>
          <w:szCs w:val="28"/>
        </w:rPr>
        <w:tab/>
      </w:r>
    </w:p>
    <w:p w:rsidR="0037320E" w:rsidRPr="00AB24FB" w:rsidRDefault="0037320E" w:rsidP="0037320E">
      <w:pPr>
        <w:pStyle w:val="1"/>
        <w:ind w:right="0" w:firstLine="709"/>
        <w:jc w:val="both"/>
        <w:rPr>
          <w:szCs w:val="28"/>
        </w:rPr>
      </w:pPr>
      <w:proofErr w:type="gramStart"/>
      <w:r w:rsidRPr="00AB24FB">
        <w:rPr>
          <w:snapToGrid w:val="0"/>
          <w:szCs w:val="28"/>
        </w:rPr>
        <w:t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</w:t>
      </w:r>
      <w:r w:rsidR="00CB6409" w:rsidRPr="00AB24FB">
        <w:rPr>
          <w:snapToGrid w:val="0"/>
          <w:szCs w:val="28"/>
        </w:rPr>
        <w:t>е</w:t>
      </w:r>
      <w:r w:rsidRPr="00AB24FB">
        <w:rPr>
          <w:snapToGrid w:val="0"/>
          <w:szCs w:val="28"/>
        </w:rPr>
        <w:t xml:space="preserve">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Pr="00AB24FB">
        <w:rPr>
          <w:szCs w:val="28"/>
        </w:rPr>
        <w:t>руководствуясь</w:t>
      </w:r>
      <w:proofErr w:type="gramEnd"/>
      <w:r w:rsidRPr="00AB24FB">
        <w:rPr>
          <w:szCs w:val="28"/>
        </w:rPr>
        <w:t xml:space="preserve"> статьей 33 Градостроительного кодекса Российской Федерации, городская Дума города Шахты</w:t>
      </w:r>
    </w:p>
    <w:p w:rsidR="0037320E" w:rsidRPr="00AB24FB" w:rsidRDefault="0037320E" w:rsidP="0037320E">
      <w:pPr>
        <w:rPr>
          <w:sz w:val="28"/>
          <w:szCs w:val="28"/>
        </w:rPr>
      </w:pPr>
    </w:p>
    <w:p w:rsidR="0037320E" w:rsidRPr="00AB24FB" w:rsidRDefault="0037320E" w:rsidP="0037320E">
      <w:pPr>
        <w:pStyle w:val="1"/>
        <w:jc w:val="center"/>
        <w:rPr>
          <w:b/>
          <w:szCs w:val="28"/>
        </w:rPr>
      </w:pPr>
      <w:r w:rsidRPr="00AB24FB">
        <w:rPr>
          <w:b/>
          <w:szCs w:val="28"/>
        </w:rPr>
        <w:t>РЕШИЛА:</w:t>
      </w:r>
    </w:p>
    <w:p w:rsidR="0037320E" w:rsidRPr="00AB24FB" w:rsidRDefault="0037320E" w:rsidP="0037320E">
      <w:pPr>
        <w:rPr>
          <w:sz w:val="28"/>
          <w:szCs w:val="28"/>
        </w:rPr>
      </w:pPr>
    </w:p>
    <w:p w:rsidR="0037320E" w:rsidRPr="00AB24FB" w:rsidRDefault="0037320E" w:rsidP="003F1D26">
      <w:pPr>
        <w:ind w:firstLine="709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1.</w:t>
      </w:r>
      <w:r w:rsidR="001D7FD6" w:rsidRPr="00AB24FB">
        <w:rPr>
          <w:sz w:val="28"/>
          <w:szCs w:val="28"/>
        </w:rPr>
        <w:t> </w:t>
      </w:r>
      <w:r w:rsidRPr="00AB24FB">
        <w:rPr>
          <w:sz w:val="28"/>
          <w:szCs w:val="28"/>
        </w:rPr>
        <w:t xml:space="preserve">Внести в </w:t>
      </w:r>
      <w:r w:rsidR="00302D6E" w:rsidRPr="00AB24FB">
        <w:rPr>
          <w:sz w:val="28"/>
          <w:szCs w:val="28"/>
        </w:rPr>
        <w:t>«Правила землепользования и застройки муниципального образования «Город Шахты»</w:t>
      </w:r>
      <w:r w:rsidR="00C34E7C" w:rsidRPr="00AB24FB">
        <w:rPr>
          <w:sz w:val="28"/>
          <w:szCs w:val="28"/>
        </w:rPr>
        <w:t>, утвержденные</w:t>
      </w:r>
      <w:r w:rsidR="00AB24FB">
        <w:rPr>
          <w:sz w:val="28"/>
          <w:szCs w:val="28"/>
        </w:rPr>
        <w:t xml:space="preserve"> </w:t>
      </w:r>
      <w:r w:rsidRPr="00AB24FB">
        <w:rPr>
          <w:sz w:val="28"/>
          <w:szCs w:val="28"/>
        </w:rPr>
        <w:t>решение</w:t>
      </w:r>
      <w:r w:rsidR="00C34E7C" w:rsidRPr="00AB24FB">
        <w:rPr>
          <w:sz w:val="28"/>
          <w:szCs w:val="28"/>
        </w:rPr>
        <w:t>м</w:t>
      </w:r>
      <w:r w:rsidRPr="00AB24FB">
        <w:rPr>
          <w:sz w:val="28"/>
          <w:szCs w:val="28"/>
        </w:rPr>
        <w:t xml:space="preserve"> городской Думы города Шахты от 23.07.2009 №594 следующие </w:t>
      </w:r>
      <w:r w:rsidR="00254488" w:rsidRPr="00AB24FB">
        <w:rPr>
          <w:sz w:val="28"/>
          <w:szCs w:val="28"/>
        </w:rPr>
        <w:t>изменения</w:t>
      </w:r>
      <w:r w:rsidRPr="00AB24FB">
        <w:rPr>
          <w:sz w:val="28"/>
          <w:szCs w:val="28"/>
        </w:rPr>
        <w:t>:</w:t>
      </w:r>
    </w:p>
    <w:p w:rsidR="007E209A" w:rsidRPr="00AB24FB" w:rsidRDefault="00FB2FED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1) </w:t>
      </w:r>
      <w:r w:rsidR="007E209A" w:rsidRPr="00AB24FB">
        <w:rPr>
          <w:sz w:val="28"/>
          <w:szCs w:val="28"/>
        </w:rPr>
        <w:t>статью 6 изложить в следующей редакции:</w:t>
      </w:r>
    </w:p>
    <w:p w:rsidR="004F2F24" w:rsidRPr="00AB24FB" w:rsidRDefault="007E209A" w:rsidP="004F2F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«</w:t>
      </w:r>
      <w:r w:rsidR="004F2F24" w:rsidRPr="00AB24FB">
        <w:rPr>
          <w:b/>
          <w:bCs/>
          <w:sz w:val="28"/>
          <w:szCs w:val="28"/>
        </w:rPr>
        <w:t>Статья 6. </w:t>
      </w:r>
      <w:r w:rsidR="004F2F24" w:rsidRPr="00AB24FB">
        <w:rPr>
          <w:sz w:val="28"/>
          <w:szCs w:val="28"/>
        </w:rPr>
        <w:t xml:space="preserve">Комиссия по подготовке Правил землепользования и застройки </w:t>
      </w:r>
      <w:r w:rsidR="00D953DC" w:rsidRPr="00AB24FB">
        <w:rPr>
          <w:sz w:val="28"/>
          <w:szCs w:val="28"/>
        </w:rPr>
        <w:t>муниципального образования «Город Шахты»</w:t>
      </w:r>
    </w:p>
    <w:p w:rsidR="009F2785" w:rsidRPr="00AB24FB" w:rsidRDefault="009F2785" w:rsidP="009F27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1</w:t>
      </w:r>
      <w:r w:rsidR="00505F9C" w:rsidRPr="00AB24FB">
        <w:rPr>
          <w:sz w:val="28"/>
          <w:szCs w:val="28"/>
        </w:rPr>
        <w:t>. </w:t>
      </w:r>
      <w:r w:rsidRPr="00AB24FB">
        <w:rPr>
          <w:sz w:val="28"/>
          <w:szCs w:val="28"/>
        </w:rPr>
        <w:t xml:space="preserve">Комиссия по подготовке Правил землепользования и застройки муниципального образования «Город Шахты» </w:t>
      </w:r>
      <w:r w:rsidR="00CB5D41" w:rsidRPr="00AB24FB">
        <w:rPr>
          <w:sz w:val="28"/>
          <w:szCs w:val="28"/>
        </w:rPr>
        <w:t xml:space="preserve">(далее – Комиссии) </w:t>
      </w:r>
      <w:r w:rsidRPr="00AB24FB">
        <w:rPr>
          <w:sz w:val="28"/>
          <w:szCs w:val="28"/>
        </w:rPr>
        <w:t xml:space="preserve">является постоянно действующим коллегиальным органом при Администрации города Шахты. </w:t>
      </w:r>
    </w:p>
    <w:p w:rsidR="00E50278" w:rsidRPr="00AB24FB" w:rsidRDefault="0063464B" w:rsidP="00A432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2. </w:t>
      </w:r>
      <w:r w:rsidR="00BE57A0" w:rsidRPr="00AB24FB">
        <w:rPr>
          <w:sz w:val="28"/>
          <w:szCs w:val="28"/>
        </w:rPr>
        <w:t>К</w:t>
      </w:r>
      <w:r w:rsidR="00D6178D" w:rsidRPr="00AB24FB">
        <w:rPr>
          <w:sz w:val="28"/>
          <w:szCs w:val="28"/>
        </w:rPr>
        <w:t xml:space="preserve">омиссия </w:t>
      </w:r>
      <w:r w:rsidR="00BE57A0" w:rsidRPr="00AB24FB">
        <w:rPr>
          <w:sz w:val="28"/>
          <w:szCs w:val="28"/>
        </w:rPr>
        <w:t xml:space="preserve">создается </w:t>
      </w:r>
      <w:r w:rsidRPr="00AB24FB">
        <w:rPr>
          <w:sz w:val="28"/>
          <w:szCs w:val="28"/>
        </w:rPr>
        <w:t xml:space="preserve">главой Администрации города Шахты </w:t>
      </w:r>
      <w:r w:rsidR="00BE57A0" w:rsidRPr="00AB24FB">
        <w:rPr>
          <w:sz w:val="28"/>
          <w:szCs w:val="28"/>
        </w:rPr>
        <w:t>в порядке</w:t>
      </w:r>
      <w:r w:rsidR="00914F9E" w:rsidRPr="00AB24FB">
        <w:rPr>
          <w:sz w:val="28"/>
          <w:szCs w:val="28"/>
        </w:rPr>
        <w:t>,</w:t>
      </w:r>
      <w:r w:rsidR="00BE57A0" w:rsidRPr="00AB24FB">
        <w:rPr>
          <w:sz w:val="28"/>
          <w:szCs w:val="28"/>
        </w:rPr>
        <w:t xml:space="preserve"> установленном </w:t>
      </w:r>
      <w:r w:rsidR="00336DC3" w:rsidRPr="00AB24FB">
        <w:rPr>
          <w:sz w:val="28"/>
          <w:szCs w:val="28"/>
        </w:rPr>
        <w:t xml:space="preserve">федеральным и </w:t>
      </w:r>
      <w:r w:rsidR="00371723" w:rsidRPr="00AB24FB">
        <w:rPr>
          <w:sz w:val="28"/>
          <w:szCs w:val="28"/>
        </w:rPr>
        <w:t>областным законодательством о градостроительной деятельности.</w:t>
      </w:r>
    </w:p>
    <w:p w:rsidR="007E209A" w:rsidRPr="00AB24FB" w:rsidRDefault="00F87217" w:rsidP="00F872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3. </w:t>
      </w:r>
      <w:proofErr w:type="gramStart"/>
      <w:r w:rsidR="00CB5D41" w:rsidRPr="00AB24FB">
        <w:rPr>
          <w:sz w:val="28"/>
          <w:szCs w:val="28"/>
        </w:rPr>
        <w:t xml:space="preserve">Комиссия осуществляет участие в подготовке </w:t>
      </w:r>
      <w:bookmarkStart w:id="0" w:name="_Hlk161912860"/>
      <w:r w:rsidR="00B72AE7" w:rsidRPr="00AB24FB">
        <w:rPr>
          <w:sz w:val="28"/>
          <w:szCs w:val="28"/>
        </w:rPr>
        <w:t>Правил землепользования и застройки муниципального образования «Город Шахты»</w:t>
      </w:r>
      <w:bookmarkEnd w:id="0"/>
      <w:r w:rsidR="00B72AE7" w:rsidRPr="00AB24FB">
        <w:rPr>
          <w:sz w:val="28"/>
          <w:szCs w:val="28"/>
        </w:rPr>
        <w:t xml:space="preserve"> и проектов внесения изменений в Правила землепользования и застройки муниципального образования </w:t>
      </w:r>
      <w:r w:rsidR="00B72AE7" w:rsidRPr="00AB24FB">
        <w:rPr>
          <w:sz w:val="28"/>
          <w:szCs w:val="28"/>
        </w:rPr>
        <w:lastRenderedPageBreak/>
        <w:t>«Город Шахты»</w:t>
      </w:r>
      <w:r w:rsidR="001768A0" w:rsidRPr="00AB24FB">
        <w:rPr>
          <w:sz w:val="28"/>
          <w:szCs w:val="28"/>
        </w:rPr>
        <w:t xml:space="preserve">, подготовку и проведение общественных обсуждений или публичных слушаний по </w:t>
      </w:r>
      <w:r w:rsidR="005510D8" w:rsidRPr="00AB24FB">
        <w:rPr>
          <w:sz w:val="28"/>
          <w:szCs w:val="28"/>
        </w:rPr>
        <w:t xml:space="preserve">проекту Правил землепользования и застройки муниципального образования «Город Шахты» или проектам внесения изменений </w:t>
      </w:r>
      <w:r w:rsidR="00022820" w:rsidRPr="00AB24FB">
        <w:rPr>
          <w:sz w:val="28"/>
          <w:szCs w:val="28"/>
        </w:rPr>
        <w:t>в Правила землепользования и застройки муниципального образования «Город Шахты»</w:t>
      </w:r>
      <w:r w:rsidR="00AF201A" w:rsidRPr="00AB24FB">
        <w:rPr>
          <w:sz w:val="28"/>
          <w:szCs w:val="28"/>
        </w:rPr>
        <w:t>, по иным вопросам</w:t>
      </w:r>
      <w:proofErr w:type="gramEnd"/>
      <w:r w:rsidR="00AF201A" w:rsidRPr="00AB24FB">
        <w:rPr>
          <w:sz w:val="28"/>
          <w:szCs w:val="28"/>
        </w:rPr>
        <w:t xml:space="preserve"> градостроительной деятельности, а также обеспечивает реализацию иных полномочий</w:t>
      </w:r>
      <w:r w:rsidR="00285CC4" w:rsidRPr="00AB24FB">
        <w:rPr>
          <w:sz w:val="28"/>
          <w:szCs w:val="28"/>
        </w:rPr>
        <w:t>, предусмотренных законодательством о градостроительной деятельности.</w:t>
      </w:r>
    </w:p>
    <w:p w:rsidR="00285CC4" w:rsidRPr="00AB24FB" w:rsidRDefault="00285CC4" w:rsidP="00F872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4. </w:t>
      </w:r>
      <w:r w:rsidR="00FE30AB" w:rsidRPr="00AB24FB">
        <w:rPr>
          <w:sz w:val="28"/>
          <w:szCs w:val="28"/>
        </w:rPr>
        <w:t>Решения Комиссии носят рекомендательный характер</w:t>
      </w:r>
      <w:r w:rsidR="00AB4381" w:rsidRPr="00AB24FB">
        <w:rPr>
          <w:sz w:val="28"/>
          <w:szCs w:val="28"/>
        </w:rPr>
        <w:t xml:space="preserve"> при принятии решений по вопросам градостроительной деятельности</w:t>
      </w:r>
      <w:proofErr w:type="gramStart"/>
      <w:r w:rsidR="00AB4381" w:rsidRPr="00AB24FB">
        <w:rPr>
          <w:sz w:val="28"/>
          <w:szCs w:val="28"/>
        </w:rPr>
        <w:t>.</w:t>
      </w:r>
      <w:r w:rsidR="00FE30AB" w:rsidRPr="00AB24FB">
        <w:rPr>
          <w:sz w:val="28"/>
          <w:szCs w:val="28"/>
        </w:rPr>
        <w:t>»</w:t>
      </w:r>
      <w:r w:rsidR="00806A9A" w:rsidRPr="00AB24FB">
        <w:rPr>
          <w:sz w:val="28"/>
          <w:szCs w:val="28"/>
        </w:rPr>
        <w:t>;</w:t>
      </w:r>
      <w:proofErr w:type="gramEnd"/>
    </w:p>
    <w:p w:rsidR="00FB2FED" w:rsidRPr="00AB24FB" w:rsidRDefault="00AB4381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2) </w:t>
      </w:r>
      <w:r w:rsidR="00FB2FED" w:rsidRPr="00AB24FB">
        <w:rPr>
          <w:sz w:val="28"/>
          <w:szCs w:val="28"/>
        </w:rPr>
        <w:t>в части 4 статьи 16:</w:t>
      </w:r>
    </w:p>
    <w:p w:rsidR="00FB2FED" w:rsidRPr="00AB24FB" w:rsidRDefault="00FB2FED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а) слова «в случае планирования осуществления такой деятельности</w:t>
      </w:r>
      <w:proofErr w:type="gramStart"/>
      <w:r w:rsidRPr="00AB24FB">
        <w:rPr>
          <w:sz w:val="28"/>
          <w:szCs w:val="28"/>
        </w:rPr>
        <w:t>,»</w:t>
      </w:r>
      <w:proofErr w:type="gramEnd"/>
      <w:r w:rsidRPr="00AB24FB">
        <w:rPr>
          <w:sz w:val="28"/>
          <w:szCs w:val="28"/>
        </w:rPr>
        <w:t xml:space="preserve"> исключить;</w:t>
      </w:r>
    </w:p>
    <w:p w:rsidR="00FB2FED" w:rsidRPr="00AB24FB" w:rsidRDefault="00FB2FED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б) слова «в виде приложения 3» заменить словами «в виде приложения 4»;</w:t>
      </w:r>
    </w:p>
    <w:p w:rsidR="00FB2FED" w:rsidRPr="00AB24FB" w:rsidRDefault="00AB4381" w:rsidP="00FB2FED">
      <w:pPr>
        <w:ind w:firstLine="709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3</w:t>
      </w:r>
      <w:r w:rsidR="00FB2FED" w:rsidRPr="00AB24FB">
        <w:rPr>
          <w:sz w:val="28"/>
          <w:szCs w:val="28"/>
        </w:rPr>
        <w:t>) в статье 23:</w:t>
      </w:r>
    </w:p>
    <w:p w:rsidR="00FB2FED" w:rsidRPr="00AB24FB" w:rsidRDefault="00FB2FED" w:rsidP="00FB2FED">
      <w:pPr>
        <w:ind w:firstLine="709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а) в части 3:</w:t>
      </w:r>
    </w:p>
    <w:p w:rsidR="00FB2FED" w:rsidRPr="00AB24FB" w:rsidRDefault="00FB2FED" w:rsidP="00FB2FED">
      <w:pPr>
        <w:ind w:firstLine="709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- пункт 5 изложить в следующей редакции:</w:t>
      </w:r>
    </w:p>
    <w:p w:rsidR="00FB2FED" w:rsidRPr="00AB24FB" w:rsidRDefault="00FB2FED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«5) 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</w:t>
      </w:r>
      <w:proofErr w:type="gramStart"/>
      <w:r w:rsidRPr="00AB24FB">
        <w:rPr>
          <w:sz w:val="28"/>
          <w:szCs w:val="28"/>
        </w:rPr>
        <w:t>;»</w:t>
      </w:r>
      <w:proofErr w:type="gramEnd"/>
      <w:r w:rsidRPr="00AB24FB">
        <w:rPr>
          <w:sz w:val="28"/>
          <w:szCs w:val="28"/>
        </w:rPr>
        <w:t>;</w:t>
      </w:r>
    </w:p>
    <w:p w:rsidR="00FB2FED" w:rsidRPr="00AB24FB" w:rsidRDefault="00FB2FED" w:rsidP="00FB2FED">
      <w:pPr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- пункт 6 изложить в следующей редакции:</w:t>
      </w:r>
    </w:p>
    <w:p w:rsidR="00FB2FED" w:rsidRPr="00AB24FB" w:rsidRDefault="00FB2FED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B24FB">
        <w:rPr>
          <w:sz w:val="28"/>
          <w:szCs w:val="28"/>
        </w:rPr>
        <w:t>«6) высшим исполнительным органом Ростовской области, органом местного самоуправления города Шахты,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Ростовской области, главой Администрации города Шахты, а также в целях комплексного развития территории по инициативе правообладателей;»;</w:t>
      </w:r>
      <w:proofErr w:type="gramEnd"/>
    </w:p>
    <w:p w:rsidR="00FB2FED" w:rsidRPr="00AB24FB" w:rsidRDefault="00FB2FED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 xml:space="preserve">б) в части 4 после слов «не </w:t>
      </w:r>
      <w:proofErr w:type="gramStart"/>
      <w:r w:rsidRPr="00AB24FB">
        <w:rPr>
          <w:sz w:val="28"/>
          <w:szCs w:val="28"/>
        </w:rPr>
        <w:t>обеспечена</w:t>
      </w:r>
      <w:proofErr w:type="gramEnd"/>
      <w:r w:rsidRPr="00AB24FB">
        <w:rPr>
          <w:sz w:val="28"/>
          <w:szCs w:val="28"/>
        </w:rPr>
        <w:t>» дополнить словами «в соответствии с частью 3</w:t>
      </w:r>
      <w:r w:rsidRPr="00AB24FB">
        <w:rPr>
          <w:sz w:val="28"/>
          <w:szCs w:val="28"/>
          <w:vertAlign w:val="superscript"/>
        </w:rPr>
        <w:t xml:space="preserve">1 </w:t>
      </w:r>
      <w:r w:rsidRPr="00AB24FB">
        <w:rPr>
          <w:sz w:val="28"/>
          <w:szCs w:val="28"/>
        </w:rPr>
        <w:t>статьи 31 Градостроительного кодекса Российской Федерации»;</w:t>
      </w:r>
    </w:p>
    <w:p w:rsidR="00FB2FED" w:rsidRPr="00AB24FB" w:rsidRDefault="00AB4381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4</w:t>
      </w:r>
      <w:r w:rsidR="00FB2FED" w:rsidRPr="00AB24FB">
        <w:rPr>
          <w:sz w:val="28"/>
          <w:szCs w:val="28"/>
        </w:rPr>
        <w:t>) в пункте 1 части 4 статьи 24 слова «в виде приложения 3» заменить словами «в виде приложения 4»;</w:t>
      </w:r>
    </w:p>
    <w:p w:rsidR="00FB2FED" w:rsidRPr="00AB24FB" w:rsidRDefault="00AB4381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5</w:t>
      </w:r>
      <w:r w:rsidR="00FB2FED" w:rsidRPr="00AB24FB">
        <w:rPr>
          <w:sz w:val="28"/>
          <w:szCs w:val="28"/>
        </w:rPr>
        <w:t>) часть 4 статьи 26 изложить в следующей редакции:</w:t>
      </w:r>
    </w:p>
    <w:p w:rsidR="00FB2FED" w:rsidRPr="00AB24FB" w:rsidRDefault="00FB2FED" w:rsidP="00FB2F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«4. 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в соответствии с Градостроительным кодексом Российской Федерации отображаются на отдельной карте согласно приложению 4 к настоящим Правилам – «Карта территорий, в границах которых предусматривается осуществление деятельности по комплексному развитию территории»</w:t>
      </w:r>
      <w:proofErr w:type="gramStart"/>
      <w:r w:rsidRPr="00AB24FB">
        <w:rPr>
          <w:sz w:val="28"/>
          <w:szCs w:val="28"/>
        </w:rPr>
        <w:t>.»</w:t>
      </w:r>
      <w:proofErr w:type="gramEnd"/>
      <w:r w:rsidRPr="00AB24FB">
        <w:rPr>
          <w:sz w:val="28"/>
          <w:szCs w:val="28"/>
        </w:rPr>
        <w:t>;</w:t>
      </w:r>
    </w:p>
    <w:p w:rsidR="009A7559" w:rsidRDefault="00FB68D0" w:rsidP="003359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_Hlk164160128"/>
      <w:r w:rsidRPr="00AB24FB">
        <w:rPr>
          <w:sz w:val="28"/>
          <w:szCs w:val="28"/>
        </w:rPr>
        <w:t>6) </w:t>
      </w:r>
      <w:r w:rsidR="009A7559" w:rsidRPr="00AB24FB">
        <w:rPr>
          <w:sz w:val="28"/>
          <w:szCs w:val="28"/>
        </w:rPr>
        <w:t>в части 2 статьи 3</w:t>
      </w:r>
      <w:r w:rsidR="002D7D6E" w:rsidRPr="00AB24FB">
        <w:rPr>
          <w:sz w:val="28"/>
          <w:szCs w:val="28"/>
        </w:rPr>
        <w:t xml:space="preserve">6 </w:t>
      </w:r>
      <w:r w:rsidR="009A7559" w:rsidRPr="00AB24FB">
        <w:rPr>
          <w:sz w:val="28"/>
          <w:szCs w:val="28"/>
        </w:rPr>
        <w:t>в таблице «</w:t>
      </w:r>
      <w:r w:rsidR="00A05E67" w:rsidRPr="00AB24FB">
        <w:rPr>
          <w:sz w:val="28"/>
          <w:szCs w:val="28"/>
        </w:rPr>
        <w:t>Условно разрешенные виды использования</w:t>
      </w:r>
      <w:r w:rsidR="009A7559" w:rsidRPr="00AB24FB">
        <w:rPr>
          <w:sz w:val="28"/>
          <w:szCs w:val="28"/>
        </w:rPr>
        <w:t>»</w:t>
      </w:r>
      <w:r w:rsidR="00CF5BA2">
        <w:rPr>
          <w:sz w:val="28"/>
          <w:szCs w:val="28"/>
        </w:rPr>
        <w:t xml:space="preserve"> </w:t>
      </w:r>
      <w:r w:rsidR="009A7559" w:rsidRPr="00AB24FB">
        <w:rPr>
          <w:sz w:val="28"/>
          <w:szCs w:val="28"/>
        </w:rPr>
        <w:t>после строки:</w:t>
      </w:r>
    </w:p>
    <w:p w:rsidR="00CF5BA2" w:rsidRDefault="00CF5BA2" w:rsidP="003359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F5BA2" w:rsidRPr="00AB24FB" w:rsidRDefault="00CF5BA2" w:rsidP="003359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7559" w:rsidRPr="00AB24FB" w:rsidRDefault="009A7559" w:rsidP="009A75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lastRenderedPageBreak/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9A7559" w:rsidRPr="00AB24FB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59" w:rsidRPr="00AB24FB" w:rsidRDefault="00335939" w:rsidP="00C45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24FB">
              <w:rPr>
                <w:sz w:val="28"/>
                <w:szCs w:val="28"/>
              </w:rPr>
              <w:t>4.4</w:t>
            </w:r>
            <w:r w:rsidR="005E51EF" w:rsidRPr="00AB24FB">
              <w:rPr>
                <w:sz w:val="28"/>
                <w:szCs w:val="28"/>
              </w:rPr>
              <w:t>.</w:t>
            </w:r>
            <w:r w:rsidRPr="00AB24FB">
              <w:rPr>
                <w:sz w:val="28"/>
                <w:szCs w:val="28"/>
              </w:rPr>
              <w:t>Магазины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59" w:rsidRPr="00AB24FB" w:rsidRDefault="00335939" w:rsidP="003359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24FB">
              <w:rPr>
                <w:sz w:val="28"/>
                <w:szCs w:val="2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</w:tbl>
    <w:p w:rsidR="009A7559" w:rsidRPr="00AB24FB" w:rsidRDefault="009A7559" w:rsidP="009A7559">
      <w:pPr>
        <w:autoSpaceDE w:val="0"/>
        <w:autoSpaceDN w:val="0"/>
        <w:adjustRightInd w:val="0"/>
        <w:ind w:left="9912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»</w:t>
      </w:r>
    </w:p>
    <w:p w:rsidR="009A7559" w:rsidRPr="00AB24FB" w:rsidRDefault="009A7559" w:rsidP="009A7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дополнить строкой следующего содержания:</w:t>
      </w:r>
    </w:p>
    <w:p w:rsidR="009A7559" w:rsidRPr="00AB24FB" w:rsidRDefault="009A7559" w:rsidP="009A75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9A7559" w:rsidRPr="00AB24FB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59" w:rsidRPr="00AB24FB" w:rsidRDefault="006F4CE2" w:rsidP="006F4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24FB">
              <w:rPr>
                <w:sz w:val="28"/>
                <w:szCs w:val="28"/>
              </w:rPr>
              <w:t>4.5</w:t>
            </w:r>
            <w:r w:rsidR="005E51EF" w:rsidRPr="00AB24FB">
              <w:rPr>
                <w:sz w:val="28"/>
                <w:szCs w:val="28"/>
              </w:rPr>
              <w:t>.</w:t>
            </w:r>
            <w:r w:rsidRPr="00AB24FB">
              <w:rPr>
                <w:sz w:val="28"/>
                <w:szCs w:val="28"/>
              </w:rPr>
              <w:t>Банковская и страховая деятельность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59" w:rsidRPr="00AB24FB" w:rsidRDefault="009A7559" w:rsidP="00C45E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24FB">
              <w:rPr>
                <w:sz w:val="28"/>
                <w:szCs w:val="28"/>
              </w:rPr>
              <w:t xml:space="preserve">Размещение </w:t>
            </w:r>
            <w:r w:rsidR="002318A9" w:rsidRPr="00AB24FB">
              <w:rPr>
                <w:sz w:val="28"/>
                <w:szCs w:val="28"/>
              </w:rPr>
              <w:t>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</w:tr>
    </w:tbl>
    <w:p w:rsidR="009A7559" w:rsidRPr="00AB24FB" w:rsidRDefault="009A7559" w:rsidP="009A7559">
      <w:pPr>
        <w:autoSpaceDE w:val="0"/>
        <w:autoSpaceDN w:val="0"/>
        <w:adjustRightInd w:val="0"/>
        <w:ind w:left="9912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»; </w:t>
      </w:r>
    </w:p>
    <w:bookmarkEnd w:id="1"/>
    <w:p w:rsidR="000A28F7" w:rsidRPr="00AB24FB" w:rsidRDefault="00623222" w:rsidP="000A28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7</w:t>
      </w:r>
      <w:r w:rsidR="000A28F7" w:rsidRPr="00AB24FB">
        <w:rPr>
          <w:sz w:val="28"/>
          <w:szCs w:val="28"/>
        </w:rPr>
        <w:t>) в части 2 статьи 43 в таблице «Условно разрешенные виды использования»</w:t>
      </w:r>
      <w:r w:rsidR="00CF5BA2">
        <w:rPr>
          <w:sz w:val="28"/>
          <w:szCs w:val="28"/>
        </w:rPr>
        <w:t xml:space="preserve"> </w:t>
      </w:r>
      <w:r w:rsidR="000A28F7" w:rsidRPr="00AB24FB">
        <w:rPr>
          <w:sz w:val="28"/>
          <w:szCs w:val="28"/>
        </w:rPr>
        <w:t>после строки:</w:t>
      </w:r>
    </w:p>
    <w:p w:rsidR="000A28F7" w:rsidRPr="00AB24FB" w:rsidRDefault="000A28F7" w:rsidP="000A28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0A28F7" w:rsidRPr="00AB24FB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F7" w:rsidRPr="00AB24FB" w:rsidRDefault="007B6BC8" w:rsidP="00C45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24FB">
              <w:rPr>
                <w:sz w:val="28"/>
                <w:szCs w:val="28"/>
              </w:rPr>
              <w:t>3</w:t>
            </w:r>
            <w:r w:rsidR="000A28F7" w:rsidRPr="00AB24FB">
              <w:rPr>
                <w:sz w:val="28"/>
                <w:szCs w:val="28"/>
              </w:rPr>
              <w:t>.</w:t>
            </w:r>
            <w:r w:rsidRPr="00AB24FB">
              <w:rPr>
                <w:sz w:val="28"/>
                <w:szCs w:val="28"/>
              </w:rPr>
              <w:t>6.3</w:t>
            </w:r>
            <w:r w:rsidR="005E51EF" w:rsidRPr="00AB24FB">
              <w:rPr>
                <w:sz w:val="28"/>
                <w:szCs w:val="28"/>
              </w:rPr>
              <w:t>.</w:t>
            </w:r>
            <w:r w:rsidRPr="00AB24FB">
              <w:rPr>
                <w:sz w:val="28"/>
                <w:szCs w:val="28"/>
              </w:rPr>
              <w:t>Цирки и зверинцы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F7" w:rsidRPr="00AB24FB" w:rsidRDefault="007B6BC8" w:rsidP="00C45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24FB">
              <w:rPr>
                <w:sz w:val="28"/>
                <w:szCs w:val="28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</w:tr>
    </w:tbl>
    <w:p w:rsidR="000A28F7" w:rsidRPr="00AB24FB" w:rsidRDefault="000A28F7" w:rsidP="000A28F7">
      <w:pPr>
        <w:autoSpaceDE w:val="0"/>
        <w:autoSpaceDN w:val="0"/>
        <w:adjustRightInd w:val="0"/>
        <w:ind w:left="9912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»</w:t>
      </w:r>
    </w:p>
    <w:p w:rsidR="000A28F7" w:rsidRPr="00AB24FB" w:rsidRDefault="000A28F7" w:rsidP="000A2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дополнить строкой следующего содержания:</w:t>
      </w:r>
    </w:p>
    <w:p w:rsidR="000A28F7" w:rsidRPr="00AB24FB" w:rsidRDefault="000A28F7" w:rsidP="000A28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0A28F7" w:rsidRPr="00AB24FB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F7" w:rsidRPr="00AB24FB" w:rsidRDefault="000A28F7" w:rsidP="00C45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24FB">
              <w:rPr>
                <w:sz w:val="28"/>
                <w:szCs w:val="28"/>
              </w:rPr>
              <w:t>5</w:t>
            </w:r>
            <w:r w:rsidR="005E51EF" w:rsidRPr="00AB24FB">
              <w:rPr>
                <w:sz w:val="28"/>
                <w:szCs w:val="28"/>
              </w:rPr>
              <w:t>.1.4</w:t>
            </w:r>
            <w:r w:rsidR="00B01F72" w:rsidRPr="00AB24FB">
              <w:rPr>
                <w:sz w:val="28"/>
                <w:szCs w:val="28"/>
              </w:rPr>
              <w:t>.Оборудованные площадки для занятий спортом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F7" w:rsidRPr="00AB24FB" w:rsidRDefault="000A28F7" w:rsidP="00C45E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24FB">
              <w:rPr>
                <w:sz w:val="28"/>
                <w:szCs w:val="28"/>
              </w:rPr>
              <w:t xml:space="preserve">Размещение </w:t>
            </w:r>
            <w:r w:rsidR="00B01F72" w:rsidRPr="00AB24FB">
              <w:rPr>
                <w:sz w:val="28"/>
                <w:szCs w:val="28"/>
              </w:rPr>
              <w:t>сооружений для занятия спортом и физкультурой</w:t>
            </w:r>
            <w:r w:rsidR="00E76418" w:rsidRPr="00AB24FB">
              <w:rPr>
                <w:sz w:val="28"/>
                <w:szCs w:val="28"/>
              </w:rPr>
              <w:t xml:space="preserve">  на открытом воздухе (теннисные корты, автодромы, мотодромы, трамплины, спортивные стрельбища)</w:t>
            </w:r>
          </w:p>
        </w:tc>
      </w:tr>
    </w:tbl>
    <w:p w:rsidR="000A28F7" w:rsidRPr="00AB24FB" w:rsidRDefault="000A28F7" w:rsidP="000A28F7">
      <w:pPr>
        <w:autoSpaceDE w:val="0"/>
        <w:autoSpaceDN w:val="0"/>
        <w:adjustRightInd w:val="0"/>
        <w:ind w:left="9912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»; </w:t>
      </w:r>
    </w:p>
    <w:p w:rsidR="009A7559" w:rsidRPr="00AB24FB" w:rsidRDefault="00623222" w:rsidP="00A05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8</w:t>
      </w:r>
      <w:r w:rsidR="009A444D" w:rsidRPr="00AB24FB">
        <w:rPr>
          <w:sz w:val="28"/>
          <w:szCs w:val="28"/>
        </w:rPr>
        <w:t>) </w:t>
      </w:r>
      <w:r w:rsidR="00E76DAC" w:rsidRPr="00AB24FB">
        <w:rPr>
          <w:sz w:val="28"/>
          <w:szCs w:val="28"/>
        </w:rPr>
        <w:t>строку 8 таблицы части 1 статьи 51 дополнить строками следующего содержания:</w:t>
      </w:r>
    </w:p>
    <w:p w:rsidR="00E76DAC" w:rsidRPr="00AB24FB" w:rsidRDefault="00E76DAC" w:rsidP="00A05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«</w:t>
      </w:r>
      <w:r w:rsidR="003D062B" w:rsidRPr="00AB24FB">
        <w:rPr>
          <w:sz w:val="28"/>
          <w:szCs w:val="28"/>
        </w:rPr>
        <w:t>постановление комитета по охране объектов культурного наследия Ростовской области от 27.06.2023 №798 «О включении объекта</w:t>
      </w:r>
      <w:r w:rsidR="003923B5" w:rsidRPr="00AB24FB">
        <w:rPr>
          <w:sz w:val="28"/>
          <w:szCs w:val="28"/>
        </w:rPr>
        <w:t>, обладающего признаками объекта культурного наследия, расположенного по адресу: Ростовская область, г</w:t>
      </w:r>
      <w:proofErr w:type="gramStart"/>
      <w:r w:rsidR="003923B5" w:rsidRPr="00AB24FB">
        <w:rPr>
          <w:sz w:val="28"/>
          <w:szCs w:val="28"/>
        </w:rPr>
        <w:t>.Ш</w:t>
      </w:r>
      <w:proofErr w:type="gramEnd"/>
      <w:r w:rsidR="003923B5" w:rsidRPr="00AB24FB">
        <w:rPr>
          <w:sz w:val="28"/>
          <w:szCs w:val="28"/>
        </w:rPr>
        <w:t>ахты, ул.Еременко, 7, литер А</w:t>
      </w:r>
      <w:r w:rsidR="00FC561C" w:rsidRPr="00AB24FB">
        <w:rPr>
          <w:sz w:val="28"/>
          <w:szCs w:val="28"/>
        </w:rPr>
        <w:t>, в перечень выявленных объектов культурного наследия и об утверждении границ его территории</w:t>
      </w:r>
      <w:r w:rsidR="001004C8" w:rsidRPr="00AB24FB">
        <w:rPr>
          <w:sz w:val="28"/>
          <w:szCs w:val="28"/>
        </w:rPr>
        <w:t>»</w:t>
      </w:r>
      <w:r w:rsidR="00FC561C" w:rsidRPr="00AB24FB">
        <w:rPr>
          <w:sz w:val="28"/>
          <w:szCs w:val="28"/>
        </w:rPr>
        <w:t>;</w:t>
      </w:r>
    </w:p>
    <w:p w:rsidR="00FC561C" w:rsidRPr="00AB24FB" w:rsidRDefault="00FC561C" w:rsidP="00FC56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постановление комитета по охране объектов культурного наследия Ростовской области от 27.06.2023 №79</w:t>
      </w:r>
      <w:r w:rsidR="005C44AA" w:rsidRPr="00AB24FB">
        <w:rPr>
          <w:sz w:val="28"/>
          <w:szCs w:val="28"/>
        </w:rPr>
        <w:t>9</w:t>
      </w:r>
      <w:r w:rsidRPr="00AB24FB">
        <w:rPr>
          <w:sz w:val="28"/>
          <w:szCs w:val="28"/>
        </w:rPr>
        <w:t xml:space="preserve"> «О включении объекта, обладающего признаками объекта культурного наследия, расположенного по адресу: Ростовская область, г</w:t>
      </w:r>
      <w:proofErr w:type="gramStart"/>
      <w:r w:rsidRPr="00AB24FB">
        <w:rPr>
          <w:sz w:val="28"/>
          <w:szCs w:val="28"/>
        </w:rPr>
        <w:t>.Ш</w:t>
      </w:r>
      <w:proofErr w:type="gramEnd"/>
      <w:r w:rsidRPr="00AB24FB">
        <w:rPr>
          <w:sz w:val="28"/>
          <w:szCs w:val="28"/>
        </w:rPr>
        <w:t xml:space="preserve">ахты, ул.Еременко, </w:t>
      </w:r>
      <w:r w:rsidR="005C44AA" w:rsidRPr="00AB24FB">
        <w:rPr>
          <w:sz w:val="28"/>
          <w:szCs w:val="28"/>
        </w:rPr>
        <w:t>11</w:t>
      </w:r>
      <w:r w:rsidRPr="00AB24FB">
        <w:rPr>
          <w:sz w:val="28"/>
          <w:szCs w:val="28"/>
        </w:rPr>
        <w:t>, литер А, в перечень выявленных объектов культурного наследия и об утверждении границ его территории</w:t>
      </w:r>
      <w:r w:rsidR="001004C8" w:rsidRPr="00AB24FB">
        <w:rPr>
          <w:sz w:val="28"/>
          <w:szCs w:val="28"/>
        </w:rPr>
        <w:t>»</w:t>
      </w:r>
      <w:r w:rsidRPr="00AB24FB">
        <w:rPr>
          <w:sz w:val="28"/>
          <w:szCs w:val="28"/>
        </w:rPr>
        <w:t>;</w:t>
      </w:r>
    </w:p>
    <w:p w:rsidR="005C44AA" w:rsidRPr="00AB24FB" w:rsidRDefault="005C44AA" w:rsidP="005C44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постановление комитета по охране объектов культурного наследия Ростовской области от 27.06.2023 №800 «О включении объекта, обладающего признаками объекта культурного наследия, расположенного по адресу: Ростовская область, г</w:t>
      </w:r>
      <w:proofErr w:type="gramStart"/>
      <w:r w:rsidRPr="00AB24FB">
        <w:rPr>
          <w:sz w:val="28"/>
          <w:szCs w:val="28"/>
        </w:rPr>
        <w:t>.Ш</w:t>
      </w:r>
      <w:proofErr w:type="gramEnd"/>
      <w:r w:rsidRPr="00AB24FB">
        <w:rPr>
          <w:sz w:val="28"/>
          <w:szCs w:val="28"/>
        </w:rPr>
        <w:t>ахты,</w:t>
      </w:r>
      <w:r w:rsidR="00F37D71" w:rsidRPr="00AB24FB">
        <w:rPr>
          <w:sz w:val="28"/>
          <w:szCs w:val="28"/>
        </w:rPr>
        <w:t xml:space="preserve"> ул.</w:t>
      </w:r>
      <w:r w:rsidR="00B93DF7" w:rsidRPr="00AB24FB">
        <w:rPr>
          <w:sz w:val="28"/>
          <w:szCs w:val="28"/>
        </w:rPr>
        <w:t xml:space="preserve">Папанина, </w:t>
      </w:r>
      <w:r w:rsidR="001004C8" w:rsidRPr="00AB24FB">
        <w:rPr>
          <w:sz w:val="28"/>
          <w:szCs w:val="28"/>
        </w:rPr>
        <w:t>2, литер А: ул.Папанина, 4</w:t>
      </w:r>
      <w:r w:rsidRPr="00AB24FB">
        <w:rPr>
          <w:sz w:val="28"/>
          <w:szCs w:val="28"/>
        </w:rPr>
        <w:t xml:space="preserve">, </w:t>
      </w:r>
      <w:r w:rsidR="001004C8" w:rsidRPr="00AB24FB">
        <w:rPr>
          <w:sz w:val="28"/>
          <w:szCs w:val="28"/>
        </w:rPr>
        <w:t xml:space="preserve">литер А, </w:t>
      </w:r>
      <w:r w:rsidRPr="00AB24FB">
        <w:rPr>
          <w:sz w:val="28"/>
          <w:szCs w:val="28"/>
        </w:rPr>
        <w:t>в перечень выявленных объектов культурного наследия и об утверждении границ его территории</w:t>
      </w:r>
      <w:r w:rsidR="00AA4BC4" w:rsidRPr="00AB24FB">
        <w:rPr>
          <w:sz w:val="28"/>
          <w:szCs w:val="28"/>
        </w:rPr>
        <w:t>»</w:t>
      </w:r>
      <w:r w:rsidR="00806A9A" w:rsidRPr="00AB24FB">
        <w:rPr>
          <w:sz w:val="28"/>
          <w:szCs w:val="28"/>
        </w:rPr>
        <w:t>.</w:t>
      </w:r>
      <w:r w:rsidR="001004C8" w:rsidRPr="00AB24FB">
        <w:rPr>
          <w:sz w:val="28"/>
          <w:szCs w:val="28"/>
        </w:rPr>
        <w:t>»</w:t>
      </w:r>
      <w:r w:rsidRPr="00AB24FB">
        <w:rPr>
          <w:sz w:val="28"/>
          <w:szCs w:val="28"/>
        </w:rPr>
        <w:t>;</w:t>
      </w:r>
    </w:p>
    <w:p w:rsidR="00693724" w:rsidRPr="00AB24FB" w:rsidRDefault="00623222" w:rsidP="00693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13379715"/>
      <w:r w:rsidRPr="00AB24FB">
        <w:rPr>
          <w:sz w:val="28"/>
          <w:szCs w:val="28"/>
        </w:rPr>
        <w:lastRenderedPageBreak/>
        <w:t>9</w:t>
      </w:r>
      <w:r w:rsidR="00693724" w:rsidRPr="00AB24FB">
        <w:rPr>
          <w:sz w:val="28"/>
          <w:szCs w:val="28"/>
        </w:rPr>
        <w:t>) карту границ территориальных зон (Приложение 1 к Правилам) изложить в редакции согласно Приложению 1 к настоящему решению.</w:t>
      </w:r>
    </w:p>
    <w:p w:rsidR="00DB4CF7" w:rsidRPr="00AB24FB" w:rsidRDefault="00DB4CF7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4FB">
        <w:rPr>
          <w:sz w:val="28"/>
          <w:szCs w:val="28"/>
        </w:rPr>
        <w:t xml:space="preserve">2. Настоящее решение вступает в силу со дня его официального </w:t>
      </w:r>
      <w:r w:rsidR="000C337F" w:rsidRPr="00AB24FB">
        <w:rPr>
          <w:sz w:val="28"/>
          <w:szCs w:val="28"/>
        </w:rPr>
        <w:t>обнародования</w:t>
      </w:r>
      <w:r w:rsidR="00AB7215" w:rsidRPr="00AB24FB">
        <w:rPr>
          <w:sz w:val="28"/>
          <w:szCs w:val="28"/>
        </w:rPr>
        <w:t>. Действие положений подпункта «а» п</w:t>
      </w:r>
      <w:r w:rsidR="005A31E9" w:rsidRPr="00AB24FB">
        <w:rPr>
          <w:sz w:val="28"/>
          <w:szCs w:val="28"/>
        </w:rPr>
        <w:t>ункт</w:t>
      </w:r>
      <w:r w:rsidR="00AB7215" w:rsidRPr="00AB24FB">
        <w:rPr>
          <w:sz w:val="28"/>
          <w:szCs w:val="28"/>
        </w:rPr>
        <w:t>а</w:t>
      </w:r>
      <w:r w:rsidR="00CF5BA2">
        <w:rPr>
          <w:sz w:val="28"/>
          <w:szCs w:val="28"/>
        </w:rPr>
        <w:t xml:space="preserve"> </w:t>
      </w:r>
      <w:r w:rsidR="00FC6F03" w:rsidRPr="00AB24FB">
        <w:rPr>
          <w:sz w:val="28"/>
          <w:szCs w:val="28"/>
        </w:rPr>
        <w:t>3</w:t>
      </w:r>
      <w:r w:rsidR="005A31E9" w:rsidRPr="00AB24FB">
        <w:rPr>
          <w:sz w:val="28"/>
          <w:szCs w:val="28"/>
        </w:rPr>
        <w:t xml:space="preserve"> части 1</w:t>
      </w:r>
      <w:r w:rsidR="00CF5BA2">
        <w:rPr>
          <w:sz w:val="28"/>
          <w:szCs w:val="28"/>
        </w:rPr>
        <w:t xml:space="preserve"> </w:t>
      </w:r>
      <w:r w:rsidR="00634BC9" w:rsidRPr="00AB24FB">
        <w:rPr>
          <w:sz w:val="28"/>
          <w:szCs w:val="28"/>
        </w:rPr>
        <w:t>настоящего решения</w:t>
      </w:r>
      <w:r w:rsidR="00305415" w:rsidRPr="00AB24FB">
        <w:rPr>
          <w:sz w:val="28"/>
          <w:szCs w:val="28"/>
        </w:rPr>
        <w:t xml:space="preserve"> распространяется на правоотношения, возникшие </w:t>
      </w:r>
      <w:r w:rsidR="009F71DC" w:rsidRPr="00AB24FB">
        <w:rPr>
          <w:sz w:val="28"/>
          <w:szCs w:val="28"/>
        </w:rPr>
        <w:t xml:space="preserve">с 1 </w:t>
      </w:r>
      <w:r w:rsidR="005F3E10" w:rsidRPr="00AB24FB">
        <w:rPr>
          <w:sz w:val="28"/>
          <w:szCs w:val="28"/>
        </w:rPr>
        <w:t>января</w:t>
      </w:r>
      <w:r w:rsidR="009F71DC" w:rsidRPr="00AB24FB">
        <w:rPr>
          <w:sz w:val="28"/>
          <w:szCs w:val="28"/>
        </w:rPr>
        <w:t xml:space="preserve"> 2024 года.</w:t>
      </w:r>
    </w:p>
    <w:p w:rsidR="00DB4CF7" w:rsidRPr="00AB24FB" w:rsidRDefault="00881DBB" w:rsidP="00DB4CF7">
      <w:pPr>
        <w:ind w:firstLine="709"/>
        <w:jc w:val="both"/>
        <w:rPr>
          <w:sz w:val="28"/>
          <w:szCs w:val="28"/>
        </w:rPr>
      </w:pPr>
      <w:r w:rsidRPr="00AB24FB">
        <w:rPr>
          <w:sz w:val="28"/>
          <w:szCs w:val="28"/>
        </w:rPr>
        <w:t>3</w:t>
      </w:r>
      <w:r w:rsidR="00DB4CF7" w:rsidRPr="00AB24FB">
        <w:rPr>
          <w:sz w:val="28"/>
          <w:szCs w:val="28"/>
        </w:rPr>
        <w:t>. </w:t>
      </w:r>
      <w:proofErr w:type="gramStart"/>
      <w:r w:rsidR="00DB4CF7" w:rsidRPr="00AB24FB">
        <w:rPr>
          <w:sz w:val="28"/>
          <w:szCs w:val="28"/>
        </w:rPr>
        <w:t>Контроль за</w:t>
      </w:r>
      <w:proofErr w:type="gramEnd"/>
      <w:r w:rsidR="00DB4CF7" w:rsidRPr="00AB24FB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</w:t>
      </w:r>
      <w:r w:rsidR="00A32E0D" w:rsidRPr="00AB24FB">
        <w:rPr>
          <w:sz w:val="28"/>
          <w:szCs w:val="28"/>
        </w:rPr>
        <w:t> </w:t>
      </w:r>
      <w:r w:rsidR="00DB4CF7" w:rsidRPr="00AB24FB">
        <w:rPr>
          <w:sz w:val="28"/>
          <w:szCs w:val="28"/>
        </w:rPr>
        <w:t>Третьякова и комитет городской Думы города Шахты по градостроительству, землепользованию и транспорту (</w:t>
      </w:r>
      <w:r w:rsidR="000C337F" w:rsidRPr="00AB24FB">
        <w:rPr>
          <w:sz w:val="28"/>
          <w:szCs w:val="28"/>
        </w:rPr>
        <w:t>Долгопятов А.Б.</w:t>
      </w:r>
      <w:r w:rsidR="00DB4CF7" w:rsidRPr="00AB24FB">
        <w:rPr>
          <w:sz w:val="28"/>
          <w:szCs w:val="28"/>
        </w:rPr>
        <w:t>).</w:t>
      </w:r>
    </w:p>
    <w:bookmarkEnd w:id="2"/>
    <w:p w:rsidR="0037320E" w:rsidRDefault="0037320E" w:rsidP="0037320E">
      <w:pPr>
        <w:ind w:firstLine="709"/>
        <w:jc w:val="both"/>
        <w:rPr>
          <w:sz w:val="28"/>
          <w:szCs w:val="28"/>
        </w:rPr>
      </w:pPr>
    </w:p>
    <w:p w:rsidR="00AB24FB" w:rsidRDefault="00AB24FB" w:rsidP="00AB24FB">
      <w:pPr>
        <w:jc w:val="both"/>
        <w:rPr>
          <w:sz w:val="28"/>
          <w:szCs w:val="28"/>
        </w:rPr>
      </w:pPr>
    </w:p>
    <w:p w:rsidR="00AB24FB" w:rsidRPr="00A53066" w:rsidRDefault="00AB24FB" w:rsidP="00AB24FB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>Председатель городской Думы</w:t>
      </w:r>
      <w:r>
        <w:rPr>
          <w:b/>
          <w:sz w:val="28"/>
          <w:szCs w:val="28"/>
        </w:rPr>
        <w:t xml:space="preserve"> – </w:t>
      </w:r>
    </w:p>
    <w:p w:rsidR="00AB24FB" w:rsidRDefault="00AB24FB" w:rsidP="00AB24F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6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К. Корнеев</w:t>
      </w:r>
    </w:p>
    <w:p w:rsidR="00AB24FB" w:rsidRPr="00A53066" w:rsidRDefault="00AB24FB" w:rsidP="00AB24F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4FB" w:rsidRPr="00F52123" w:rsidRDefault="00AB24FB" w:rsidP="00AB24F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21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 апреля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AB24FB" w:rsidRDefault="00AB24FB" w:rsidP="00AB24F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1FCE" w:rsidRDefault="00881FCE" w:rsidP="00881FC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 ДАГ и ТР, прокуратуре, СМИ, дело.</w:t>
      </w:r>
    </w:p>
    <w:p w:rsidR="00AB24FB" w:rsidRPr="00AB24FB" w:rsidRDefault="00AB24FB" w:rsidP="0037320E">
      <w:pPr>
        <w:ind w:firstLine="709"/>
        <w:jc w:val="both"/>
        <w:rPr>
          <w:sz w:val="28"/>
          <w:szCs w:val="28"/>
        </w:rPr>
      </w:pPr>
    </w:p>
    <w:sectPr w:rsidR="00AB24FB" w:rsidRPr="00AB24FB" w:rsidSect="00AB24FB">
      <w:pgSz w:w="11906" w:h="16838"/>
      <w:pgMar w:top="1135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A28F7"/>
    <w:rsid w:val="000B3199"/>
    <w:rsid w:val="000B566B"/>
    <w:rsid w:val="000C00F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04C8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049B"/>
    <w:rsid w:val="00196C14"/>
    <w:rsid w:val="001A1E06"/>
    <w:rsid w:val="001A2B58"/>
    <w:rsid w:val="001A519E"/>
    <w:rsid w:val="001B1CDD"/>
    <w:rsid w:val="001B6452"/>
    <w:rsid w:val="001C15F2"/>
    <w:rsid w:val="001C254A"/>
    <w:rsid w:val="001C39D5"/>
    <w:rsid w:val="001C5BBE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18A9"/>
    <w:rsid w:val="00232961"/>
    <w:rsid w:val="00233EEB"/>
    <w:rsid w:val="0023453B"/>
    <w:rsid w:val="00237332"/>
    <w:rsid w:val="0024289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D7D6E"/>
    <w:rsid w:val="002E057F"/>
    <w:rsid w:val="002E0D9C"/>
    <w:rsid w:val="002E2E7C"/>
    <w:rsid w:val="002E423B"/>
    <w:rsid w:val="002E4F70"/>
    <w:rsid w:val="002F0F11"/>
    <w:rsid w:val="002F40D9"/>
    <w:rsid w:val="00301375"/>
    <w:rsid w:val="00302D6E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7AA9"/>
    <w:rsid w:val="0033593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6775"/>
    <w:rsid w:val="00387BDA"/>
    <w:rsid w:val="00390ABA"/>
    <w:rsid w:val="003923B5"/>
    <w:rsid w:val="00394423"/>
    <w:rsid w:val="003A06E6"/>
    <w:rsid w:val="003A077E"/>
    <w:rsid w:val="003A1E1D"/>
    <w:rsid w:val="003A440E"/>
    <w:rsid w:val="003A6416"/>
    <w:rsid w:val="003C338C"/>
    <w:rsid w:val="003D0171"/>
    <w:rsid w:val="003D062B"/>
    <w:rsid w:val="003D7362"/>
    <w:rsid w:val="003E1993"/>
    <w:rsid w:val="003E1C18"/>
    <w:rsid w:val="003E4A99"/>
    <w:rsid w:val="003E6D3F"/>
    <w:rsid w:val="003F1D26"/>
    <w:rsid w:val="003F4527"/>
    <w:rsid w:val="0040368C"/>
    <w:rsid w:val="004052C9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68D1"/>
    <w:rsid w:val="004F7BD5"/>
    <w:rsid w:val="00504C4F"/>
    <w:rsid w:val="00505F9C"/>
    <w:rsid w:val="005061B5"/>
    <w:rsid w:val="005104E0"/>
    <w:rsid w:val="00510B5D"/>
    <w:rsid w:val="00511420"/>
    <w:rsid w:val="005115A3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45FE"/>
    <w:rsid w:val="005A5176"/>
    <w:rsid w:val="005A56A6"/>
    <w:rsid w:val="005A6479"/>
    <w:rsid w:val="005B24A8"/>
    <w:rsid w:val="005B4EF7"/>
    <w:rsid w:val="005B5E0A"/>
    <w:rsid w:val="005B7C76"/>
    <w:rsid w:val="005C166F"/>
    <w:rsid w:val="005C2DFB"/>
    <w:rsid w:val="005C44AA"/>
    <w:rsid w:val="005C4BE3"/>
    <w:rsid w:val="005C5FD5"/>
    <w:rsid w:val="005D4494"/>
    <w:rsid w:val="005D5E20"/>
    <w:rsid w:val="005D65C4"/>
    <w:rsid w:val="005D753E"/>
    <w:rsid w:val="005E0379"/>
    <w:rsid w:val="005E4938"/>
    <w:rsid w:val="005E51EF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3222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51D9"/>
    <w:rsid w:val="00671BCB"/>
    <w:rsid w:val="006829BB"/>
    <w:rsid w:val="00692EAF"/>
    <w:rsid w:val="00693724"/>
    <w:rsid w:val="006942C2"/>
    <w:rsid w:val="00697DAF"/>
    <w:rsid w:val="006A2630"/>
    <w:rsid w:val="006A5112"/>
    <w:rsid w:val="006A6AAE"/>
    <w:rsid w:val="006B0F61"/>
    <w:rsid w:val="006B0FCC"/>
    <w:rsid w:val="006B267A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4CE2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53E0"/>
    <w:rsid w:val="007B293A"/>
    <w:rsid w:val="007B37C0"/>
    <w:rsid w:val="007B3B8C"/>
    <w:rsid w:val="007B3C8F"/>
    <w:rsid w:val="007B46EB"/>
    <w:rsid w:val="007B6BC8"/>
    <w:rsid w:val="007B7162"/>
    <w:rsid w:val="007C4CDA"/>
    <w:rsid w:val="007D2F56"/>
    <w:rsid w:val="007D4EBC"/>
    <w:rsid w:val="007D7547"/>
    <w:rsid w:val="007E1B77"/>
    <w:rsid w:val="007E209A"/>
    <w:rsid w:val="007E5236"/>
    <w:rsid w:val="007E7DF5"/>
    <w:rsid w:val="007F0F6F"/>
    <w:rsid w:val="007F6CCA"/>
    <w:rsid w:val="00800529"/>
    <w:rsid w:val="00800886"/>
    <w:rsid w:val="00800B97"/>
    <w:rsid w:val="008021D0"/>
    <w:rsid w:val="00802408"/>
    <w:rsid w:val="008064D6"/>
    <w:rsid w:val="00806A9A"/>
    <w:rsid w:val="00807D11"/>
    <w:rsid w:val="00810E6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67947"/>
    <w:rsid w:val="00872493"/>
    <w:rsid w:val="008746BA"/>
    <w:rsid w:val="00881DBB"/>
    <w:rsid w:val="00881FCE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656"/>
    <w:rsid w:val="008B05F0"/>
    <w:rsid w:val="008B134E"/>
    <w:rsid w:val="008B2733"/>
    <w:rsid w:val="008C0023"/>
    <w:rsid w:val="008C78C0"/>
    <w:rsid w:val="008D45ED"/>
    <w:rsid w:val="008D7012"/>
    <w:rsid w:val="008E08D6"/>
    <w:rsid w:val="008F3C45"/>
    <w:rsid w:val="008F70F2"/>
    <w:rsid w:val="008F7913"/>
    <w:rsid w:val="008F7A5D"/>
    <w:rsid w:val="00900CA2"/>
    <w:rsid w:val="00905A7B"/>
    <w:rsid w:val="009074E4"/>
    <w:rsid w:val="00914F9E"/>
    <w:rsid w:val="0092146F"/>
    <w:rsid w:val="009248E9"/>
    <w:rsid w:val="00927682"/>
    <w:rsid w:val="00931289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44D"/>
    <w:rsid w:val="009A481B"/>
    <w:rsid w:val="009A7559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F0797"/>
    <w:rsid w:val="009F2785"/>
    <w:rsid w:val="009F71DC"/>
    <w:rsid w:val="00A01C7D"/>
    <w:rsid w:val="00A05E67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27EC5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516C"/>
    <w:rsid w:val="00AA0AB9"/>
    <w:rsid w:val="00AA4BC4"/>
    <w:rsid w:val="00AA6C3D"/>
    <w:rsid w:val="00AA76EF"/>
    <w:rsid w:val="00AB08B9"/>
    <w:rsid w:val="00AB1A48"/>
    <w:rsid w:val="00AB2434"/>
    <w:rsid w:val="00AB24FB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E1713"/>
    <w:rsid w:val="00AF07F3"/>
    <w:rsid w:val="00AF201A"/>
    <w:rsid w:val="00AF60B6"/>
    <w:rsid w:val="00AF6F6D"/>
    <w:rsid w:val="00B01A1C"/>
    <w:rsid w:val="00B01F72"/>
    <w:rsid w:val="00B05927"/>
    <w:rsid w:val="00B05F64"/>
    <w:rsid w:val="00B10F8B"/>
    <w:rsid w:val="00B12600"/>
    <w:rsid w:val="00B14AA5"/>
    <w:rsid w:val="00B17D08"/>
    <w:rsid w:val="00B20D7C"/>
    <w:rsid w:val="00B30C94"/>
    <w:rsid w:val="00B3354E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6B47"/>
    <w:rsid w:val="00B77EF3"/>
    <w:rsid w:val="00B80E8D"/>
    <w:rsid w:val="00B82883"/>
    <w:rsid w:val="00B8435E"/>
    <w:rsid w:val="00B85B0F"/>
    <w:rsid w:val="00B85C63"/>
    <w:rsid w:val="00B87E09"/>
    <w:rsid w:val="00B92D5C"/>
    <w:rsid w:val="00B92EE4"/>
    <w:rsid w:val="00B93DF7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309C"/>
    <w:rsid w:val="00BE3316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34E7C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D2"/>
    <w:rsid w:val="00CC58B8"/>
    <w:rsid w:val="00CC7583"/>
    <w:rsid w:val="00CD06E4"/>
    <w:rsid w:val="00CD5259"/>
    <w:rsid w:val="00CE1BA6"/>
    <w:rsid w:val="00CE3742"/>
    <w:rsid w:val="00CF5BA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6DBC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53DC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06D1E"/>
    <w:rsid w:val="00E1101A"/>
    <w:rsid w:val="00E1282B"/>
    <w:rsid w:val="00E16E40"/>
    <w:rsid w:val="00E175C7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76418"/>
    <w:rsid w:val="00E76DAC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14B0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37D71"/>
    <w:rsid w:val="00F41B7F"/>
    <w:rsid w:val="00F44E6F"/>
    <w:rsid w:val="00F467F3"/>
    <w:rsid w:val="00F478FC"/>
    <w:rsid w:val="00F47D75"/>
    <w:rsid w:val="00F56E6F"/>
    <w:rsid w:val="00F62457"/>
    <w:rsid w:val="00F67E22"/>
    <w:rsid w:val="00F71AF5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ED"/>
    <w:rsid w:val="00FB51E6"/>
    <w:rsid w:val="00FB68D0"/>
    <w:rsid w:val="00FB762B"/>
    <w:rsid w:val="00FC0462"/>
    <w:rsid w:val="00FC0C60"/>
    <w:rsid w:val="00FC1FE0"/>
    <w:rsid w:val="00FC4021"/>
    <w:rsid w:val="00FC484E"/>
    <w:rsid w:val="00FC561C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2366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893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7303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53</cp:revision>
  <cp:lastPrinted>2024-04-22T07:08:00Z</cp:lastPrinted>
  <dcterms:created xsi:type="dcterms:W3CDTF">2023-08-23T09:03:00Z</dcterms:created>
  <dcterms:modified xsi:type="dcterms:W3CDTF">2024-04-23T12:16:00Z</dcterms:modified>
</cp:coreProperties>
</file>