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45C" w:rsidRDefault="00DD145C" w:rsidP="00DD145C">
      <w:pPr>
        <w:pStyle w:val="af"/>
      </w:pPr>
      <w:r>
        <w:rPr>
          <w:b w:val="0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Российская  Федерация</w:t>
      </w:r>
    </w:p>
    <w:p w:rsidR="00DD145C" w:rsidRDefault="00DD145C" w:rsidP="00DD145C">
      <w:pPr>
        <w:pStyle w:val="af"/>
        <w:rPr>
          <w:spacing w:val="44"/>
        </w:rPr>
      </w:pPr>
      <w:r>
        <w:rPr>
          <w:spacing w:val="44"/>
        </w:rPr>
        <w:t>Ростовская  область</w:t>
      </w:r>
    </w:p>
    <w:p w:rsidR="00DD145C" w:rsidRDefault="00DD145C" w:rsidP="00DD145C">
      <w:pPr>
        <w:pStyle w:val="af"/>
        <w:rPr>
          <w:spacing w:val="44"/>
        </w:rPr>
      </w:pPr>
      <w:r>
        <w:rPr>
          <w:spacing w:val="44"/>
        </w:rPr>
        <w:t xml:space="preserve">г о </w:t>
      </w:r>
      <w:proofErr w:type="spellStart"/>
      <w:proofErr w:type="gramStart"/>
      <w:r>
        <w:rPr>
          <w:spacing w:val="44"/>
        </w:rPr>
        <w:t>р</w:t>
      </w:r>
      <w:proofErr w:type="spellEnd"/>
      <w:proofErr w:type="gramEnd"/>
      <w:r>
        <w:rPr>
          <w:spacing w:val="44"/>
        </w:rPr>
        <w:t xml:space="preserve"> о </w:t>
      </w:r>
      <w:proofErr w:type="spellStart"/>
      <w:r>
        <w:rPr>
          <w:spacing w:val="44"/>
        </w:rPr>
        <w:t>д</w:t>
      </w:r>
      <w:proofErr w:type="spellEnd"/>
      <w:r>
        <w:rPr>
          <w:spacing w:val="44"/>
        </w:rPr>
        <w:t xml:space="preserve">   Ш а </w:t>
      </w:r>
      <w:proofErr w:type="spellStart"/>
      <w:r>
        <w:rPr>
          <w:spacing w:val="44"/>
        </w:rPr>
        <w:t>х</w:t>
      </w:r>
      <w:proofErr w:type="spellEnd"/>
      <w:r>
        <w:rPr>
          <w:spacing w:val="44"/>
        </w:rPr>
        <w:t xml:space="preserve"> т </w:t>
      </w:r>
      <w:proofErr w:type="spellStart"/>
      <w:r>
        <w:rPr>
          <w:spacing w:val="44"/>
        </w:rPr>
        <w:t>ы</w:t>
      </w:r>
      <w:proofErr w:type="spellEnd"/>
    </w:p>
    <w:p w:rsidR="00DD145C" w:rsidRPr="00DD145C" w:rsidRDefault="00DD145C" w:rsidP="00DD145C">
      <w:pPr>
        <w:pStyle w:val="5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56"/>
        </w:rPr>
        <w:t xml:space="preserve">        </w:t>
      </w:r>
      <w:r w:rsidRPr="00DD145C">
        <w:rPr>
          <w:rFonts w:ascii="Times New Roman" w:hAnsi="Times New Roman"/>
          <w:sz w:val="56"/>
        </w:rPr>
        <w:t>ГОРОДСКАЯ ДУМА</w:t>
      </w:r>
    </w:p>
    <w:p w:rsidR="00DD145C" w:rsidRDefault="00DD145C" w:rsidP="00DD145C">
      <w:pPr>
        <w:tabs>
          <w:tab w:val="left" w:pos="2552"/>
          <w:tab w:val="left" w:pos="2835"/>
        </w:tabs>
        <w:spacing w:line="120" w:lineRule="auto"/>
        <w:rPr>
          <w:sz w:val="12"/>
          <w:szCs w:val="12"/>
        </w:rPr>
      </w:pPr>
    </w:p>
    <w:p w:rsidR="00DD145C" w:rsidRDefault="00DD145C" w:rsidP="00DD145C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6"/>
        </w:rPr>
        <w:t xml:space="preserve">РЕШЕНИЕ № </w:t>
      </w:r>
      <w:r w:rsidR="00E9124D">
        <w:rPr>
          <w:rFonts w:ascii="Times New Roman" w:hAnsi="Times New Roman"/>
          <w:sz w:val="46"/>
        </w:rPr>
        <w:t>316</w:t>
      </w:r>
    </w:p>
    <w:p w:rsidR="00DD145C" w:rsidRPr="005B1E9E" w:rsidRDefault="00DD145C" w:rsidP="00DD145C">
      <w:pPr>
        <w:rPr>
          <w:sz w:val="28"/>
          <w:szCs w:val="28"/>
        </w:rPr>
      </w:pPr>
    </w:p>
    <w:p w:rsidR="00DD145C" w:rsidRPr="00DD145C" w:rsidRDefault="00DD145C" w:rsidP="00DD145C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r w:rsidRPr="00DD145C">
        <w:rPr>
          <w:rFonts w:ascii="Times New Roman" w:hAnsi="Times New Roman"/>
          <w:b/>
          <w:sz w:val="32"/>
          <w:szCs w:val="32"/>
        </w:rPr>
        <w:t>33-го заседания городской Думы города Шахты</w:t>
      </w:r>
    </w:p>
    <w:p w:rsidR="00DD145C" w:rsidRPr="00820D08" w:rsidRDefault="00DD145C" w:rsidP="00DD145C">
      <w:pPr>
        <w:pStyle w:val="a5"/>
        <w:jc w:val="center"/>
        <w:rPr>
          <w:szCs w:val="28"/>
        </w:rPr>
      </w:pPr>
    </w:p>
    <w:p w:rsidR="003D38D6" w:rsidRDefault="00DD145C" w:rsidP="00DD145C">
      <w:pPr>
        <w:rPr>
          <w:rFonts w:ascii="Times New Roman" w:hAnsi="Times New Roman"/>
          <w:b/>
          <w:sz w:val="28"/>
          <w:szCs w:val="28"/>
        </w:rPr>
      </w:pPr>
      <w:r w:rsidRPr="00DD145C">
        <w:rPr>
          <w:rFonts w:ascii="Times New Roman" w:hAnsi="Times New Roman"/>
          <w:b/>
          <w:sz w:val="28"/>
          <w:szCs w:val="28"/>
        </w:rPr>
        <w:t>Принято 20 декабря</w:t>
      </w:r>
      <w:r w:rsidR="00606F8F">
        <w:rPr>
          <w:rFonts w:ascii="Times New Roman" w:hAnsi="Times New Roman"/>
          <w:b/>
          <w:sz w:val="28"/>
          <w:szCs w:val="28"/>
        </w:rPr>
        <w:t xml:space="preserve"> </w:t>
      </w:r>
      <w:r w:rsidRPr="00DD145C">
        <w:rPr>
          <w:rFonts w:ascii="Times New Roman" w:hAnsi="Times New Roman"/>
          <w:b/>
          <w:sz w:val="28"/>
          <w:szCs w:val="28"/>
        </w:rPr>
        <w:t>2022 года</w:t>
      </w:r>
    </w:p>
    <w:p w:rsidR="00DD145C" w:rsidRPr="00DD145C" w:rsidRDefault="00DD145C" w:rsidP="00DD145C">
      <w:pPr>
        <w:rPr>
          <w:rFonts w:ascii="Times New Roman" w:hAnsi="Times New Roman"/>
          <w:b/>
          <w:sz w:val="28"/>
          <w:szCs w:val="28"/>
        </w:rPr>
      </w:pPr>
    </w:p>
    <w:p w:rsidR="003D38D6" w:rsidRDefault="00D518A6">
      <w:pPr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изменения в приложение 1 к решению городской Думы города Шахты «Об утверждении «Положения о Департаменте труда и социального развития Администрации города Шахты» </w:t>
      </w:r>
    </w:p>
    <w:p w:rsidR="003D38D6" w:rsidRDefault="003D38D6">
      <w:pPr>
        <w:rPr>
          <w:rFonts w:ascii="Times New Roman" w:hAnsi="Times New Roman"/>
          <w:sz w:val="28"/>
        </w:rPr>
      </w:pPr>
    </w:p>
    <w:p w:rsidR="003D38D6" w:rsidRDefault="00D518A6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приведения в соответствие с действующим законодательством городская Дума города Шахты</w:t>
      </w:r>
    </w:p>
    <w:p w:rsidR="003D38D6" w:rsidRDefault="003D38D6">
      <w:pPr>
        <w:ind w:firstLine="708"/>
        <w:jc w:val="both"/>
        <w:rPr>
          <w:rFonts w:ascii="Times New Roman" w:hAnsi="Times New Roman"/>
          <w:sz w:val="28"/>
        </w:rPr>
      </w:pPr>
    </w:p>
    <w:p w:rsidR="003D38D6" w:rsidRDefault="00D518A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РЕШИЛА:</w:t>
      </w:r>
    </w:p>
    <w:p w:rsidR="003D38D6" w:rsidRDefault="003D38D6">
      <w:pPr>
        <w:pStyle w:val="a8"/>
        <w:tabs>
          <w:tab w:val="left" w:pos="426"/>
        </w:tabs>
        <w:ind w:left="0"/>
        <w:jc w:val="both"/>
        <w:rPr>
          <w:rFonts w:ascii="Times New Roman" w:hAnsi="Times New Roman"/>
          <w:b/>
          <w:sz w:val="28"/>
        </w:rPr>
      </w:pPr>
      <w:bookmarkStart w:id="0" w:name="sub_20"/>
      <w:bookmarkEnd w:id="0"/>
    </w:p>
    <w:p w:rsidR="003D38D6" w:rsidRDefault="00D518A6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изменение в приложение 1 к решению городской Думы города Шахты от 22.12.2011 № 204 «Об утверждении «Положения о Департаменте труда и социального развития Администрации города Шахты», изложив его в следующей редакции:</w:t>
      </w:r>
    </w:p>
    <w:tbl>
      <w:tblPr>
        <w:tblW w:w="0" w:type="auto"/>
        <w:tblLayout w:type="fixed"/>
        <w:tblLook w:val="04A0"/>
      </w:tblPr>
      <w:tblGrid>
        <w:gridCol w:w="4859"/>
        <w:gridCol w:w="4891"/>
      </w:tblGrid>
      <w:tr w:rsidR="003D38D6">
        <w:tc>
          <w:tcPr>
            <w:tcW w:w="4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8D6" w:rsidRDefault="003D38D6">
            <w:pPr>
              <w:tabs>
                <w:tab w:val="left" w:pos="0"/>
              </w:tabs>
              <w:spacing w:line="192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8D6" w:rsidRDefault="003D38D6">
            <w:pPr>
              <w:spacing w:line="192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3D38D6" w:rsidRDefault="00D518A6" w:rsidP="00606F8F">
            <w:pPr>
              <w:spacing w:line="192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«Приложение 1</w:t>
            </w:r>
          </w:p>
          <w:p w:rsidR="003D38D6" w:rsidRDefault="00D518A6" w:rsidP="00606F8F">
            <w:pPr>
              <w:tabs>
                <w:tab w:val="left" w:pos="0"/>
              </w:tabs>
              <w:spacing w:line="192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решению городской Думы города Шахты «Об утверждении «Положения о Департаменте труда и социального развития Администрации города Шахты»</w:t>
            </w:r>
          </w:p>
        </w:tc>
      </w:tr>
    </w:tbl>
    <w:p w:rsidR="003D38D6" w:rsidRDefault="003D38D6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</w:p>
    <w:p w:rsidR="003D38D6" w:rsidRDefault="00D518A6">
      <w:pPr>
        <w:pStyle w:val="a8"/>
        <w:tabs>
          <w:tab w:val="left" w:pos="426"/>
        </w:tabs>
        <w:ind w:lef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Положение</w:t>
      </w:r>
    </w:p>
    <w:p w:rsidR="003D38D6" w:rsidRDefault="00D518A6">
      <w:pPr>
        <w:pStyle w:val="a8"/>
        <w:tabs>
          <w:tab w:val="left" w:pos="426"/>
        </w:tabs>
        <w:ind w:lef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Департаменте труда и социального развития Администрации</w:t>
      </w:r>
    </w:p>
    <w:p w:rsidR="003D38D6" w:rsidRDefault="00D518A6">
      <w:pPr>
        <w:pStyle w:val="a8"/>
        <w:tabs>
          <w:tab w:val="left" w:pos="426"/>
        </w:tabs>
        <w:ind w:lef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города Шахты</w:t>
      </w:r>
    </w:p>
    <w:p w:rsidR="003D38D6" w:rsidRDefault="003D38D6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</w:p>
    <w:p w:rsidR="003D38D6" w:rsidRDefault="00D518A6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Статья 1. </w:t>
      </w:r>
      <w:r>
        <w:rPr>
          <w:rFonts w:ascii="Times New Roman" w:hAnsi="Times New Roman"/>
          <w:b/>
          <w:sz w:val="28"/>
        </w:rPr>
        <w:t>Общие положения</w:t>
      </w:r>
    </w:p>
    <w:p w:rsidR="00977AFA" w:rsidRDefault="00977AFA" w:rsidP="009442BF">
      <w:pPr>
        <w:ind w:firstLine="708"/>
        <w:jc w:val="both"/>
        <w:rPr>
          <w:rFonts w:ascii="Times New Roman" w:hAnsi="Times New Roman"/>
          <w:sz w:val="28"/>
        </w:rPr>
      </w:pPr>
    </w:p>
    <w:p w:rsidR="0067284C" w:rsidRPr="00DD145C" w:rsidRDefault="00D518A6" w:rsidP="00DD145C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Style w:val="1"/>
          <w:rFonts w:ascii="Times New Roman" w:hAnsi="Times New Roman"/>
          <w:sz w:val="28"/>
        </w:rPr>
      </w:pPr>
      <w:r w:rsidRPr="00DD145C">
        <w:rPr>
          <w:rFonts w:ascii="Times New Roman" w:hAnsi="Times New Roman"/>
          <w:sz w:val="28"/>
        </w:rPr>
        <w:t xml:space="preserve">Департамент труда и социального развития Администрации города </w:t>
      </w:r>
      <w:proofErr w:type="gramStart"/>
      <w:r w:rsidRPr="00DD145C">
        <w:rPr>
          <w:rFonts w:ascii="Times New Roman" w:hAnsi="Times New Roman"/>
          <w:sz w:val="28"/>
        </w:rPr>
        <w:t xml:space="preserve">Шахты (далее - Департамент) в соответствии с </w:t>
      </w:r>
      <w:hyperlink r:id="rId6" w:anchor="/document/186367/entry/0" w:history="1">
        <w:r w:rsidRPr="00DD145C">
          <w:rPr>
            <w:rFonts w:ascii="Times New Roman" w:hAnsi="Times New Roman"/>
            <w:sz w:val="28"/>
          </w:rPr>
          <w:t>Федеральным законом</w:t>
        </w:r>
      </w:hyperlink>
      <w:r w:rsidRPr="00DD145C">
        <w:rPr>
          <w:rFonts w:ascii="Times New Roman" w:hAnsi="Times New Roman"/>
          <w:sz w:val="28"/>
        </w:rPr>
        <w:t xml:space="preserve"> от 06.10.2003 №131-ФЗ «Об общих принципах организации местного самоуправления в Российской Федерации», </w:t>
      </w:r>
      <w:hyperlink r:id="rId7" w:anchor="/document/9920300/entry/37" w:history="1">
        <w:r w:rsidRPr="00DD145C">
          <w:rPr>
            <w:rFonts w:ascii="Times New Roman" w:hAnsi="Times New Roman"/>
            <w:sz w:val="28"/>
          </w:rPr>
          <w:t>ст</w:t>
        </w:r>
        <w:r w:rsidR="0067284C" w:rsidRPr="00DD145C">
          <w:rPr>
            <w:rFonts w:ascii="Times New Roman" w:hAnsi="Times New Roman"/>
            <w:sz w:val="28"/>
          </w:rPr>
          <w:t xml:space="preserve">атьей </w:t>
        </w:r>
        <w:r w:rsidRPr="00DD145C">
          <w:rPr>
            <w:rFonts w:ascii="Times New Roman" w:hAnsi="Times New Roman"/>
            <w:sz w:val="28"/>
          </w:rPr>
          <w:t>37</w:t>
        </w:r>
      </w:hyperlink>
      <w:r w:rsidRPr="00DD145C">
        <w:rPr>
          <w:rFonts w:ascii="Times New Roman" w:hAnsi="Times New Roman"/>
          <w:sz w:val="28"/>
        </w:rPr>
        <w:t xml:space="preserve"> и </w:t>
      </w:r>
      <w:hyperlink r:id="rId8" w:anchor="/document/9920300/entry/38" w:history="1">
        <w:r w:rsidRPr="00DD145C">
          <w:rPr>
            <w:rFonts w:ascii="Times New Roman" w:hAnsi="Times New Roman"/>
            <w:sz w:val="28"/>
          </w:rPr>
          <w:t>ст</w:t>
        </w:r>
        <w:r w:rsidR="0067284C" w:rsidRPr="00DD145C">
          <w:rPr>
            <w:rFonts w:ascii="Times New Roman" w:hAnsi="Times New Roman"/>
            <w:sz w:val="28"/>
          </w:rPr>
          <w:t xml:space="preserve">атьей </w:t>
        </w:r>
        <w:r w:rsidRPr="00DD145C">
          <w:rPr>
            <w:rFonts w:ascii="Times New Roman" w:hAnsi="Times New Roman"/>
            <w:sz w:val="28"/>
          </w:rPr>
          <w:t>38</w:t>
        </w:r>
      </w:hyperlink>
      <w:r w:rsidRPr="00DD145C">
        <w:rPr>
          <w:rFonts w:ascii="Times New Roman" w:hAnsi="Times New Roman"/>
          <w:sz w:val="28"/>
        </w:rPr>
        <w:t xml:space="preserve"> Устава муниципального образования «Город Шахты» (далее - Устав города) является отраслевым (функциональным) органом Администрации города Шахты с правами юридического лица, обеспечивающим во взаимодействии с другими </w:t>
      </w:r>
      <w:r w:rsidRPr="00DD145C">
        <w:rPr>
          <w:rFonts w:ascii="Times New Roman" w:hAnsi="Times New Roman"/>
          <w:sz w:val="28"/>
        </w:rPr>
        <w:lastRenderedPageBreak/>
        <w:t xml:space="preserve">органами Администрации, государственными органами </w:t>
      </w:r>
      <w:proofErr w:type="gramEnd"/>
      <w:r w:rsidRPr="00DD145C">
        <w:rPr>
          <w:rFonts w:ascii="Times New Roman" w:hAnsi="Times New Roman"/>
          <w:sz w:val="28"/>
        </w:rPr>
        <w:t>исполнительной власти, внебюджетными фондами, предприятиями и учреждениями, общественными организациями осуществление управленческих функций по реализации переданных отдельных государственных полномочий в области социальной з</w:t>
      </w:r>
      <w:r w:rsidRPr="00DD145C">
        <w:rPr>
          <w:rStyle w:val="1"/>
          <w:rFonts w:ascii="Times New Roman" w:hAnsi="Times New Roman"/>
          <w:sz w:val="28"/>
        </w:rPr>
        <w:t>ащиты населения.</w:t>
      </w:r>
    </w:p>
    <w:p w:rsidR="003D38D6" w:rsidRPr="00DD145C" w:rsidRDefault="00D518A6" w:rsidP="00DD145C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DD145C">
        <w:rPr>
          <w:rStyle w:val="1"/>
          <w:rFonts w:ascii="Times New Roman" w:hAnsi="Times New Roman"/>
          <w:sz w:val="28"/>
        </w:rPr>
        <w:t>Департамент входит в систему органов социальной защиты населения Ростовской области и является территориальным органом социальной защиты в муниципальном образовании «Город Шахты».</w:t>
      </w:r>
    </w:p>
    <w:p w:rsidR="003D38D6" w:rsidRPr="00DD145C" w:rsidRDefault="00D518A6" w:rsidP="00DD145C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DD145C">
        <w:rPr>
          <w:rFonts w:ascii="Times New Roman" w:hAnsi="Times New Roman"/>
          <w:sz w:val="28"/>
        </w:rPr>
        <w:t>Организационно-правовая форма Департамента – учреждение.</w:t>
      </w:r>
    </w:p>
    <w:p w:rsidR="003D38D6" w:rsidRPr="00DD145C" w:rsidRDefault="00D518A6" w:rsidP="00DD145C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DD145C">
        <w:rPr>
          <w:rFonts w:ascii="Times New Roman" w:hAnsi="Times New Roman"/>
          <w:sz w:val="28"/>
        </w:rPr>
        <w:t>Учредительным документом Департамента является настоящее Положение. Положение о Департаменте и все изменения и дополнения к нему утверждаются городской Думой города Шахты по представлению главы Администрации города Шахты.</w:t>
      </w:r>
    </w:p>
    <w:p w:rsidR="003D38D6" w:rsidRPr="00DD145C" w:rsidRDefault="00D518A6" w:rsidP="00DD145C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proofErr w:type="gramStart"/>
      <w:r w:rsidRPr="00DD145C">
        <w:rPr>
          <w:rFonts w:ascii="Times New Roman" w:hAnsi="Times New Roman"/>
          <w:sz w:val="28"/>
        </w:rPr>
        <w:t xml:space="preserve">Департамент в своей деятельности руководствуется </w:t>
      </w:r>
      <w:hyperlink r:id="rId9" w:anchor="/document/10103000/entry/0" w:history="1">
        <w:r w:rsidRPr="00DD145C">
          <w:rPr>
            <w:rFonts w:ascii="Times New Roman" w:hAnsi="Times New Roman"/>
            <w:sz w:val="28"/>
          </w:rPr>
          <w:t>Конституцией</w:t>
        </w:r>
      </w:hyperlink>
      <w:r w:rsidRPr="00DD145C">
        <w:rPr>
          <w:rFonts w:ascii="Times New Roman" w:hAnsi="Times New Roman"/>
          <w:sz w:val="28"/>
        </w:rPr>
        <w:t xml:space="preserve"> Российской Федерации, федеральными и областными законами, указами и распоряжениями Президента Российской Федерации, постановлениями и распоряжениями Правительства Российской Федерации, приказами Министерства труда и социальной защиты Российской Федерации, указами и распоряжениями Губернатора Ростовской области, нормативными правовыми актами Правительства Ростовской области, приказами и распоряжениями министра труда и социального развития Ростовской области, постановлениями министерства труда и социального развития</w:t>
      </w:r>
      <w:proofErr w:type="gramEnd"/>
      <w:r w:rsidRPr="00DD145C">
        <w:rPr>
          <w:rFonts w:ascii="Times New Roman" w:hAnsi="Times New Roman"/>
          <w:sz w:val="28"/>
        </w:rPr>
        <w:t xml:space="preserve"> Ростовской области, административными регламентами по предоставлению государственных услуг, решениями представительного органа муниципального образования, муниципальными правовыми актами и настоящим Положением.</w:t>
      </w:r>
    </w:p>
    <w:p w:rsidR="003D38D6" w:rsidRPr="00DD145C" w:rsidRDefault="00D518A6" w:rsidP="00DD145C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DD145C">
        <w:rPr>
          <w:rStyle w:val="1"/>
          <w:rFonts w:ascii="Times New Roman" w:hAnsi="Times New Roman"/>
          <w:sz w:val="28"/>
        </w:rPr>
        <w:t>Учредителем Департамента является муниципальное образование «Город Шахты». Функции и полномочия учредителя от имени муниципального образования «Город Шахты», в рамках своей компетенции, исполняет Администрация города Шахты.</w:t>
      </w:r>
    </w:p>
    <w:p w:rsidR="003D38D6" w:rsidRDefault="00D518A6" w:rsidP="00782CCF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Координацию и контроль деятельности Департамента осуществляет заместитель главы Администрации, курирующий вопросы социальной сферы, и министерство труда и социального развития Ростовской области.</w:t>
      </w:r>
    </w:p>
    <w:p w:rsidR="003D38D6" w:rsidRPr="00DD145C" w:rsidRDefault="00D518A6" w:rsidP="00DD145C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DD145C">
        <w:rPr>
          <w:rFonts w:ascii="Times New Roman" w:hAnsi="Times New Roman"/>
          <w:sz w:val="28"/>
        </w:rPr>
        <w:t>Департамент является юридическим лицом, имеет самостоятельный баланс, лицевые счета главного распорядителя и получателя бюджетных средств в отделении Федерального казначейства и Департаменте финансов Администрации города Шахты, печать с гербом города Шахты, а также соответствующие печати, штампы и бланки.</w:t>
      </w:r>
    </w:p>
    <w:p w:rsidR="003D38D6" w:rsidRPr="00DD145C" w:rsidRDefault="00D518A6" w:rsidP="00DD145C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DD145C">
        <w:rPr>
          <w:rFonts w:ascii="Times New Roman" w:hAnsi="Times New Roman"/>
          <w:sz w:val="28"/>
        </w:rPr>
        <w:t>Финансовое обеспечение деятельности Департамента осуществляется на основании бюджетной сметы в соответствии с законодательством Российской Федерации, областными и муниципальными нормативными правовыми актами.</w:t>
      </w:r>
    </w:p>
    <w:p w:rsidR="003D38D6" w:rsidRPr="00DD145C" w:rsidRDefault="00D518A6" w:rsidP="00DD145C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DD145C">
        <w:rPr>
          <w:rFonts w:ascii="Times New Roman" w:hAnsi="Times New Roman"/>
          <w:sz w:val="28"/>
        </w:rPr>
        <w:t>Расходы на организацию исполнительно-распорядительных функций, связанных с реализацией переданных отдельных государственных полномочий по предоставлению мер социальной поддержки отдельным категориям граждан, а также меры социальной поддержки отдельным категориям граждан, финансируются за счет субвенций областного бюджета через министерство труда и социального развития Ростовской области, иные расходы - за счет средств бюджета города Шахты.</w:t>
      </w:r>
    </w:p>
    <w:p w:rsidR="003D38D6" w:rsidRPr="00DD145C" w:rsidRDefault="00D518A6" w:rsidP="00DD145C">
      <w:pPr>
        <w:pStyle w:val="a8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DD145C">
        <w:rPr>
          <w:rFonts w:ascii="Times New Roman" w:hAnsi="Times New Roman"/>
          <w:sz w:val="28"/>
        </w:rPr>
        <w:lastRenderedPageBreak/>
        <w:t>Имущество, необходимое для осуществления деятельности Департамента, за исключением информационных систем, содержащих базы данных получателей мер социальной поддержки, являющихся государственной собственностью Ростовской области, является муниципальной собственностью муниципального образования «Город Шахты» и закрепляется за Департаментом на праве оперативного управления.</w:t>
      </w:r>
    </w:p>
    <w:p w:rsidR="003D38D6" w:rsidRDefault="00D518A6" w:rsidP="00335CEB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Земельный участок, необходимый Департаменту для выполнения поставленных перед ним задач, предоставляется ему на праве постоянного (бессрочного) пользования.</w:t>
      </w:r>
    </w:p>
    <w:p w:rsidR="003D38D6" w:rsidRPr="00DD145C" w:rsidRDefault="00D518A6" w:rsidP="00DD145C">
      <w:pPr>
        <w:pStyle w:val="a8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DD145C">
        <w:rPr>
          <w:rFonts w:ascii="Times New Roman" w:hAnsi="Times New Roman"/>
          <w:sz w:val="28"/>
        </w:rPr>
        <w:t>Департамент владеет, пользуется и распоряжается имуществом в соответствии с его назначением, законодательством Российской Федерации, Ростовской области, муниципальными правовыми актами и настоящим Положением.</w:t>
      </w:r>
    </w:p>
    <w:p w:rsidR="003D38D6" w:rsidRDefault="00D518A6" w:rsidP="000A2225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Департамент отвечает за целевое и эффективное использование бюджетных средств и иного имущества.</w:t>
      </w:r>
    </w:p>
    <w:p w:rsidR="003D38D6" w:rsidRDefault="00D518A6" w:rsidP="000A2225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Департамент отвечает по собственным обязательствам находящимися в его распоряжении денежными средствами. Департамент не отвечает по обязательствам собственника имущества</w:t>
      </w:r>
      <w:r w:rsidR="00776558"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муниципального образования «Город Шахты».</w:t>
      </w:r>
    </w:p>
    <w:p w:rsidR="003D38D6" w:rsidRPr="00DD145C" w:rsidRDefault="00D518A6" w:rsidP="00DD145C">
      <w:pPr>
        <w:pStyle w:val="a8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DD145C">
        <w:rPr>
          <w:rFonts w:ascii="Times New Roman" w:hAnsi="Times New Roman"/>
          <w:sz w:val="28"/>
        </w:rPr>
        <w:t>Департамент не вправе размещать денежные средства на депозитах в кредитных организациях, а также совершать сделки, возможными последствиями которых является отчуждение или обременение имущества, принадлежащего Департаменту на праве оперативного управления, а также осуществлять коммерческую деятельность, если иное не установлено законодательством Российской Федерации.</w:t>
      </w:r>
    </w:p>
    <w:p w:rsidR="003D38D6" w:rsidRPr="00DD145C" w:rsidRDefault="00D518A6" w:rsidP="00DD145C">
      <w:pPr>
        <w:pStyle w:val="a8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DD145C">
        <w:rPr>
          <w:rFonts w:ascii="Times New Roman" w:hAnsi="Times New Roman"/>
          <w:sz w:val="28"/>
        </w:rPr>
        <w:t>Департамент в рамках установленных полномочий выступает учредителем в отношении подведомственного учреждения.</w:t>
      </w:r>
    </w:p>
    <w:p w:rsidR="003D38D6" w:rsidRPr="00DD145C" w:rsidRDefault="00D518A6" w:rsidP="00DD145C">
      <w:pPr>
        <w:pStyle w:val="a8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DD145C">
        <w:rPr>
          <w:rFonts w:ascii="Times New Roman" w:hAnsi="Times New Roman"/>
          <w:sz w:val="28"/>
        </w:rPr>
        <w:t>Полное наименование Департамента: Департамент труда и социального развития Администрации города Шахты.</w:t>
      </w:r>
    </w:p>
    <w:p w:rsidR="003D38D6" w:rsidRPr="00DD145C" w:rsidRDefault="00D518A6" w:rsidP="00DD145C">
      <w:pPr>
        <w:pStyle w:val="a8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DD145C">
        <w:rPr>
          <w:rFonts w:ascii="Times New Roman" w:hAnsi="Times New Roman"/>
          <w:sz w:val="28"/>
        </w:rPr>
        <w:t>Сокращенное наименование Департамента: ДТСР города Шахты.</w:t>
      </w:r>
    </w:p>
    <w:p w:rsidR="003D38D6" w:rsidRPr="003C07AA" w:rsidRDefault="00D518A6" w:rsidP="003C07AA">
      <w:pPr>
        <w:pStyle w:val="a8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3C07AA">
        <w:rPr>
          <w:rFonts w:ascii="Times New Roman" w:hAnsi="Times New Roman"/>
          <w:sz w:val="28"/>
        </w:rPr>
        <w:t xml:space="preserve">Место нахождения Департамента: 346500, Ростовская область, </w:t>
      </w:r>
      <w:proofErr w:type="gramStart"/>
      <w:r w:rsidRPr="003C07AA">
        <w:rPr>
          <w:rFonts w:ascii="Times New Roman" w:hAnsi="Times New Roman"/>
          <w:sz w:val="28"/>
        </w:rPr>
        <w:t>г</w:t>
      </w:r>
      <w:proofErr w:type="gramEnd"/>
      <w:r w:rsidRPr="003C07AA">
        <w:rPr>
          <w:rFonts w:ascii="Times New Roman" w:hAnsi="Times New Roman"/>
          <w:sz w:val="28"/>
        </w:rPr>
        <w:t>. Шахты, ул. Советская, 134.</w:t>
      </w:r>
    </w:p>
    <w:p w:rsidR="003D38D6" w:rsidRPr="003C07AA" w:rsidRDefault="00D518A6" w:rsidP="003C07AA">
      <w:pPr>
        <w:pStyle w:val="a8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3C07AA">
        <w:rPr>
          <w:rFonts w:ascii="Times New Roman" w:hAnsi="Times New Roman"/>
          <w:sz w:val="28"/>
        </w:rPr>
        <w:t xml:space="preserve">Почтовый адрес Департамента: 346500, Ростовская область, </w:t>
      </w:r>
      <w:proofErr w:type="gramStart"/>
      <w:r w:rsidRPr="003C07AA">
        <w:rPr>
          <w:rFonts w:ascii="Times New Roman" w:hAnsi="Times New Roman"/>
          <w:sz w:val="28"/>
        </w:rPr>
        <w:t>г</w:t>
      </w:r>
      <w:proofErr w:type="gramEnd"/>
      <w:r w:rsidRPr="003C07AA">
        <w:rPr>
          <w:rFonts w:ascii="Times New Roman" w:hAnsi="Times New Roman"/>
          <w:sz w:val="28"/>
        </w:rPr>
        <w:t>. Шахты, ул. Советская, 134.</w:t>
      </w:r>
    </w:p>
    <w:p w:rsidR="003D38D6" w:rsidRPr="003C07AA" w:rsidRDefault="00D518A6" w:rsidP="003C07AA">
      <w:pPr>
        <w:pStyle w:val="a8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3C07AA">
        <w:rPr>
          <w:rFonts w:ascii="Times New Roman" w:hAnsi="Times New Roman"/>
          <w:sz w:val="28"/>
        </w:rPr>
        <w:t>Подведомственным учреждением Департамента является муниципальное бюджетное учреждение города Шахты «Центр социального обслуживания граждан пожилого возраста и инвалидов № 1».</w:t>
      </w:r>
    </w:p>
    <w:p w:rsidR="003D38D6" w:rsidRPr="003C07AA" w:rsidRDefault="00D518A6" w:rsidP="003C07AA">
      <w:pPr>
        <w:pStyle w:val="a8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3C07AA">
        <w:rPr>
          <w:rFonts w:ascii="Times New Roman" w:hAnsi="Times New Roman"/>
          <w:sz w:val="28"/>
        </w:rPr>
        <w:t>Департамент не имеет обособленных подразделений и филиалов.</w:t>
      </w:r>
    </w:p>
    <w:p w:rsidR="00D33D18" w:rsidRDefault="00D33D18" w:rsidP="00D33D18">
      <w:pPr>
        <w:ind w:firstLine="708"/>
        <w:jc w:val="both"/>
        <w:rPr>
          <w:rFonts w:ascii="Times New Roman" w:hAnsi="Times New Roman"/>
          <w:sz w:val="28"/>
        </w:rPr>
      </w:pPr>
    </w:p>
    <w:p w:rsidR="003D38D6" w:rsidRDefault="00D518A6" w:rsidP="00D33D18">
      <w:pPr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Статья 2. </w:t>
      </w:r>
      <w:r>
        <w:rPr>
          <w:rFonts w:ascii="Times New Roman" w:hAnsi="Times New Roman"/>
          <w:b/>
          <w:sz w:val="28"/>
        </w:rPr>
        <w:t>Предмет и цели деятельности Департамента</w:t>
      </w:r>
    </w:p>
    <w:p w:rsidR="00D33D18" w:rsidRDefault="00D33D18" w:rsidP="00D33D18">
      <w:pPr>
        <w:ind w:firstLine="708"/>
        <w:jc w:val="both"/>
        <w:rPr>
          <w:rFonts w:ascii="Times New Roman" w:hAnsi="Times New Roman"/>
          <w:sz w:val="28"/>
        </w:rPr>
      </w:pPr>
    </w:p>
    <w:p w:rsidR="003D38D6" w:rsidRPr="003C07AA" w:rsidRDefault="00D518A6" w:rsidP="003C07AA">
      <w:pPr>
        <w:pStyle w:val="a8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3C07AA">
        <w:rPr>
          <w:rFonts w:ascii="Times New Roman" w:hAnsi="Times New Roman"/>
          <w:sz w:val="28"/>
        </w:rPr>
        <w:t xml:space="preserve">Предметом деятельности Департамента является реализация отдельных государственных полномочий, предусмотренных законами социальной направленности, переданных на неограниченный срок органам социальной защиты и исполнительно-распорядительным органам муниципальных районов и городских округов Ростовской области (органам местного самоуправления) в соответствии с </w:t>
      </w:r>
      <w:hyperlink r:id="rId10" w:anchor="/document/186367/entry/1902" w:history="1">
        <w:r w:rsidRPr="003C07AA">
          <w:rPr>
            <w:rFonts w:ascii="Times New Roman" w:hAnsi="Times New Roman"/>
            <w:sz w:val="28"/>
          </w:rPr>
          <w:t>пунктом</w:t>
        </w:r>
        <w:proofErr w:type="gramStart"/>
        <w:r w:rsidRPr="003C07AA">
          <w:rPr>
            <w:rFonts w:ascii="Times New Roman" w:hAnsi="Times New Roman"/>
            <w:sz w:val="28"/>
          </w:rPr>
          <w:t>2</w:t>
        </w:r>
        <w:proofErr w:type="gramEnd"/>
        <w:r w:rsidRPr="003C07AA">
          <w:rPr>
            <w:rFonts w:ascii="Times New Roman" w:hAnsi="Times New Roman"/>
            <w:sz w:val="28"/>
          </w:rPr>
          <w:t xml:space="preserve"> статьи</w:t>
        </w:r>
        <w:r w:rsidR="00606F8F">
          <w:rPr>
            <w:rFonts w:ascii="Times New Roman" w:hAnsi="Times New Roman"/>
            <w:sz w:val="28"/>
          </w:rPr>
          <w:t xml:space="preserve"> </w:t>
        </w:r>
        <w:r w:rsidRPr="003C07AA">
          <w:rPr>
            <w:rFonts w:ascii="Times New Roman" w:hAnsi="Times New Roman"/>
            <w:sz w:val="28"/>
          </w:rPr>
          <w:t>19</w:t>
        </w:r>
      </w:hyperlink>
      <w:r w:rsidRPr="003C07AA">
        <w:rPr>
          <w:rFonts w:ascii="Times New Roman" w:hAnsi="Times New Roman"/>
          <w:sz w:val="28"/>
        </w:rPr>
        <w:t xml:space="preserve"> Федерального закона от 06.10.2003 №131-ФЗ </w:t>
      </w:r>
      <w:r w:rsidRPr="003C07AA">
        <w:rPr>
          <w:rFonts w:ascii="Times New Roman" w:hAnsi="Times New Roman"/>
          <w:sz w:val="28"/>
        </w:rPr>
        <w:lastRenderedPageBreak/>
        <w:t>«Об общих принципах организации местного самоуправления в Российской Федерации» в сфере социальной защиты и в сфере социально-трудовых отношений.</w:t>
      </w:r>
    </w:p>
    <w:p w:rsidR="003D38D6" w:rsidRPr="003C07AA" w:rsidRDefault="00D518A6" w:rsidP="003C07AA">
      <w:pPr>
        <w:pStyle w:val="a8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3C07AA">
        <w:rPr>
          <w:rFonts w:ascii="Times New Roman" w:hAnsi="Times New Roman"/>
          <w:sz w:val="28"/>
        </w:rPr>
        <w:t>Основными целями деятельности Департамента являются:</w:t>
      </w:r>
    </w:p>
    <w:p w:rsidR="003D38D6" w:rsidRPr="00420021" w:rsidRDefault="00F92E3D" w:rsidP="00420021">
      <w:pPr>
        <w:pStyle w:val="a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420021">
        <w:rPr>
          <w:rFonts w:ascii="Times New Roman" w:hAnsi="Times New Roman"/>
          <w:sz w:val="28"/>
        </w:rPr>
        <w:t>р</w:t>
      </w:r>
      <w:r w:rsidR="00D518A6" w:rsidRPr="00420021">
        <w:rPr>
          <w:rFonts w:ascii="Times New Roman" w:hAnsi="Times New Roman"/>
          <w:sz w:val="28"/>
        </w:rPr>
        <w:t>еализация переданных отдельных государственных полномочий в области социальной поддержки семьи, материнства и детства; ветеранов; инвалидов; тружеников тыла; граждан, пострадавших от политических репрессий; граждан, подвергшихся воздействию радиации на Чернобыльской АЭС, и лиц, приравненных к ним; других льготных категорий населения</w:t>
      </w:r>
      <w:r w:rsidRPr="00420021">
        <w:rPr>
          <w:rFonts w:ascii="Times New Roman" w:hAnsi="Times New Roman"/>
          <w:sz w:val="28"/>
        </w:rPr>
        <w:t>;</w:t>
      </w:r>
    </w:p>
    <w:p w:rsidR="003D38D6" w:rsidRPr="00420021" w:rsidRDefault="00F92E3D" w:rsidP="00420021">
      <w:pPr>
        <w:pStyle w:val="a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420021">
        <w:rPr>
          <w:rFonts w:ascii="Times New Roman" w:hAnsi="Times New Roman"/>
          <w:sz w:val="28"/>
        </w:rPr>
        <w:t>у</w:t>
      </w:r>
      <w:r w:rsidR="00D518A6" w:rsidRPr="00420021">
        <w:rPr>
          <w:rFonts w:ascii="Times New Roman" w:hAnsi="Times New Roman"/>
          <w:sz w:val="28"/>
        </w:rPr>
        <w:t>лучшение качества предоставления населению города Шахты государственных услуг в сфере социальной защиты в соответствии с административными регламентами на основе оптимизации процессов оказания государственных услуг; повышение уровня доступности обращения за предоставлением государственных услуг, в том числе для лиц с ограниченными возможностями здоровья; обеспечение предоставления государственных услуг в электронной форме (в случаях, установленных законом), а также в иных формах, предусмотренных законодательством Российской Федерации, по выбору заявителя</w:t>
      </w:r>
      <w:r w:rsidRPr="00420021">
        <w:rPr>
          <w:rFonts w:ascii="Times New Roman" w:hAnsi="Times New Roman"/>
          <w:sz w:val="28"/>
        </w:rPr>
        <w:t>;</w:t>
      </w:r>
    </w:p>
    <w:p w:rsidR="003D38D6" w:rsidRPr="00420021" w:rsidRDefault="00F92E3D" w:rsidP="00420021">
      <w:pPr>
        <w:pStyle w:val="a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420021">
        <w:rPr>
          <w:rFonts w:ascii="Times New Roman" w:hAnsi="Times New Roman"/>
          <w:sz w:val="28"/>
        </w:rPr>
        <w:t>о</w:t>
      </w:r>
      <w:r w:rsidR="00D518A6" w:rsidRPr="00420021">
        <w:rPr>
          <w:rFonts w:ascii="Times New Roman" w:hAnsi="Times New Roman"/>
          <w:sz w:val="28"/>
        </w:rPr>
        <w:t>беспечение своевременного и правильного назначения и выплаты пособий, компенсаций, адресных социальных выплат</w:t>
      </w:r>
      <w:r w:rsidR="00785A0D" w:rsidRPr="00420021">
        <w:rPr>
          <w:rFonts w:ascii="Times New Roman" w:hAnsi="Times New Roman"/>
          <w:sz w:val="28"/>
        </w:rPr>
        <w:t>;</w:t>
      </w:r>
    </w:p>
    <w:p w:rsidR="003D38D6" w:rsidRPr="00420021" w:rsidRDefault="00785A0D" w:rsidP="00420021">
      <w:pPr>
        <w:pStyle w:val="a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420021">
        <w:rPr>
          <w:rFonts w:ascii="Times New Roman" w:hAnsi="Times New Roman"/>
          <w:sz w:val="28"/>
        </w:rPr>
        <w:t>о</w:t>
      </w:r>
      <w:r w:rsidR="00D518A6" w:rsidRPr="00420021">
        <w:rPr>
          <w:rFonts w:ascii="Times New Roman" w:hAnsi="Times New Roman"/>
          <w:sz w:val="28"/>
        </w:rPr>
        <w:t>существление в рамках установленной компетенции информационного обмена с государственными органами, органами местного самоуправления, организациями и учреждениями города в соответствии с законодательством с целью повышения комфортности предоставления гражданам государственных услуг в сфере социальной защиты.</w:t>
      </w:r>
    </w:p>
    <w:p w:rsidR="00785A0D" w:rsidRDefault="00785A0D" w:rsidP="00785A0D">
      <w:pPr>
        <w:ind w:firstLine="708"/>
        <w:jc w:val="both"/>
        <w:rPr>
          <w:rFonts w:ascii="Times New Roman" w:hAnsi="Times New Roman"/>
          <w:sz w:val="28"/>
        </w:rPr>
      </w:pPr>
    </w:p>
    <w:p w:rsidR="003D38D6" w:rsidRDefault="00D518A6" w:rsidP="00785A0D">
      <w:pPr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Статья 3. </w:t>
      </w:r>
      <w:r>
        <w:rPr>
          <w:rFonts w:ascii="Times New Roman" w:hAnsi="Times New Roman"/>
          <w:b/>
          <w:sz w:val="28"/>
        </w:rPr>
        <w:t>Основные функции Департамента</w:t>
      </w:r>
    </w:p>
    <w:p w:rsidR="00785A0D" w:rsidRDefault="00785A0D" w:rsidP="009442BF">
      <w:pPr>
        <w:jc w:val="both"/>
        <w:rPr>
          <w:rFonts w:ascii="Times New Roman" w:hAnsi="Times New Roman"/>
          <w:sz w:val="28"/>
        </w:rPr>
      </w:pPr>
    </w:p>
    <w:p w:rsidR="003D38D6" w:rsidRDefault="00D518A6" w:rsidP="00785A0D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Департамент в соответствии с возложенными на него задачами осуществляет следующие функции:</w:t>
      </w:r>
    </w:p>
    <w:p w:rsidR="003D38D6" w:rsidRPr="003C07AA" w:rsidRDefault="00D518A6" w:rsidP="003C07AA">
      <w:pPr>
        <w:pStyle w:val="a8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3C07AA">
        <w:rPr>
          <w:rFonts w:ascii="Times New Roman" w:hAnsi="Times New Roman"/>
          <w:sz w:val="28"/>
        </w:rPr>
        <w:t>Осуществляет деятельность в сфере регулирования трудовых отношений и оплаты труда:</w:t>
      </w:r>
    </w:p>
    <w:p w:rsidR="003D38D6" w:rsidRPr="00396DA2" w:rsidRDefault="00D518A6" w:rsidP="00396DA2">
      <w:pPr>
        <w:pStyle w:val="a8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396DA2">
        <w:rPr>
          <w:rFonts w:ascii="Times New Roman" w:hAnsi="Times New Roman"/>
          <w:sz w:val="28"/>
        </w:rPr>
        <w:t>разрабатывает и согласовывает нормативно-правовые акты органов местного самоуправления о системе оплаты труда работников муниципальных учреждений;</w:t>
      </w:r>
    </w:p>
    <w:p w:rsidR="003D38D6" w:rsidRPr="00396DA2" w:rsidRDefault="00D518A6" w:rsidP="00396DA2">
      <w:pPr>
        <w:pStyle w:val="a8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396DA2">
        <w:rPr>
          <w:rFonts w:ascii="Times New Roman" w:hAnsi="Times New Roman"/>
          <w:sz w:val="28"/>
        </w:rPr>
        <w:t>производит расчет баланса трудовых ресурсов;</w:t>
      </w:r>
    </w:p>
    <w:p w:rsidR="003D38D6" w:rsidRPr="00396DA2" w:rsidRDefault="00D518A6" w:rsidP="00396DA2">
      <w:pPr>
        <w:pStyle w:val="a8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396DA2">
        <w:rPr>
          <w:rFonts w:ascii="Times New Roman" w:hAnsi="Times New Roman"/>
          <w:sz w:val="28"/>
        </w:rPr>
        <w:t>принимает участие в разработке показателей раздела «Труд» прогноза социально-экономического развития города Шахты;</w:t>
      </w:r>
    </w:p>
    <w:p w:rsidR="003D38D6" w:rsidRPr="00396DA2" w:rsidRDefault="00D518A6" w:rsidP="00396DA2">
      <w:pPr>
        <w:pStyle w:val="a8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396DA2">
        <w:rPr>
          <w:rFonts w:ascii="Times New Roman" w:hAnsi="Times New Roman"/>
          <w:sz w:val="28"/>
        </w:rPr>
        <w:t xml:space="preserve">осуществляет мероприятия по ведомственному </w:t>
      </w:r>
      <w:proofErr w:type="gramStart"/>
      <w:r w:rsidRPr="00396DA2">
        <w:rPr>
          <w:rFonts w:ascii="Times New Roman" w:hAnsi="Times New Roman"/>
          <w:sz w:val="28"/>
        </w:rPr>
        <w:t>контролю за</w:t>
      </w:r>
      <w:proofErr w:type="gramEnd"/>
      <w:r w:rsidRPr="00396DA2">
        <w:rPr>
          <w:rFonts w:ascii="Times New Roman" w:hAnsi="Times New Roman"/>
          <w:sz w:val="28"/>
        </w:rPr>
        <w:t xml:space="preserve"> соблюдением </w:t>
      </w:r>
      <w:hyperlink r:id="rId11" w:anchor="/document/12125268/entry/5" w:history="1">
        <w:r w:rsidRPr="00396DA2">
          <w:rPr>
            <w:rFonts w:ascii="Times New Roman" w:hAnsi="Times New Roman"/>
            <w:sz w:val="28"/>
          </w:rPr>
          <w:t>трудового законодательства</w:t>
        </w:r>
      </w:hyperlink>
      <w:r w:rsidRPr="00396DA2">
        <w:rPr>
          <w:rFonts w:ascii="Times New Roman" w:hAnsi="Times New Roman"/>
          <w:sz w:val="28"/>
        </w:rPr>
        <w:t xml:space="preserve"> и иных нормативных правовых актов, содержащих нормы трудового права в отношении муниципальных учреждений, муниципальных унитарных предприятий, функции учредителя, в отношении которых выполняются органом местного самоуправления;</w:t>
      </w:r>
    </w:p>
    <w:p w:rsidR="003D38D6" w:rsidRPr="00396DA2" w:rsidRDefault="00D518A6" w:rsidP="00396DA2">
      <w:pPr>
        <w:pStyle w:val="a8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396DA2">
        <w:rPr>
          <w:rFonts w:ascii="Times New Roman" w:hAnsi="Times New Roman"/>
          <w:sz w:val="28"/>
        </w:rPr>
        <w:t>проводит анализ демографической ситуации в городе, состояния и использования трудовых ресурсов. Готовит ежегодный доклад и проект плана мероприятий по улучшению демографической ситуации в городе;</w:t>
      </w:r>
    </w:p>
    <w:p w:rsidR="003D38D6" w:rsidRPr="00396DA2" w:rsidRDefault="00D518A6" w:rsidP="00396DA2">
      <w:pPr>
        <w:pStyle w:val="a8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396DA2">
        <w:rPr>
          <w:rFonts w:ascii="Times New Roman" w:hAnsi="Times New Roman"/>
          <w:sz w:val="28"/>
        </w:rPr>
        <w:t xml:space="preserve">участвует в подготовке и организации проведения общегородских </w:t>
      </w:r>
      <w:r w:rsidRPr="00396DA2">
        <w:rPr>
          <w:rFonts w:ascii="Times New Roman" w:hAnsi="Times New Roman"/>
          <w:sz w:val="28"/>
        </w:rPr>
        <w:lastRenderedPageBreak/>
        <w:t>семинаров по улучшению условий и охраны труда;</w:t>
      </w:r>
    </w:p>
    <w:p w:rsidR="003D38D6" w:rsidRPr="00396DA2" w:rsidRDefault="00D518A6" w:rsidP="00396DA2">
      <w:pPr>
        <w:pStyle w:val="a8"/>
        <w:numPr>
          <w:ilvl w:val="0"/>
          <w:numId w:val="26"/>
        </w:numPr>
        <w:tabs>
          <w:tab w:val="left" w:pos="993"/>
        </w:tabs>
        <w:ind w:left="0" w:firstLine="699"/>
        <w:jc w:val="both"/>
        <w:rPr>
          <w:rFonts w:ascii="Times New Roman" w:hAnsi="Times New Roman"/>
          <w:sz w:val="28"/>
        </w:rPr>
      </w:pPr>
      <w:r w:rsidRPr="00396DA2">
        <w:rPr>
          <w:rFonts w:ascii="Times New Roman" w:hAnsi="Times New Roman"/>
          <w:sz w:val="28"/>
        </w:rPr>
        <w:t>участвует в работе комиссий по расследованию несчастных случаев на производстве;</w:t>
      </w:r>
    </w:p>
    <w:p w:rsidR="003D38D6" w:rsidRPr="00396DA2" w:rsidRDefault="00D518A6" w:rsidP="00396DA2">
      <w:pPr>
        <w:pStyle w:val="a8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396DA2">
        <w:rPr>
          <w:rFonts w:ascii="Times New Roman" w:hAnsi="Times New Roman"/>
          <w:sz w:val="28"/>
        </w:rPr>
        <w:t>оказывает методическую и консультационную помощь гражданам и организациям по вопросам регулирования трудовых отношений;</w:t>
      </w:r>
    </w:p>
    <w:p w:rsidR="003D38D6" w:rsidRPr="00396DA2" w:rsidRDefault="00D518A6" w:rsidP="00396DA2">
      <w:pPr>
        <w:pStyle w:val="a8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396DA2">
        <w:rPr>
          <w:rFonts w:ascii="Times New Roman" w:hAnsi="Times New Roman"/>
          <w:sz w:val="28"/>
        </w:rPr>
        <w:t>в рамках компетенции участвует в подготовке заседаний городских комиссий: трехсторонней комиссии по регулированию социально-трудовых отношений, межведомственной комиссии по социально-демографическим вопросам;</w:t>
      </w:r>
    </w:p>
    <w:p w:rsidR="003D38D6" w:rsidRPr="00396DA2" w:rsidRDefault="00D518A6" w:rsidP="00396DA2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396DA2">
        <w:rPr>
          <w:rFonts w:ascii="Times New Roman" w:hAnsi="Times New Roman"/>
          <w:sz w:val="28"/>
        </w:rPr>
        <w:t>участвует в разработке проекта Соглашения между Администрацией города Шахты, Координационным Советом организаций профсоюзов</w:t>
      </w:r>
      <w:r w:rsidR="002E5117" w:rsidRPr="00396DA2">
        <w:rPr>
          <w:rFonts w:ascii="Times New Roman" w:hAnsi="Times New Roman"/>
          <w:sz w:val="28"/>
        </w:rPr>
        <w:t xml:space="preserve"> – </w:t>
      </w:r>
      <w:r w:rsidRPr="00396DA2">
        <w:rPr>
          <w:rFonts w:ascii="Times New Roman" w:hAnsi="Times New Roman"/>
          <w:sz w:val="28"/>
        </w:rPr>
        <w:t>представительством Федерации профсоюзов Ростовской области в городе Шахты и объединением работодателей;</w:t>
      </w:r>
    </w:p>
    <w:p w:rsidR="003D38D6" w:rsidRPr="00396DA2" w:rsidRDefault="00D518A6" w:rsidP="00396DA2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396DA2">
        <w:rPr>
          <w:rFonts w:ascii="Times New Roman" w:hAnsi="Times New Roman"/>
          <w:sz w:val="28"/>
        </w:rPr>
        <w:t>подготавливает и представляет отчеты о деятельности в сфере регулирования трудовых отношений и оплаты труда в управление по труду министерства труда и социального развития Ростовской области в соответствии с утвержденным графиком;</w:t>
      </w:r>
    </w:p>
    <w:p w:rsidR="003D38D6" w:rsidRPr="00396DA2" w:rsidRDefault="00D518A6" w:rsidP="00396DA2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396DA2">
        <w:rPr>
          <w:rFonts w:ascii="Times New Roman" w:hAnsi="Times New Roman"/>
          <w:sz w:val="28"/>
        </w:rPr>
        <w:t>принимает участие в подготовке информации о ходе выполнения областных и территориальных мероприятий (программ) по улучшению условий и охраны труда.</w:t>
      </w:r>
    </w:p>
    <w:p w:rsidR="003D38D6" w:rsidRPr="003C07AA" w:rsidRDefault="00D518A6" w:rsidP="003C07AA">
      <w:pPr>
        <w:pStyle w:val="a8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3C07AA">
        <w:rPr>
          <w:rFonts w:ascii="Times New Roman" w:hAnsi="Times New Roman"/>
          <w:sz w:val="28"/>
        </w:rPr>
        <w:t>Предоставляет государственную услугу в соответствии с административным регламентом по приему заявлений и организации предоставления гражданам субсидий на оплату жилых помещений и коммунальных услуг.</w:t>
      </w:r>
    </w:p>
    <w:p w:rsidR="003D38D6" w:rsidRPr="003C07AA" w:rsidRDefault="00D518A6" w:rsidP="003C07AA">
      <w:pPr>
        <w:pStyle w:val="a8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3C07AA">
        <w:rPr>
          <w:rFonts w:ascii="Times New Roman" w:hAnsi="Times New Roman"/>
          <w:sz w:val="28"/>
        </w:rPr>
        <w:t>Предоставляет государственную услугу в соответствии с административным регламентом по компенсации расходов по оплате жилого помещения, в том числе взноса на капитальный ремонт общего имущества в многоквартирном доме, и коммунальных услуг льготным категориям граждан.</w:t>
      </w:r>
    </w:p>
    <w:p w:rsidR="003D38D6" w:rsidRPr="003C07AA" w:rsidRDefault="00D518A6" w:rsidP="003C07AA">
      <w:pPr>
        <w:pStyle w:val="a8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3C07AA">
        <w:rPr>
          <w:rFonts w:ascii="Times New Roman" w:hAnsi="Times New Roman"/>
          <w:sz w:val="28"/>
        </w:rPr>
        <w:t>Предоставляет государственную услугу в соответствии с административным регламентом по социальной поддержке семей, имеющих детей (в том числе многодетных семей, одиноких родителей) (назначение и выплата пособия на ребенка).</w:t>
      </w:r>
    </w:p>
    <w:p w:rsidR="003D38D6" w:rsidRPr="003C07AA" w:rsidRDefault="00D518A6" w:rsidP="003C07AA">
      <w:pPr>
        <w:pStyle w:val="a8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3C07AA">
        <w:rPr>
          <w:rFonts w:ascii="Times New Roman" w:hAnsi="Times New Roman"/>
          <w:sz w:val="28"/>
        </w:rPr>
        <w:t>Предоставляет государственную услугу в соответствии с административным регламентом по предоставлению ежемесячных денежных выплат малоимущим семьям, имеющим детей первого-второго года жизни.</w:t>
      </w:r>
    </w:p>
    <w:p w:rsidR="003D38D6" w:rsidRPr="003C07AA" w:rsidRDefault="00D518A6" w:rsidP="003C07AA">
      <w:pPr>
        <w:pStyle w:val="a8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3C07AA">
        <w:rPr>
          <w:rFonts w:ascii="Times New Roman" w:hAnsi="Times New Roman"/>
          <w:sz w:val="28"/>
        </w:rPr>
        <w:t xml:space="preserve">Предоставляет государственную услугу </w:t>
      </w:r>
      <w:proofErr w:type="gramStart"/>
      <w:r w:rsidRPr="003C07AA">
        <w:rPr>
          <w:rFonts w:ascii="Times New Roman" w:hAnsi="Times New Roman"/>
          <w:sz w:val="28"/>
        </w:rPr>
        <w:t>в соответствии с административным регламентом по предоставлению ежемесячных денежных выплат на детей из многодетных семей</w:t>
      </w:r>
      <w:proofErr w:type="gramEnd"/>
      <w:r w:rsidRPr="003C07AA">
        <w:rPr>
          <w:rFonts w:ascii="Times New Roman" w:hAnsi="Times New Roman"/>
          <w:sz w:val="28"/>
        </w:rPr>
        <w:t>.</w:t>
      </w:r>
    </w:p>
    <w:p w:rsidR="003D38D6" w:rsidRPr="003C07AA" w:rsidRDefault="00D518A6" w:rsidP="003C07AA">
      <w:pPr>
        <w:pStyle w:val="a8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3C07AA">
        <w:rPr>
          <w:rFonts w:ascii="Times New Roman" w:hAnsi="Times New Roman"/>
          <w:sz w:val="28"/>
        </w:rPr>
        <w:t>Предоставляет государственную услугу в соответствии с административным регламентом по социальной поддержке малоимущих граждан (предоставление адресной социальной помощи в виде социального пособия).</w:t>
      </w:r>
    </w:p>
    <w:p w:rsidR="003D38D6" w:rsidRPr="003C07AA" w:rsidRDefault="00D518A6" w:rsidP="003C07AA">
      <w:pPr>
        <w:pStyle w:val="a8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3C07AA">
        <w:rPr>
          <w:rFonts w:ascii="Times New Roman" w:hAnsi="Times New Roman"/>
          <w:sz w:val="28"/>
        </w:rPr>
        <w:t>Предоставляет государственную услугу в соответствии с административным регламентом по выдаче справок студентам для получения государственной социальной стипендии.</w:t>
      </w:r>
    </w:p>
    <w:p w:rsidR="003D38D6" w:rsidRPr="003C07AA" w:rsidRDefault="00D518A6" w:rsidP="003C07AA">
      <w:pPr>
        <w:pStyle w:val="a8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3C07AA">
        <w:rPr>
          <w:rFonts w:ascii="Times New Roman" w:hAnsi="Times New Roman"/>
          <w:sz w:val="28"/>
        </w:rPr>
        <w:t xml:space="preserve">В пределах компетенции участвует </w:t>
      </w:r>
      <w:proofErr w:type="gramStart"/>
      <w:r w:rsidRPr="003C07AA">
        <w:rPr>
          <w:rFonts w:ascii="Times New Roman" w:hAnsi="Times New Roman"/>
          <w:sz w:val="28"/>
        </w:rPr>
        <w:t xml:space="preserve">в предоставлении государственной услуги в соответствии с административным регламентом по назначению </w:t>
      </w:r>
      <w:r w:rsidRPr="003C07AA">
        <w:rPr>
          <w:rFonts w:ascii="Times New Roman" w:hAnsi="Times New Roman"/>
          <w:sz w:val="28"/>
        </w:rPr>
        <w:lastRenderedPageBreak/>
        <w:t>ежемесячных денежных компенсаций гражданам при возникновении</w:t>
      </w:r>
      <w:proofErr w:type="gramEnd"/>
      <w:r w:rsidRPr="003C07AA">
        <w:rPr>
          <w:rFonts w:ascii="Times New Roman" w:hAnsi="Times New Roman"/>
          <w:sz w:val="28"/>
        </w:rPr>
        <w:t xml:space="preserve"> у них поствакцинальных осложнений.</w:t>
      </w:r>
    </w:p>
    <w:p w:rsidR="003D38D6" w:rsidRPr="003C07AA" w:rsidRDefault="00D518A6" w:rsidP="003C07AA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3C07AA">
        <w:rPr>
          <w:rFonts w:ascii="Times New Roman" w:hAnsi="Times New Roman"/>
          <w:sz w:val="28"/>
        </w:rPr>
        <w:t xml:space="preserve">В пределах компетенции участвует </w:t>
      </w:r>
      <w:proofErr w:type="gramStart"/>
      <w:r w:rsidRPr="003C07AA">
        <w:rPr>
          <w:rFonts w:ascii="Times New Roman" w:hAnsi="Times New Roman"/>
          <w:sz w:val="28"/>
        </w:rPr>
        <w:t>в предоставлении государственной услуги в соответствии с административным регламентом по назначению государственных единовременных пособий гражданам при возникновении</w:t>
      </w:r>
      <w:proofErr w:type="gramEnd"/>
      <w:r w:rsidRPr="003C07AA">
        <w:rPr>
          <w:rFonts w:ascii="Times New Roman" w:hAnsi="Times New Roman"/>
          <w:sz w:val="28"/>
        </w:rPr>
        <w:t xml:space="preserve"> у них поствакцинальных осложнений.</w:t>
      </w:r>
    </w:p>
    <w:p w:rsidR="003D38D6" w:rsidRPr="003C07AA" w:rsidRDefault="00D518A6" w:rsidP="003C07AA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3C07AA">
        <w:rPr>
          <w:rFonts w:ascii="Times New Roman" w:hAnsi="Times New Roman"/>
          <w:sz w:val="28"/>
        </w:rPr>
        <w:t>В пределах компетенции участвует в предоставлении государственной услуги в соответствии с административным регламентом по оформлению и выдаче удостоверения «Участник ликвидации последствий катастрофы на Чернобыльской АЭС».</w:t>
      </w:r>
    </w:p>
    <w:p w:rsidR="003D38D6" w:rsidRPr="003C07AA" w:rsidRDefault="00D518A6" w:rsidP="003C07AA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3C07AA">
        <w:rPr>
          <w:rFonts w:ascii="Times New Roman" w:hAnsi="Times New Roman"/>
          <w:sz w:val="28"/>
        </w:rPr>
        <w:t>В пределах компетенции участвует в предоставлении государственной услуги в соответствии с административным регламентом по оформлению и выдаче удостоверения «получившег</w:t>
      </w:r>
      <w:proofErr w:type="gramStart"/>
      <w:r w:rsidRPr="003C07AA">
        <w:rPr>
          <w:rFonts w:ascii="Times New Roman" w:hAnsi="Times New Roman"/>
          <w:sz w:val="28"/>
        </w:rPr>
        <w:t>о(</w:t>
      </w:r>
      <w:proofErr w:type="gramEnd"/>
      <w:r w:rsidRPr="003C07AA">
        <w:rPr>
          <w:rFonts w:ascii="Times New Roman" w:hAnsi="Times New Roman"/>
          <w:sz w:val="28"/>
        </w:rPr>
        <w:t>ей) или перенесшего(ей) лучевую болезнь и другие заболевания, связанные с радиационным воздействием вследствие катастрофы на Чернобыльской АЭС, ставшего(ей) инвалидом».</w:t>
      </w:r>
    </w:p>
    <w:p w:rsidR="003D38D6" w:rsidRPr="003C07AA" w:rsidRDefault="00D518A6" w:rsidP="003C07AA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3C07AA">
        <w:rPr>
          <w:rFonts w:ascii="Times New Roman" w:hAnsi="Times New Roman"/>
          <w:sz w:val="28"/>
        </w:rPr>
        <w:t xml:space="preserve">В пределах компетенции участвует </w:t>
      </w:r>
      <w:proofErr w:type="gramStart"/>
      <w:r w:rsidRPr="003C07AA">
        <w:rPr>
          <w:rFonts w:ascii="Times New Roman" w:hAnsi="Times New Roman"/>
          <w:sz w:val="28"/>
        </w:rPr>
        <w:t>в предоставлении государственной услуги в соответствии с административным регламентом по принятию решения об обеспечении</w:t>
      </w:r>
      <w:proofErr w:type="gramEnd"/>
      <w:r w:rsidRPr="003C07AA">
        <w:rPr>
          <w:rFonts w:ascii="Times New Roman" w:hAnsi="Times New Roman"/>
          <w:sz w:val="28"/>
        </w:rPr>
        <w:t xml:space="preserve"> техническими и </w:t>
      </w:r>
      <w:proofErr w:type="spellStart"/>
      <w:r w:rsidRPr="003C07AA">
        <w:rPr>
          <w:rFonts w:ascii="Times New Roman" w:hAnsi="Times New Roman"/>
          <w:sz w:val="28"/>
        </w:rPr>
        <w:t>тифлотехническими</w:t>
      </w:r>
      <w:proofErr w:type="spellEnd"/>
      <w:r w:rsidRPr="003C07AA">
        <w:rPr>
          <w:rFonts w:ascii="Times New Roman" w:hAnsi="Times New Roman"/>
          <w:sz w:val="28"/>
        </w:rPr>
        <w:t xml:space="preserve"> средствами реабилитации инвалидов с заболеваниями опорно-двигательного аппарата, инвалидов по зрению, инвалидов по слуху.</w:t>
      </w:r>
    </w:p>
    <w:p w:rsidR="003D38D6" w:rsidRPr="003C07AA" w:rsidRDefault="00D518A6" w:rsidP="003C07AA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3C07AA">
        <w:rPr>
          <w:rFonts w:ascii="Times New Roman" w:hAnsi="Times New Roman"/>
          <w:sz w:val="28"/>
        </w:rPr>
        <w:t>Предоставляет государственную услугу в соответствии с административным регламентом по организации отдыха и оздоровления детей.</w:t>
      </w:r>
    </w:p>
    <w:p w:rsidR="003D38D6" w:rsidRPr="003C07AA" w:rsidRDefault="00D518A6" w:rsidP="003C07AA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3C07AA">
        <w:rPr>
          <w:rFonts w:ascii="Times New Roman" w:hAnsi="Times New Roman"/>
          <w:sz w:val="28"/>
        </w:rPr>
        <w:t>Предоставляет государственную услугу в соответствии с административным регламентом по предоставлению материальной и иной помощи для погребения.</w:t>
      </w:r>
    </w:p>
    <w:p w:rsidR="003D38D6" w:rsidRPr="003C07AA" w:rsidRDefault="00D518A6" w:rsidP="003C07AA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3C07AA">
        <w:rPr>
          <w:rFonts w:ascii="Times New Roman" w:hAnsi="Times New Roman"/>
          <w:sz w:val="28"/>
        </w:rPr>
        <w:t xml:space="preserve">Предоставляет государственную услугу </w:t>
      </w:r>
      <w:proofErr w:type="gramStart"/>
      <w:r w:rsidRPr="003C07AA">
        <w:rPr>
          <w:rFonts w:ascii="Times New Roman" w:hAnsi="Times New Roman"/>
          <w:sz w:val="28"/>
        </w:rPr>
        <w:t>в соответствии с административным регламентом по приему документов граждан для принятия решения о присвоении</w:t>
      </w:r>
      <w:proofErr w:type="gramEnd"/>
      <w:r w:rsidRPr="003C07AA">
        <w:rPr>
          <w:rFonts w:ascii="Times New Roman" w:hAnsi="Times New Roman"/>
          <w:sz w:val="28"/>
        </w:rPr>
        <w:t xml:space="preserve"> им звания «Ветеран труда» и выдаче гражданам удостоверения ветерана.</w:t>
      </w:r>
    </w:p>
    <w:p w:rsidR="003D38D6" w:rsidRPr="003C07AA" w:rsidRDefault="00D518A6" w:rsidP="003C07AA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3C07AA">
        <w:rPr>
          <w:rFonts w:ascii="Times New Roman" w:hAnsi="Times New Roman"/>
          <w:sz w:val="28"/>
        </w:rPr>
        <w:t xml:space="preserve">Предоставляет государственную услугу </w:t>
      </w:r>
      <w:proofErr w:type="gramStart"/>
      <w:r w:rsidRPr="003C07AA">
        <w:rPr>
          <w:rFonts w:ascii="Times New Roman" w:hAnsi="Times New Roman"/>
          <w:sz w:val="28"/>
        </w:rPr>
        <w:t>в соответствии с административным регламентом по социальной поддержке отдельных категорий граждан в соответствии с принятыми нормативными актами</w:t>
      </w:r>
      <w:proofErr w:type="gramEnd"/>
      <w:r w:rsidRPr="003C07AA">
        <w:rPr>
          <w:rFonts w:ascii="Times New Roman" w:hAnsi="Times New Roman"/>
          <w:sz w:val="28"/>
        </w:rPr>
        <w:t xml:space="preserve"> субъекта Российской Федерации (прием документов граждан для принятия решения о присвоении им звания «Ветеран труда Ростовской области» и выдача гражданам удостоверений ветерана труда Ростовской области).</w:t>
      </w:r>
    </w:p>
    <w:p w:rsidR="003D38D6" w:rsidRPr="003C07AA" w:rsidRDefault="00D518A6" w:rsidP="003C07AA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3C07AA">
        <w:rPr>
          <w:rFonts w:ascii="Times New Roman" w:hAnsi="Times New Roman"/>
          <w:sz w:val="28"/>
        </w:rPr>
        <w:t>Предоставляет государственную услугу в соответствии с административным регламентом по оплате расходов на газификацию домовладения (квартиры).</w:t>
      </w:r>
    </w:p>
    <w:p w:rsidR="003D38D6" w:rsidRPr="003C07AA" w:rsidRDefault="00D518A6" w:rsidP="003C07AA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3C07AA">
        <w:rPr>
          <w:rFonts w:ascii="Times New Roman" w:hAnsi="Times New Roman"/>
          <w:sz w:val="28"/>
        </w:rPr>
        <w:t xml:space="preserve">Предоставляет государственную услугу </w:t>
      </w:r>
      <w:proofErr w:type="gramStart"/>
      <w:r w:rsidRPr="003C07AA">
        <w:rPr>
          <w:rFonts w:ascii="Times New Roman" w:hAnsi="Times New Roman"/>
          <w:sz w:val="28"/>
        </w:rPr>
        <w:t>в соответствии с административным регламентом по выплате компенсации за проезд в пределах</w:t>
      </w:r>
      <w:proofErr w:type="gramEnd"/>
      <w:r w:rsidRPr="003C07AA">
        <w:rPr>
          <w:rFonts w:ascii="Times New Roman" w:hAnsi="Times New Roman"/>
          <w:sz w:val="28"/>
        </w:rPr>
        <w:t xml:space="preserve"> территории Российской Федерации (туда и обратно) один раз в год железнодорожным транспортом, а в районах, не имеющих железнодорожного сообщения, – 50 процентов стоимости проезда водным, воздушным или междугородным автомобильным транспортом реабилитированным гражданам.</w:t>
      </w:r>
    </w:p>
    <w:p w:rsidR="003D38D6" w:rsidRPr="003C07AA" w:rsidRDefault="00D518A6" w:rsidP="003C07AA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3C07AA">
        <w:rPr>
          <w:rFonts w:ascii="Times New Roman" w:hAnsi="Times New Roman"/>
          <w:sz w:val="28"/>
        </w:rPr>
        <w:t xml:space="preserve">Предоставляет государственную услугу в соответствии с административным регламентом по социальной поддержке жертв политических репрессий (выплата реабилитированным гражданам денежной компенсации на </w:t>
      </w:r>
      <w:r w:rsidRPr="003C07AA">
        <w:rPr>
          <w:rFonts w:ascii="Times New Roman" w:hAnsi="Times New Roman"/>
          <w:sz w:val="28"/>
        </w:rPr>
        <w:lastRenderedPageBreak/>
        <w:t>установку телефона).</w:t>
      </w:r>
    </w:p>
    <w:p w:rsidR="003D38D6" w:rsidRPr="003C07AA" w:rsidRDefault="00D518A6" w:rsidP="003C07AA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3C07AA">
        <w:rPr>
          <w:rFonts w:ascii="Times New Roman" w:hAnsi="Times New Roman"/>
          <w:sz w:val="28"/>
        </w:rPr>
        <w:t>Предоставляет государственную услугу в соответствии с административным регламентом по выплате компенсации за предоставленные услуги связи (абонентская плата за телефон и радио) ветеранам труда, гражданам, приравненным к ним, ветеранам труда Ростовской области.</w:t>
      </w:r>
    </w:p>
    <w:p w:rsidR="003D38D6" w:rsidRPr="003C07AA" w:rsidRDefault="00D518A6" w:rsidP="003C07AA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3C07AA">
        <w:rPr>
          <w:rFonts w:ascii="Times New Roman" w:hAnsi="Times New Roman"/>
          <w:sz w:val="28"/>
        </w:rPr>
        <w:t>Предоставляет государственную услугу в соответствии с административным регламентом по снижению стоимости лекарств по рецепту врача на 50 процентов.</w:t>
      </w:r>
    </w:p>
    <w:p w:rsidR="003D38D6" w:rsidRPr="003C07AA" w:rsidRDefault="00D518A6" w:rsidP="003C07AA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3C07AA">
        <w:rPr>
          <w:rFonts w:ascii="Times New Roman" w:hAnsi="Times New Roman"/>
          <w:sz w:val="28"/>
        </w:rPr>
        <w:t>Предоставляет государственную услугу в соответствии с административным регламентом по социальной поддержке отдельных категорий региональных льготников «Бесплатные изготовление и ремонт зубных протезов (кроме расходов на оплату стоимости драгоценных металлов и металлокерамики)».</w:t>
      </w:r>
    </w:p>
    <w:p w:rsidR="003D38D6" w:rsidRPr="003C07AA" w:rsidRDefault="00D518A6" w:rsidP="003C07AA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3C07AA">
        <w:rPr>
          <w:rFonts w:ascii="Times New Roman" w:hAnsi="Times New Roman"/>
          <w:sz w:val="28"/>
        </w:rPr>
        <w:t>Предоставляет государственную услугу в соответствии с административным регламентом по возмещению затрат, связанных с погребением реабилитированных лиц.</w:t>
      </w:r>
    </w:p>
    <w:p w:rsidR="003D38D6" w:rsidRPr="003C07AA" w:rsidRDefault="00D518A6" w:rsidP="00C207A0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3C07AA">
        <w:rPr>
          <w:rFonts w:ascii="Times New Roman" w:hAnsi="Times New Roman"/>
          <w:sz w:val="28"/>
        </w:rPr>
        <w:t>Предоставляет государственную услугу в соответствии с административным регламентом по выдаче гражданам удостоверений (дубликатов удостоверений), подтверждающих право на меры социальной поддержки в соответствии с Федеральным законом от 12.01.1995 №5-ФЗ.</w:t>
      </w:r>
    </w:p>
    <w:p w:rsidR="003D38D6" w:rsidRPr="00C207A0" w:rsidRDefault="00D518A6" w:rsidP="00C207A0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C207A0">
        <w:rPr>
          <w:rFonts w:ascii="Times New Roman" w:hAnsi="Times New Roman"/>
          <w:sz w:val="28"/>
        </w:rPr>
        <w:t>Предоставляет государственную услугу в соответствии с административным регламентом по предоставлению информации, приему документов органами опеки и попечительства от лиц, желающих установить опеку (попечительство) или патронаж над определенной категорией граждан (лица, признанные в установленном законом порядке недееспособными).</w:t>
      </w:r>
    </w:p>
    <w:p w:rsidR="003D38D6" w:rsidRPr="00C207A0" w:rsidRDefault="00D518A6" w:rsidP="00C207A0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C207A0">
        <w:rPr>
          <w:rFonts w:ascii="Times New Roman" w:hAnsi="Times New Roman"/>
          <w:sz w:val="28"/>
        </w:rPr>
        <w:t>Предоставляет государственную услугу в соответствии с административным регламентом по организации приемных семей для граждан пожилого возраста и инвалидов.</w:t>
      </w:r>
    </w:p>
    <w:p w:rsidR="003D38D6" w:rsidRPr="00C207A0" w:rsidRDefault="00D518A6" w:rsidP="00C207A0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C207A0">
        <w:rPr>
          <w:rFonts w:ascii="Times New Roman" w:hAnsi="Times New Roman"/>
          <w:sz w:val="28"/>
        </w:rPr>
        <w:t>Предоставляет государственную услугу в соответствии с административным регламентом по выдаче сертификата на региональный материнский капитал.</w:t>
      </w:r>
    </w:p>
    <w:p w:rsidR="003D38D6" w:rsidRPr="00C207A0" w:rsidRDefault="00D518A6" w:rsidP="00C207A0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C207A0">
        <w:rPr>
          <w:rFonts w:ascii="Times New Roman" w:hAnsi="Times New Roman"/>
          <w:sz w:val="28"/>
        </w:rPr>
        <w:t xml:space="preserve">Предоставляет государственную услугу </w:t>
      </w:r>
      <w:proofErr w:type="gramStart"/>
      <w:r w:rsidRPr="00C207A0">
        <w:rPr>
          <w:rFonts w:ascii="Times New Roman" w:hAnsi="Times New Roman"/>
          <w:sz w:val="28"/>
        </w:rPr>
        <w:t>в соответствии с административным регламентом по предоставлению ежемесячных денежных выплат на полноценное питание беременных женщин из малоимущих семей</w:t>
      </w:r>
      <w:proofErr w:type="gramEnd"/>
      <w:r w:rsidRPr="00C207A0">
        <w:rPr>
          <w:rFonts w:ascii="Times New Roman" w:hAnsi="Times New Roman"/>
          <w:sz w:val="28"/>
        </w:rPr>
        <w:t>, кормящих матерей и детей в возрасте до трех лет из малоимущих семей.</w:t>
      </w:r>
    </w:p>
    <w:p w:rsidR="003D38D6" w:rsidRPr="00C207A0" w:rsidRDefault="00D518A6" w:rsidP="00C207A0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C207A0">
        <w:rPr>
          <w:rFonts w:ascii="Times New Roman" w:hAnsi="Times New Roman"/>
          <w:sz w:val="28"/>
        </w:rPr>
        <w:t>Предоставляет государственную услугу в соответствии с административным регламентом по предоставлению ежемесячной выплаты на третьего ребенка или последующих детей.</w:t>
      </w:r>
    </w:p>
    <w:p w:rsidR="003D38D6" w:rsidRPr="00C207A0" w:rsidRDefault="00D518A6" w:rsidP="00C207A0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C207A0">
        <w:rPr>
          <w:rFonts w:ascii="Times New Roman" w:hAnsi="Times New Roman"/>
          <w:sz w:val="28"/>
        </w:rPr>
        <w:t>Предоставляет государственную услугу в соответствии с административным регламентом по предоставлению ежегодной денежной выплаты гражданам, награжденным нагрудным знаком «Почетный донор России».</w:t>
      </w:r>
    </w:p>
    <w:p w:rsidR="003D38D6" w:rsidRPr="00C207A0" w:rsidRDefault="00D518A6" w:rsidP="00C207A0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C207A0">
        <w:rPr>
          <w:rFonts w:ascii="Times New Roman" w:hAnsi="Times New Roman"/>
          <w:sz w:val="28"/>
        </w:rPr>
        <w:t>Предоставляет государственную услугу в соответствии с административным регламентом по предоставлению средств (части средств) регионального материнского капитала.</w:t>
      </w:r>
    </w:p>
    <w:p w:rsidR="003D38D6" w:rsidRPr="00C207A0" w:rsidRDefault="00D518A6" w:rsidP="00C207A0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C207A0">
        <w:rPr>
          <w:rFonts w:ascii="Times New Roman" w:hAnsi="Times New Roman"/>
          <w:sz w:val="28"/>
        </w:rPr>
        <w:t xml:space="preserve">Предоставляет государственную услугу </w:t>
      </w:r>
      <w:proofErr w:type="gramStart"/>
      <w:r w:rsidRPr="00C207A0">
        <w:rPr>
          <w:rFonts w:ascii="Times New Roman" w:hAnsi="Times New Roman"/>
          <w:sz w:val="28"/>
        </w:rPr>
        <w:t xml:space="preserve">в соответствии с административным регламентом по компенсации расходов на уплату взносов на </w:t>
      </w:r>
      <w:r w:rsidRPr="00C207A0">
        <w:rPr>
          <w:rFonts w:ascii="Times New Roman" w:hAnsi="Times New Roman"/>
          <w:sz w:val="28"/>
        </w:rPr>
        <w:lastRenderedPageBreak/>
        <w:t>капитальный ремонт</w:t>
      </w:r>
      <w:proofErr w:type="gramEnd"/>
      <w:r w:rsidRPr="00C207A0">
        <w:rPr>
          <w:rFonts w:ascii="Times New Roman" w:hAnsi="Times New Roman"/>
          <w:sz w:val="28"/>
        </w:rPr>
        <w:t xml:space="preserve"> общего имущества в многоквартирном доме отдельным категориям граждан.</w:t>
      </w:r>
    </w:p>
    <w:p w:rsidR="003D38D6" w:rsidRPr="00C207A0" w:rsidRDefault="00D518A6" w:rsidP="00C207A0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C207A0">
        <w:rPr>
          <w:rFonts w:ascii="Times New Roman" w:hAnsi="Times New Roman"/>
          <w:sz w:val="28"/>
        </w:rPr>
        <w:t>Предоставляет государственную услугу в соответствии с административным регламентом по выдаче гражданам удостоверений (дубликатов удостоверений) о праве на меры социальной поддержки, установленные для бывших несовершеннолетних узников концлагерей, гетто и других мест принудительного содержания, созданных фашистами и их союзниками в период</w:t>
      </w:r>
      <w:proofErr w:type="gramStart"/>
      <w:r w:rsidRPr="00C207A0">
        <w:rPr>
          <w:rFonts w:ascii="Times New Roman" w:hAnsi="Times New Roman"/>
          <w:sz w:val="28"/>
        </w:rPr>
        <w:t xml:space="preserve"> В</w:t>
      </w:r>
      <w:proofErr w:type="gramEnd"/>
      <w:r w:rsidRPr="00C207A0">
        <w:rPr>
          <w:rFonts w:ascii="Times New Roman" w:hAnsi="Times New Roman"/>
          <w:sz w:val="28"/>
        </w:rPr>
        <w:t>торой мировой войны.</w:t>
      </w:r>
    </w:p>
    <w:p w:rsidR="003D38D6" w:rsidRPr="00C207A0" w:rsidRDefault="00D518A6" w:rsidP="00C207A0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C207A0">
        <w:rPr>
          <w:rFonts w:ascii="Times New Roman" w:hAnsi="Times New Roman"/>
          <w:sz w:val="28"/>
        </w:rPr>
        <w:t>Предоставляет государственную услугу в соответствии с административным регламентом по выдаче предварительного разрешения органа опеки и попечительства в случаях, затрагивающих осуществление имущественных прав подопечных.</w:t>
      </w:r>
    </w:p>
    <w:p w:rsidR="003D38D6" w:rsidRPr="00C207A0" w:rsidRDefault="00D518A6" w:rsidP="00C207A0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C207A0">
        <w:rPr>
          <w:rFonts w:ascii="Times New Roman" w:hAnsi="Times New Roman"/>
          <w:sz w:val="28"/>
        </w:rPr>
        <w:t xml:space="preserve">Предоставляет государственную услугу </w:t>
      </w:r>
      <w:proofErr w:type="gramStart"/>
      <w:r w:rsidRPr="00C207A0">
        <w:rPr>
          <w:rFonts w:ascii="Times New Roman" w:hAnsi="Times New Roman"/>
          <w:sz w:val="28"/>
        </w:rPr>
        <w:t>в соответствии с административным регламентом по предоставлению ежемесячной денежной выплаты на ребенка в возрасте</w:t>
      </w:r>
      <w:proofErr w:type="gramEnd"/>
      <w:r w:rsidRPr="00C207A0">
        <w:rPr>
          <w:rFonts w:ascii="Times New Roman" w:hAnsi="Times New Roman"/>
          <w:sz w:val="28"/>
        </w:rPr>
        <w:t xml:space="preserve"> от трех до семи лет включительно.</w:t>
      </w:r>
    </w:p>
    <w:p w:rsidR="003D38D6" w:rsidRPr="00C207A0" w:rsidRDefault="00D518A6" w:rsidP="00C207A0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C207A0">
        <w:rPr>
          <w:rFonts w:ascii="Times New Roman" w:hAnsi="Times New Roman"/>
          <w:sz w:val="28"/>
        </w:rPr>
        <w:t xml:space="preserve">Предоставляет государственную услугу в соответствии с административным регламентом по признанию </w:t>
      </w:r>
      <w:proofErr w:type="gramStart"/>
      <w:r w:rsidRPr="00C207A0">
        <w:rPr>
          <w:rFonts w:ascii="Times New Roman" w:hAnsi="Times New Roman"/>
          <w:sz w:val="28"/>
        </w:rPr>
        <w:t>гражданина</w:t>
      </w:r>
      <w:proofErr w:type="gramEnd"/>
      <w:r w:rsidRPr="00C207A0">
        <w:rPr>
          <w:rFonts w:ascii="Times New Roman" w:hAnsi="Times New Roman"/>
          <w:sz w:val="28"/>
        </w:rPr>
        <w:t xml:space="preserve"> нуждающимся в социальном обслуживании.</w:t>
      </w:r>
    </w:p>
    <w:p w:rsidR="003D38D6" w:rsidRPr="00C207A0" w:rsidRDefault="00D518A6" w:rsidP="00C207A0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C207A0">
        <w:rPr>
          <w:rFonts w:ascii="Times New Roman" w:hAnsi="Times New Roman"/>
          <w:sz w:val="28"/>
        </w:rPr>
        <w:t>Предоставляет государственную услугу в соответствии с административным регламентом по ежемесячной денежной выплате региональным льготникам.</w:t>
      </w:r>
    </w:p>
    <w:p w:rsidR="003D38D6" w:rsidRPr="00C207A0" w:rsidRDefault="00D518A6" w:rsidP="00C207A0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C207A0">
        <w:rPr>
          <w:rFonts w:ascii="Times New Roman" w:hAnsi="Times New Roman"/>
          <w:sz w:val="28"/>
        </w:rPr>
        <w:t xml:space="preserve">Выполняет отдельные организационные работы, связанные с оказанием федеральным льготникам равной доступности услуг общественного транспорта в части реализации права на льготный проезд на общественном транспорте по городским и внутрирайонным маршрутам. </w:t>
      </w:r>
    </w:p>
    <w:p w:rsidR="003D38D6" w:rsidRPr="00C207A0" w:rsidRDefault="00D518A6" w:rsidP="00C207A0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C207A0">
        <w:rPr>
          <w:rFonts w:ascii="Times New Roman" w:hAnsi="Times New Roman"/>
          <w:sz w:val="28"/>
        </w:rPr>
        <w:t xml:space="preserve">Производит расчет компенсаций Почетным гражданам города Шахты. </w:t>
      </w:r>
    </w:p>
    <w:p w:rsidR="003D38D6" w:rsidRPr="00C207A0" w:rsidRDefault="00D518A6" w:rsidP="00C207A0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C207A0">
        <w:rPr>
          <w:rFonts w:ascii="Times New Roman" w:hAnsi="Times New Roman"/>
          <w:sz w:val="28"/>
        </w:rPr>
        <w:t xml:space="preserve">Осуществляет назначение и выплату государственной пенсии за выслугу лет лицам, замещавшим муниципальные должности и должности муниципальной службы и ежегодной компенсации на лечение. </w:t>
      </w:r>
    </w:p>
    <w:p w:rsidR="003D38D6" w:rsidRPr="00C207A0" w:rsidRDefault="00D518A6" w:rsidP="00C207A0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C207A0">
        <w:rPr>
          <w:rFonts w:ascii="Times New Roman" w:hAnsi="Times New Roman"/>
          <w:sz w:val="28"/>
        </w:rPr>
        <w:t>Предоставляет адресную социальную выплату в связи с ростом тарифов для населения в сфере холодного водоснабжения и водоотведения.</w:t>
      </w:r>
    </w:p>
    <w:p w:rsidR="003D38D6" w:rsidRPr="00C207A0" w:rsidRDefault="00D518A6" w:rsidP="00C207A0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C207A0">
        <w:rPr>
          <w:rFonts w:ascii="Times New Roman" w:hAnsi="Times New Roman"/>
          <w:sz w:val="28"/>
        </w:rPr>
        <w:t>Предоставляет адресную социальную помощь на основании социального контракта за счет средств областного бюджета.</w:t>
      </w:r>
    </w:p>
    <w:p w:rsidR="003D38D6" w:rsidRPr="00C207A0" w:rsidRDefault="00D518A6" w:rsidP="00C207A0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C207A0">
        <w:rPr>
          <w:rFonts w:ascii="Times New Roman" w:hAnsi="Times New Roman"/>
          <w:sz w:val="28"/>
        </w:rPr>
        <w:t>Предоставляет государственную социальную помощь на основании социального контракта за счет средств областного бюджета и субсидии из федерального бюджета на условиях софинансирования.</w:t>
      </w:r>
    </w:p>
    <w:p w:rsidR="003D38D6" w:rsidRPr="00C207A0" w:rsidRDefault="00D518A6" w:rsidP="00C207A0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C207A0">
        <w:rPr>
          <w:rFonts w:ascii="Times New Roman" w:hAnsi="Times New Roman"/>
          <w:sz w:val="28"/>
        </w:rPr>
        <w:t>Осуществляет выдачу справок о размере среднедушевого дохода семьи или дохода одиноко проживающего гражданина для получения бесплатной юридической помощи.</w:t>
      </w:r>
    </w:p>
    <w:p w:rsidR="003D38D6" w:rsidRPr="00C207A0" w:rsidRDefault="00D518A6" w:rsidP="00C207A0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C207A0">
        <w:rPr>
          <w:rFonts w:ascii="Times New Roman" w:hAnsi="Times New Roman"/>
          <w:sz w:val="28"/>
        </w:rPr>
        <w:t>Осуществляет взаимодействие с городскими общественными организациями инвалидов и ветеранов.</w:t>
      </w:r>
    </w:p>
    <w:p w:rsidR="003D38D6" w:rsidRPr="00C207A0" w:rsidRDefault="00D518A6" w:rsidP="00C207A0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C207A0">
        <w:rPr>
          <w:rFonts w:ascii="Times New Roman" w:hAnsi="Times New Roman"/>
          <w:sz w:val="28"/>
        </w:rPr>
        <w:t>Заключает договор доверительного управления имуществом гражданина, признанного на основании решения суда безвестно отсутствующим.</w:t>
      </w:r>
    </w:p>
    <w:p w:rsidR="003D38D6" w:rsidRPr="00C207A0" w:rsidRDefault="00D518A6" w:rsidP="00C207A0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C207A0">
        <w:rPr>
          <w:rFonts w:ascii="Times New Roman" w:hAnsi="Times New Roman"/>
          <w:sz w:val="28"/>
        </w:rPr>
        <w:t>Обладает бюджетными полномочиями главного распорядителя бюджетных сре</w:t>
      </w:r>
      <w:proofErr w:type="gramStart"/>
      <w:r w:rsidRPr="00C207A0">
        <w:rPr>
          <w:rFonts w:ascii="Times New Roman" w:hAnsi="Times New Roman"/>
          <w:sz w:val="28"/>
        </w:rPr>
        <w:t>дств в с</w:t>
      </w:r>
      <w:proofErr w:type="gramEnd"/>
      <w:r w:rsidRPr="00C207A0">
        <w:rPr>
          <w:rFonts w:ascii="Times New Roman" w:hAnsi="Times New Roman"/>
          <w:sz w:val="28"/>
        </w:rPr>
        <w:t>оответствии со статьей 158 Бюджетного кодекса Российской Федерации.</w:t>
      </w:r>
    </w:p>
    <w:p w:rsidR="003D38D6" w:rsidRPr="00692A51" w:rsidRDefault="00D518A6" w:rsidP="00692A51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692A51">
        <w:rPr>
          <w:rFonts w:ascii="Times New Roman" w:hAnsi="Times New Roman"/>
          <w:sz w:val="28"/>
        </w:rPr>
        <w:t xml:space="preserve">Обладает полномочиями главного администратора доходов бюджета в </w:t>
      </w:r>
      <w:r w:rsidRPr="00692A51">
        <w:rPr>
          <w:rFonts w:ascii="Times New Roman" w:hAnsi="Times New Roman"/>
          <w:sz w:val="28"/>
        </w:rPr>
        <w:lastRenderedPageBreak/>
        <w:t>соответствии со статьей 160</w:t>
      </w:r>
      <w:r w:rsidR="00A56719" w:rsidRPr="00692A51">
        <w:rPr>
          <w:rFonts w:ascii="Times New Roman" w:hAnsi="Times New Roman"/>
          <w:sz w:val="28"/>
          <w:vertAlign w:val="superscript"/>
        </w:rPr>
        <w:t>1</w:t>
      </w:r>
      <w:r w:rsidRPr="00692A51">
        <w:rPr>
          <w:rFonts w:ascii="Times New Roman" w:hAnsi="Times New Roman"/>
          <w:sz w:val="28"/>
        </w:rPr>
        <w:t xml:space="preserve"> Бюджетного кодекса Российской Федерации.</w:t>
      </w:r>
    </w:p>
    <w:p w:rsidR="003D38D6" w:rsidRPr="00692A51" w:rsidRDefault="00D518A6" w:rsidP="00692A51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692A51">
        <w:rPr>
          <w:rFonts w:ascii="Times New Roman" w:hAnsi="Times New Roman"/>
          <w:sz w:val="28"/>
        </w:rPr>
        <w:t>Обладает бюджетными полномочиями получателя бюджетных сре</w:t>
      </w:r>
      <w:proofErr w:type="gramStart"/>
      <w:r w:rsidRPr="00692A51">
        <w:rPr>
          <w:rFonts w:ascii="Times New Roman" w:hAnsi="Times New Roman"/>
          <w:sz w:val="28"/>
        </w:rPr>
        <w:t>дств в с</w:t>
      </w:r>
      <w:proofErr w:type="gramEnd"/>
      <w:r w:rsidRPr="00692A51">
        <w:rPr>
          <w:rFonts w:ascii="Times New Roman" w:hAnsi="Times New Roman"/>
          <w:sz w:val="28"/>
        </w:rPr>
        <w:t>оответствии со статьей 162 Бюджетного кодекса Российской Федерации.</w:t>
      </w:r>
    </w:p>
    <w:p w:rsidR="003D38D6" w:rsidRPr="00692A51" w:rsidRDefault="00D518A6" w:rsidP="00692A51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692A51">
        <w:rPr>
          <w:rFonts w:ascii="Times New Roman" w:hAnsi="Times New Roman"/>
          <w:sz w:val="28"/>
        </w:rPr>
        <w:t>Координирует и контролирует работу подведомственного учреждения.</w:t>
      </w:r>
    </w:p>
    <w:p w:rsidR="003D38D6" w:rsidRPr="00420021" w:rsidRDefault="00D518A6" w:rsidP="00420021">
      <w:pPr>
        <w:pStyle w:val="a8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420021">
        <w:rPr>
          <w:rFonts w:ascii="Times New Roman" w:hAnsi="Times New Roman"/>
          <w:sz w:val="28"/>
        </w:rPr>
        <w:t>рассматривает и утверждает:</w:t>
      </w:r>
    </w:p>
    <w:p w:rsidR="003D38D6" w:rsidRDefault="00321814" w:rsidP="00321814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 w:rsidR="00D518A6">
        <w:rPr>
          <w:rFonts w:ascii="Times New Roman" w:hAnsi="Times New Roman"/>
          <w:sz w:val="28"/>
        </w:rPr>
        <w:t>план финансово-хозяйственной деятельности подведомственного учреждения;</w:t>
      </w:r>
    </w:p>
    <w:p w:rsidR="003D38D6" w:rsidRDefault="00321814" w:rsidP="00321814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</w:t>
      </w:r>
      <w:r w:rsidR="00D518A6">
        <w:rPr>
          <w:rFonts w:ascii="Times New Roman" w:hAnsi="Times New Roman"/>
          <w:sz w:val="28"/>
        </w:rPr>
        <w:t>отчеты подведомственного учреждения, в том числе бухгалтерские, отчеты о деятельности и об использовании имущества подведомственного учреждения, об исполнении плана финансово-хозяйственной деятельности подведомственного учреждения;</w:t>
      </w:r>
    </w:p>
    <w:p w:rsidR="003D38D6" w:rsidRPr="00420021" w:rsidRDefault="00D518A6" w:rsidP="00420021">
      <w:pPr>
        <w:pStyle w:val="a8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420021">
        <w:rPr>
          <w:rFonts w:ascii="Times New Roman" w:hAnsi="Times New Roman"/>
          <w:sz w:val="28"/>
        </w:rPr>
        <w:t>проводит:</w:t>
      </w:r>
    </w:p>
    <w:p w:rsidR="003D38D6" w:rsidRDefault="00321814" w:rsidP="0040100E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 w:rsidR="00D518A6">
        <w:rPr>
          <w:rFonts w:ascii="Times New Roman" w:hAnsi="Times New Roman"/>
          <w:sz w:val="28"/>
        </w:rPr>
        <w:t>проверки деятельности подведомственного учреждения;</w:t>
      </w:r>
    </w:p>
    <w:p w:rsidR="003D38D6" w:rsidRDefault="0040100E" w:rsidP="0040100E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 w:rsidR="00D518A6">
        <w:rPr>
          <w:rFonts w:ascii="Times New Roman" w:hAnsi="Times New Roman"/>
          <w:sz w:val="28"/>
        </w:rPr>
        <w:t>аттестации директора подведомственного учреждения в установленном порядке;</w:t>
      </w:r>
    </w:p>
    <w:p w:rsidR="003D38D6" w:rsidRPr="00420021" w:rsidRDefault="00D518A6" w:rsidP="00420021">
      <w:pPr>
        <w:pStyle w:val="a8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420021">
        <w:rPr>
          <w:rFonts w:ascii="Times New Roman" w:hAnsi="Times New Roman"/>
          <w:sz w:val="28"/>
        </w:rPr>
        <w:t>осуществляет:</w:t>
      </w:r>
    </w:p>
    <w:p w:rsidR="003D38D6" w:rsidRDefault="0040100E" w:rsidP="0040100E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 w:rsidR="00D518A6">
        <w:rPr>
          <w:rFonts w:ascii="Times New Roman" w:hAnsi="Times New Roman"/>
          <w:sz w:val="28"/>
        </w:rPr>
        <w:t>анализ финансово-хозяйственной деятельности подведомственного учреждения;</w:t>
      </w:r>
    </w:p>
    <w:p w:rsidR="003D38D6" w:rsidRDefault="0040100E" w:rsidP="0040100E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</w:t>
      </w:r>
      <w:r w:rsidR="00D518A6">
        <w:rPr>
          <w:rFonts w:ascii="Times New Roman" w:hAnsi="Times New Roman"/>
          <w:sz w:val="28"/>
        </w:rPr>
        <w:t>корректировку программ деятельности подведомственного учреждения;</w:t>
      </w:r>
    </w:p>
    <w:p w:rsidR="003D38D6" w:rsidRPr="00420021" w:rsidRDefault="00D518A6" w:rsidP="00420021">
      <w:pPr>
        <w:pStyle w:val="a8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420021">
        <w:rPr>
          <w:rFonts w:ascii="Times New Roman" w:hAnsi="Times New Roman"/>
          <w:sz w:val="28"/>
        </w:rPr>
        <w:t>принимает решения, направленные на улучшение финансово-экономического состояния подведомственного учреждения;</w:t>
      </w:r>
    </w:p>
    <w:p w:rsidR="003D38D6" w:rsidRPr="00420021" w:rsidRDefault="00D518A6" w:rsidP="00420021">
      <w:pPr>
        <w:pStyle w:val="a8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420021">
        <w:rPr>
          <w:rFonts w:ascii="Times New Roman" w:hAnsi="Times New Roman"/>
          <w:sz w:val="28"/>
        </w:rPr>
        <w:t>участвует в формировании муниципального задания для подведомственного учреждения в соответствии с законодательством Российской Федерации, областными, муниципальными нормативными правовыми актами. Утверждает муниципальное задание для подведомственного учреждения;</w:t>
      </w:r>
    </w:p>
    <w:p w:rsidR="003D38D6" w:rsidRPr="00420021" w:rsidRDefault="00D518A6" w:rsidP="00420021">
      <w:pPr>
        <w:pStyle w:val="a8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420021">
        <w:rPr>
          <w:rFonts w:ascii="Times New Roman" w:hAnsi="Times New Roman"/>
          <w:sz w:val="28"/>
        </w:rPr>
        <w:t>организует и проводит конкурс на замещение должности директора подведомственного учреждения;</w:t>
      </w:r>
    </w:p>
    <w:p w:rsidR="003D38D6" w:rsidRPr="00420021" w:rsidRDefault="00D518A6" w:rsidP="00420021">
      <w:pPr>
        <w:pStyle w:val="a8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420021">
        <w:rPr>
          <w:rFonts w:ascii="Times New Roman" w:hAnsi="Times New Roman"/>
          <w:sz w:val="28"/>
        </w:rPr>
        <w:t>принимает в соответствии с трудовым законодательством решение о назначении и назначает директора подведомственного учреждения, в том числе принимает решение о назначении директора подведомственного учреждения по результатам конкурса;</w:t>
      </w:r>
    </w:p>
    <w:p w:rsidR="003D38D6" w:rsidRPr="00420021" w:rsidRDefault="00D518A6" w:rsidP="00420021">
      <w:pPr>
        <w:pStyle w:val="a8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420021">
        <w:rPr>
          <w:rFonts w:ascii="Times New Roman" w:hAnsi="Times New Roman"/>
          <w:sz w:val="28"/>
        </w:rPr>
        <w:t>в порядке, установленном трудовым законодательством:</w:t>
      </w:r>
    </w:p>
    <w:p w:rsidR="003D38D6" w:rsidRDefault="00D61C99" w:rsidP="00D61C99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 w:rsidR="00D518A6">
        <w:rPr>
          <w:rFonts w:ascii="Times New Roman" w:hAnsi="Times New Roman"/>
          <w:sz w:val="28"/>
        </w:rPr>
        <w:t>заключает трудовой договор с директором подведомственного учреждения по результатам конкурса;</w:t>
      </w:r>
    </w:p>
    <w:p w:rsidR="003D38D6" w:rsidRDefault="00D61C99" w:rsidP="00D61C99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</w:t>
      </w:r>
      <w:r w:rsidR="00D518A6">
        <w:rPr>
          <w:rFonts w:ascii="Times New Roman" w:hAnsi="Times New Roman"/>
          <w:sz w:val="28"/>
        </w:rPr>
        <w:t>заключает дополнительное соглашение к трудовому договору с директором подведомственного учреждения;</w:t>
      </w:r>
    </w:p>
    <w:p w:rsidR="003D38D6" w:rsidRDefault="00D61C99" w:rsidP="00D61C99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</w:t>
      </w:r>
      <w:r w:rsidR="00D518A6">
        <w:rPr>
          <w:rFonts w:ascii="Times New Roman" w:hAnsi="Times New Roman"/>
          <w:sz w:val="28"/>
        </w:rPr>
        <w:t>расторгает трудовой договор с директором подведомственного учреждения;</w:t>
      </w:r>
    </w:p>
    <w:p w:rsidR="003D38D6" w:rsidRPr="00420021" w:rsidRDefault="00D518A6" w:rsidP="00420021">
      <w:pPr>
        <w:pStyle w:val="a8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420021">
        <w:rPr>
          <w:rFonts w:ascii="Times New Roman" w:hAnsi="Times New Roman"/>
          <w:sz w:val="28"/>
        </w:rPr>
        <w:t>применяет к директору подведомственного учреждения меры поощрения в соответствии с законодательством;</w:t>
      </w:r>
    </w:p>
    <w:p w:rsidR="003D38D6" w:rsidRPr="00420021" w:rsidRDefault="00D518A6" w:rsidP="00420021">
      <w:pPr>
        <w:pStyle w:val="a8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420021">
        <w:rPr>
          <w:rFonts w:ascii="Times New Roman" w:hAnsi="Times New Roman"/>
          <w:sz w:val="28"/>
        </w:rPr>
        <w:t>применяет меры дисциплинарного воздействия к директору подведомственного учреждения в соответствии с законодательством;</w:t>
      </w:r>
    </w:p>
    <w:p w:rsidR="003D38D6" w:rsidRPr="00420021" w:rsidRDefault="00D518A6" w:rsidP="00420021">
      <w:pPr>
        <w:pStyle w:val="a8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420021">
        <w:rPr>
          <w:rFonts w:ascii="Times New Roman" w:hAnsi="Times New Roman"/>
          <w:sz w:val="28"/>
        </w:rPr>
        <w:t>ведет и хранит личное дело и трудовую книжку директора подведомственного учреждения.</w:t>
      </w:r>
    </w:p>
    <w:p w:rsidR="003D38D6" w:rsidRPr="00692A51" w:rsidRDefault="00D518A6" w:rsidP="00692A51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proofErr w:type="gramStart"/>
      <w:r w:rsidRPr="00692A51">
        <w:rPr>
          <w:rStyle w:val="1"/>
          <w:rFonts w:ascii="Times New Roman" w:hAnsi="Times New Roman"/>
          <w:sz w:val="28"/>
        </w:rPr>
        <w:t xml:space="preserve">Проводит разъяснительную работу с населением по вопросам социальной поддержки через средства массовой информации, организует своевременное рассмотрение устных и письменных обращений граждан, </w:t>
      </w:r>
      <w:r w:rsidRPr="00692A51">
        <w:rPr>
          <w:rStyle w:val="1"/>
          <w:rFonts w:ascii="Times New Roman" w:hAnsi="Times New Roman"/>
          <w:sz w:val="28"/>
        </w:rPr>
        <w:lastRenderedPageBreak/>
        <w:t xml:space="preserve">принятие по ним решений и информирование заявителей о принятых решениях в установленный </w:t>
      </w:r>
      <w:hyperlink r:id="rId12" w:history="1">
        <w:r w:rsidRPr="00692A51">
          <w:rPr>
            <w:rStyle w:val="1"/>
            <w:rFonts w:ascii="Times New Roman" w:hAnsi="Times New Roman"/>
            <w:sz w:val="28"/>
          </w:rPr>
          <w:t>законодательством</w:t>
        </w:r>
      </w:hyperlink>
      <w:r w:rsidRPr="00692A51">
        <w:rPr>
          <w:rStyle w:val="1"/>
          <w:rFonts w:ascii="Times New Roman" w:hAnsi="Times New Roman"/>
          <w:sz w:val="28"/>
        </w:rPr>
        <w:t xml:space="preserve"> Российской Федерации срок.</w:t>
      </w:r>
      <w:proofErr w:type="gramEnd"/>
    </w:p>
    <w:p w:rsidR="003D38D6" w:rsidRPr="00692A51" w:rsidRDefault="00D518A6" w:rsidP="00692A51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692A51">
        <w:rPr>
          <w:rStyle w:val="1"/>
          <w:rFonts w:ascii="Times New Roman" w:hAnsi="Times New Roman"/>
          <w:sz w:val="28"/>
        </w:rPr>
        <w:t xml:space="preserve">Реализует мероприятия по улучшению условий и охраны труда, соблюдению </w:t>
      </w:r>
      <w:hyperlink r:id="rId13" w:history="1">
        <w:r w:rsidRPr="00692A51">
          <w:rPr>
            <w:rStyle w:val="1"/>
            <w:rFonts w:ascii="Times New Roman" w:hAnsi="Times New Roman"/>
            <w:sz w:val="28"/>
          </w:rPr>
          <w:t>Правил</w:t>
        </w:r>
      </w:hyperlink>
      <w:r w:rsidRPr="00692A51">
        <w:rPr>
          <w:rStyle w:val="1"/>
          <w:rFonts w:ascii="Times New Roman" w:hAnsi="Times New Roman"/>
          <w:sz w:val="28"/>
        </w:rPr>
        <w:t xml:space="preserve"> пожарной безопасности в Департаменте.</w:t>
      </w:r>
    </w:p>
    <w:p w:rsidR="003D38D6" w:rsidRPr="00692A51" w:rsidRDefault="00D518A6" w:rsidP="00692A51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692A51">
        <w:rPr>
          <w:rStyle w:val="1"/>
          <w:rFonts w:ascii="Times New Roman" w:hAnsi="Times New Roman"/>
          <w:sz w:val="28"/>
        </w:rPr>
        <w:t>Подготавливает и представляет отчеты в министерство труда и социального развития Ростовской области и другие компетентные органы в установленные сроки.</w:t>
      </w:r>
    </w:p>
    <w:p w:rsidR="003D38D6" w:rsidRPr="00692A51" w:rsidRDefault="00D518A6" w:rsidP="00692A51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692A51">
        <w:rPr>
          <w:rFonts w:ascii="Times New Roman" w:hAnsi="Times New Roman"/>
          <w:sz w:val="28"/>
        </w:rPr>
        <w:t>Участвует в пределах своей компетенции в разработке проектов муниципальных правовых актов в установленной сфере деятельности, в том числе в области пенсионного обеспечения муниципальных служащих и лиц, замещающих муниципальные должности и должности муниципальной службы.</w:t>
      </w:r>
    </w:p>
    <w:p w:rsidR="003D38D6" w:rsidRPr="00692A51" w:rsidRDefault="00D518A6" w:rsidP="00692A51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692A51">
        <w:rPr>
          <w:rStyle w:val="1"/>
          <w:rFonts w:ascii="Times New Roman" w:hAnsi="Times New Roman"/>
          <w:sz w:val="28"/>
        </w:rPr>
        <w:t>Формирует личные дела получателей мер социальной поддержки; обеспечивает учет и хранение личных дел получателей; поддерживает в актуальном состоянии информационную базу данных на предоставление мер социальной поддержки; осуществляет контроль состояния базы данных, внесение изменений (изменение места жительства, изменение законодательства, по заявлениям, и в других случаях в установленном порядке). Обеспечивает в пределах своей компетенции защиту информации.</w:t>
      </w:r>
    </w:p>
    <w:p w:rsidR="003D38D6" w:rsidRPr="00692A51" w:rsidRDefault="00D518A6" w:rsidP="00692A51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692A51">
        <w:rPr>
          <w:rStyle w:val="1"/>
          <w:rFonts w:ascii="Times New Roman" w:hAnsi="Times New Roman"/>
          <w:sz w:val="28"/>
        </w:rPr>
        <w:t>Является поставщиком информации в Единую государственную информационную систему социального обеспечения по предоставляемым мерам социальной защиты (поддержки).</w:t>
      </w:r>
    </w:p>
    <w:p w:rsidR="003D38D6" w:rsidRPr="00692A51" w:rsidRDefault="00D518A6" w:rsidP="00692A51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692A51">
        <w:rPr>
          <w:rStyle w:val="1"/>
          <w:rFonts w:ascii="Times New Roman" w:hAnsi="Times New Roman"/>
          <w:sz w:val="28"/>
        </w:rPr>
        <w:t>Обеспечивает в пределах своей компетенции размещение информации в Единой государственной информационной системе социального обеспечения.</w:t>
      </w:r>
    </w:p>
    <w:p w:rsidR="003D38D6" w:rsidRPr="00692A51" w:rsidRDefault="00D518A6" w:rsidP="00692A51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Style w:val="1"/>
          <w:rFonts w:ascii="Times New Roman" w:hAnsi="Times New Roman"/>
          <w:sz w:val="28"/>
        </w:rPr>
      </w:pPr>
      <w:r w:rsidRPr="00692A51">
        <w:rPr>
          <w:rStyle w:val="1"/>
          <w:rFonts w:ascii="Times New Roman" w:hAnsi="Times New Roman"/>
          <w:sz w:val="28"/>
        </w:rPr>
        <w:t>Осуществляет иные функции в соответствии с требованиями Федеральных, областных и муниципальных нормативных правовых актов в установленной сфере деятельности.</w:t>
      </w:r>
    </w:p>
    <w:p w:rsidR="006F4973" w:rsidRDefault="006F4973" w:rsidP="009442BF">
      <w:pPr>
        <w:jc w:val="both"/>
        <w:rPr>
          <w:rFonts w:ascii="Times New Roman" w:hAnsi="Times New Roman"/>
          <w:sz w:val="28"/>
        </w:rPr>
      </w:pPr>
    </w:p>
    <w:p w:rsidR="003D38D6" w:rsidRDefault="00D518A6" w:rsidP="008160DE">
      <w:pPr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Статья 4. </w:t>
      </w:r>
      <w:r>
        <w:rPr>
          <w:rFonts w:ascii="Times New Roman" w:hAnsi="Times New Roman"/>
          <w:b/>
          <w:sz w:val="28"/>
        </w:rPr>
        <w:t>Обеспечение деятельности Департамента</w:t>
      </w:r>
    </w:p>
    <w:p w:rsidR="008160DE" w:rsidRDefault="008160DE" w:rsidP="008160DE">
      <w:pPr>
        <w:ind w:firstLine="708"/>
        <w:jc w:val="both"/>
        <w:rPr>
          <w:rFonts w:ascii="Times New Roman" w:hAnsi="Times New Roman"/>
          <w:sz w:val="28"/>
        </w:rPr>
      </w:pPr>
    </w:p>
    <w:p w:rsidR="003D38D6" w:rsidRPr="00692A51" w:rsidRDefault="00D518A6" w:rsidP="00692A51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692A51">
        <w:rPr>
          <w:rStyle w:val="1"/>
          <w:rFonts w:ascii="Times New Roman" w:hAnsi="Times New Roman"/>
          <w:sz w:val="28"/>
        </w:rPr>
        <w:t>Департамент при осуществлении реализации отдельных государственных полномочий имеет право:</w:t>
      </w:r>
    </w:p>
    <w:p w:rsidR="003D38D6" w:rsidRDefault="00D518A6" w:rsidP="008160DE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1) получать в министерстве труда и социального развития Ростовской области консультативную и методическую помощь;</w:t>
      </w:r>
    </w:p>
    <w:p w:rsidR="003D38D6" w:rsidRDefault="00D518A6" w:rsidP="008160DE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2) распоряжаться финансовыми средствами и использовать материальные ресурсы, предоставленные для организации деятельности в сфере социальной поддержки населения;</w:t>
      </w:r>
    </w:p>
    <w:p w:rsidR="003D38D6" w:rsidRDefault="00D518A6" w:rsidP="008160DE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3) направлять в министерство труда и социального развития Ростовской области предложения по вопросам осуществления государственных полномочий;</w:t>
      </w:r>
    </w:p>
    <w:p w:rsidR="003D38D6" w:rsidRDefault="00D518A6" w:rsidP="008160DE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4) принимать решения, давать разъяснения по вопросам, отнесенным к компетенции Департамента, в случае необходимости решения принимаются совместно или по согласованию с министерством труда и социального развития Ростовской области и другими органами местного самоуправления;</w:t>
      </w:r>
    </w:p>
    <w:p w:rsidR="003D38D6" w:rsidRDefault="00D518A6" w:rsidP="008160DE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5) запрашивать и получать в установленном порядке от органов местного самоуправления, предприятий, учреждений и организаций независимо от их организационно-правовых форм и ведомственной принадлежности информацию для решения вопросов, входящих в его компетенцию;</w:t>
      </w:r>
    </w:p>
    <w:p w:rsidR="003D38D6" w:rsidRDefault="00D518A6" w:rsidP="008160DE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lastRenderedPageBreak/>
        <w:t>6) принимать участие в проведении встреч с населением города, совещаний, конференций и других мероприятий по вопросам, входящим в его компетенцию;</w:t>
      </w:r>
    </w:p>
    <w:p w:rsidR="003D38D6" w:rsidRDefault="00D518A6" w:rsidP="008160DE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7) владеть, пользоваться и распоряжаться в соответствии с законодательством Российской Федерации, Ростовской области, муниципальными правовыми актами закрепленным за Департаментом имуществом в соответствии с его назначением.</w:t>
      </w:r>
    </w:p>
    <w:p w:rsidR="003D38D6" w:rsidRPr="00692A51" w:rsidRDefault="00D518A6" w:rsidP="00692A51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692A51">
        <w:rPr>
          <w:rStyle w:val="1"/>
          <w:rFonts w:ascii="Times New Roman" w:hAnsi="Times New Roman"/>
          <w:sz w:val="28"/>
        </w:rPr>
        <w:t xml:space="preserve">Департамент самостоятельно выступает в суде в качестве истца и ответчика, обеспечивает исполнение денежных обязательств, указанных в исполнительном документе, в соответствии с </w:t>
      </w:r>
      <w:hyperlink r:id="rId14" w:history="1">
        <w:r w:rsidRPr="00692A51">
          <w:rPr>
            <w:rStyle w:val="1"/>
            <w:rFonts w:ascii="Times New Roman" w:hAnsi="Times New Roman"/>
            <w:sz w:val="28"/>
          </w:rPr>
          <w:t>Бюджетным кодексом</w:t>
        </w:r>
      </w:hyperlink>
      <w:r w:rsidRPr="00692A51">
        <w:rPr>
          <w:rStyle w:val="1"/>
          <w:rFonts w:ascii="Times New Roman" w:hAnsi="Times New Roman"/>
          <w:sz w:val="28"/>
        </w:rPr>
        <w:t xml:space="preserve"> Российской Федерации.</w:t>
      </w:r>
    </w:p>
    <w:p w:rsidR="003D38D6" w:rsidRPr="00692A51" w:rsidRDefault="00D518A6" w:rsidP="00692A51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692A51">
        <w:rPr>
          <w:rStyle w:val="1"/>
          <w:rFonts w:ascii="Times New Roman" w:hAnsi="Times New Roman"/>
          <w:sz w:val="28"/>
        </w:rPr>
        <w:t>Департамент не вправе предоставлять и получать кредиты (займы), приобретать ценные бумаги.</w:t>
      </w:r>
    </w:p>
    <w:p w:rsidR="003D38D6" w:rsidRPr="00692A51" w:rsidRDefault="00D518A6" w:rsidP="00692A51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Style w:val="1"/>
          <w:rFonts w:ascii="Times New Roman" w:hAnsi="Times New Roman"/>
          <w:sz w:val="28"/>
        </w:rPr>
      </w:pPr>
      <w:r w:rsidRPr="00692A51">
        <w:rPr>
          <w:rStyle w:val="1"/>
          <w:rFonts w:ascii="Times New Roman" w:hAnsi="Times New Roman"/>
          <w:sz w:val="28"/>
        </w:rPr>
        <w:t>Права Департамента на объекты интеллектуальной собственности, созданные в процессе осуществления им деятельности, регулируются законодательством Российской Федерации.</w:t>
      </w:r>
    </w:p>
    <w:p w:rsidR="00551FC0" w:rsidRDefault="00551FC0" w:rsidP="00551FC0">
      <w:pPr>
        <w:ind w:firstLine="708"/>
        <w:jc w:val="both"/>
        <w:rPr>
          <w:rFonts w:ascii="Times New Roman" w:hAnsi="Times New Roman"/>
          <w:sz w:val="28"/>
        </w:rPr>
      </w:pPr>
    </w:p>
    <w:p w:rsidR="003D38D6" w:rsidRDefault="00D518A6" w:rsidP="00551FC0">
      <w:pPr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Статья 5. </w:t>
      </w:r>
      <w:r>
        <w:rPr>
          <w:rFonts w:ascii="Times New Roman" w:hAnsi="Times New Roman"/>
          <w:b/>
          <w:sz w:val="28"/>
        </w:rPr>
        <w:t>Организация деятельности Департамента</w:t>
      </w:r>
    </w:p>
    <w:p w:rsidR="00551FC0" w:rsidRDefault="00551FC0" w:rsidP="00551FC0">
      <w:pPr>
        <w:ind w:firstLine="708"/>
        <w:jc w:val="both"/>
        <w:rPr>
          <w:rFonts w:ascii="Times New Roman" w:hAnsi="Times New Roman"/>
          <w:sz w:val="28"/>
        </w:rPr>
      </w:pPr>
    </w:p>
    <w:p w:rsidR="003D38D6" w:rsidRPr="00692A51" w:rsidRDefault="00D518A6" w:rsidP="00692A51">
      <w:pPr>
        <w:pStyle w:val="a8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692A51">
        <w:rPr>
          <w:rStyle w:val="1"/>
          <w:rFonts w:ascii="Times New Roman" w:hAnsi="Times New Roman"/>
          <w:sz w:val="28"/>
        </w:rPr>
        <w:t>Департамент возглавляет директор, который назначается и освобождается от должности главой Администрации города Шахты по согласованию с министром труда и социального развития Ростовской области.</w:t>
      </w:r>
    </w:p>
    <w:p w:rsidR="003D38D6" w:rsidRDefault="00D518A6" w:rsidP="00551FC0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Департамента является муниципальным служащим. Должность директора Департамента относится к главной группе должностей муниципальной службы.</w:t>
      </w:r>
    </w:p>
    <w:p w:rsidR="003D38D6" w:rsidRDefault="00D518A6" w:rsidP="00551FC0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С директором Департамента заключается трудовой договор в соответствии с </w:t>
      </w:r>
      <w:hyperlink r:id="rId15" w:history="1">
        <w:r>
          <w:rPr>
            <w:rStyle w:val="1"/>
            <w:rFonts w:ascii="Times New Roman" w:hAnsi="Times New Roman"/>
            <w:sz w:val="28"/>
          </w:rPr>
          <w:t>Трудовым кодексом</w:t>
        </w:r>
      </w:hyperlink>
      <w:r>
        <w:rPr>
          <w:rStyle w:val="1"/>
          <w:rFonts w:ascii="Times New Roman" w:hAnsi="Times New Roman"/>
          <w:sz w:val="28"/>
        </w:rPr>
        <w:t xml:space="preserve"> Российской Федерации, при увольнении на него распространяются социальные гарантии, предусмотренные законодательством Российской Федерации, Ростовской области и муниципальными правовыми актами.</w:t>
      </w:r>
    </w:p>
    <w:p w:rsidR="003D38D6" w:rsidRPr="00692A51" w:rsidRDefault="00D518A6" w:rsidP="00692A51">
      <w:pPr>
        <w:pStyle w:val="a8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692A51">
        <w:rPr>
          <w:rStyle w:val="1"/>
          <w:rFonts w:ascii="Times New Roman" w:hAnsi="Times New Roman"/>
          <w:sz w:val="28"/>
        </w:rPr>
        <w:t>Директор Департамента несет персональную ответственность за выполнение возложенных на Департамент задач и функций.</w:t>
      </w:r>
    </w:p>
    <w:p w:rsidR="003D38D6" w:rsidRPr="00692A51" w:rsidRDefault="00D518A6" w:rsidP="00692A51">
      <w:pPr>
        <w:pStyle w:val="a8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692A51">
        <w:rPr>
          <w:rStyle w:val="1"/>
          <w:rFonts w:ascii="Times New Roman" w:hAnsi="Times New Roman"/>
          <w:sz w:val="28"/>
        </w:rPr>
        <w:t>Директор Департамента:</w:t>
      </w:r>
    </w:p>
    <w:p w:rsidR="003D38D6" w:rsidRPr="00962F38" w:rsidRDefault="00D518A6" w:rsidP="00962F38">
      <w:pPr>
        <w:pStyle w:val="a8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962F38">
        <w:rPr>
          <w:rStyle w:val="1"/>
          <w:rFonts w:ascii="Times New Roman" w:hAnsi="Times New Roman"/>
          <w:sz w:val="28"/>
        </w:rPr>
        <w:t>организует работу Департамента и руководит его деятельностью на принципах единоначалия;</w:t>
      </w:r>
    </w:p>
    <w:p w:rsidR="003D38D6" w:rsidRPr="00962F38" w:rsidRDefault="00D518A6" w:rsidP="00962F38">
      <w:pPr>
        <w:pStyle w:val="a8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962F38">
        <w:rPr>
          <w:rStyle w:val="1"/>
          <w:rFonts w:ascii="Times New Roman" w:hAnsi="Times New Roman"/>
          <w:sz w:val="28"/>
        </w:rPr>
        <w:t>действует без доверенности от имени Департамента;</w:t>
      </w:r>
    </w:p>
    <w:p w:rsidR="003D38D6" w:rsidRPr="00962F38" w:rsidRDefault="00D518A6" w:rsidP="00962F38">
      <w:pPr>
        <w:pStyle w:val="a8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962F38">
        <w:rPr>
          <w:rStyle w:val="1"/>
          <w:rFonts w:ascii="Times New Roman" w:hAnsi="Times New Roman"/>
          <w:sz w:val="28"/>
        </w:rPr>
        <w:t>представляет штатное расписание, согласованное с курирующим заместителем главы Администрации города Шахты, на утверждение главе Администрации города Шахты;</w:t>
      </w:r>
    </w:p>
    <w:p w:rsidR="003D38D6" w:rsidRPr="00962F38" w:rsidRDefault="00D518A6" w:rsidP="00962F38">
      <w:pPr>
        <w:pStyle w:val="a8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962F38">
        <w:rPr>
          <w:rStyle w:val="1"/>
          <w:rFonts w:ascii="Times New Roman" w:hAnsi="Times New Roman"/>
          <w:sz w:val="28"/>
        </w:rPr>
        <w:t>назначает и освобождает от должности работников Департамента;</w:t>
      </w:r>
    </w:p>
    <w:p w:rsidR="003D38D6" w:rsidRPr="00962F38" w:rsidRDefault="00D518A6" w:rsidP="00962F38">
      <w:pPr>
        <w:pStyle w:val="a8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962F38">
        <w:rPr>
          <w:rStyle w:val="1"/>
          <w:rFonts w:ascii="Times New Roman" w:hAnsi="Times New Roman"/>
          <w:sz w:val="28"/>
        </w:rPr>
        <w:t>распределяет обязанности между работниками Департамента;</w:t>
      </w:r>
    </w:p>
    <w:p w:rsidR="003D38D6" w:rsidRPr="00962F38" w:rsidRDefault="00D518A6" w:rsidP="00962F38">
      <w:pPr>
        <w:pStyle w:val="a8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962F38">
        <w:rPr>
          <w:rStyle w:val="1"/>
          <w:rFonts w:ascii="Times New Roman" w:hAnsi="Times New Roman"/>
          <w:sz w:val="28"/>
        </w:rPr>
        <w:t>в установленном порядке заключает, вносит изменения и расторгает трудовые договоры с муниципальными служащими, проходящими муниципальную службу в Департаменте, с директором подведомственного учреждения; трудовые договоры с работниками, осуществляющими техническое обеспечение деятельности Департамента;</w:t>
      </w:r>
    </w:p>
    <w:p w:rsidR="003D38D6" w:rsidRPr="00962F38" w:rsidRDefault="00D518A6" w:rsidP="00962F38">
      <w:pPr>
        <w:pStyle w:val="a8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962F38">
        <w:rPr>
          <w:rStyle w:val="1"/>
          <w:rFonts w:ascii="Times New Roman" w:hAnsi="Times New Roman"/>
          <w:sz w:val="28"/>
        </w:rPr>
        <w:t>утверждает положения о структурных подразделениях Департамента;</w:t>
      </w:r>
    </w:p>
    <w:p w:rsidR="003D38D6" w:rsidRPr="00962F38" w:rsidRDefault="00D518A6" w:rsidP="00962F38">
      <w:pPr>
        <w:pStyle w:val="a8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962F38">
        <w:rPr>
          <w:rStyle w:val="1"/>
          <w:rFonts w:ascii="Times New Roman" w:hAnsi="Times New Roman"/>
          <w:sz w:val="28"/>
        </w:rPr>
        <w:lastRenderedPageBreak/>
        <w:t>утверждает должностные инструкции работников Департамента, директора подведомственного учреждения;</w:t>
      </w:r>
    </w:p>
    <w:p w:rsidR="003D38D6" w:rsidRPr="00962F38" w:rsidRDefault="00D518A6" w:rsidP="00962F38">
      <w:pPr>
        <w:pStyle w:val="a8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962F38">
        <w:rPr>
          <w:rStyle w:val="1"/>
          <w:rFonts w:ascii="Times New Roman" w:hAnsi="Times New Roman"/>
          <w:sz w:val="28"/>
        </w:rPr>
        <w:t>распределяет обязанности между заместителями, которые назначаются и освобождаются от должности приказом Департамента;</w:t>
      </w:r>
    </w:p>
    <w:p w:rsidR="003D38D6" w:rsidRPr="00962F38" w:rsidRDefault="00D518A6" w:rsidP="00962F38">
      <w:pPr>
        <w:pStyle w:val="a8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962F38">
        <w:rPr>
          <w:rStyle w:val="1"/>
          <w:rFonts w:ascii="Times New Roman" w:hAnsi="Times New Roman"/>
          <w:sz w:val="28"/>
        </w:rPr>
        <w:t>открывает лицевой счет в отделении Федерального казначейства и Департаменте финансов Администрации города Шахты, распоряжается средствами Департамента с учетом их целевого назначения, выдает доверенности;</w:t>
      </w:r>
    </w:p>
    <w:p w:rsidR="003D38D6" w:rsidRPr="00962F38" w:rsidRDefault="00D518A6" w:rsidP="00962F38">
      <w:pPr>
        <w:pStyle w:val="a8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962F38">
        <w:rPr>
          <w:rStyle w:val="1"/>
          <w:rFonts w:ascii="Times New Roman" w:hAnsi="Times New Roman"/>
          <w:sz w:val="28"/>
        </w:rPr>
        <w:t>применяет к работникам Департамента меры поощрения, налагает в установленном порядке дисциплинарные взыскания;</w:t>
      </w:r>
    </w:p>
    <w:p w:rsidR="003D38D6" w:rsidRPr="00354579" w:rsidRDefault="00D518A6" w:rsidP="00354579">
      <w:pPr>
        <w:pStyle w:val="a8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354579">
        <w:rPr>
          <w:rStyle w:val="1"/>
          <w:rFonts w:ascii="Times New Roman" w:hAnsi="Times New Roman"/>
          <w:sz w:val="28"/>
        </w:rPr>
        <w:t>издает в пределах своей компетенции распоряжения и приказы, контролирует их исполнение;</w:t>
      </w:r>
    </w:p>
    <w:p w:rsidR="003D38D6" w:rsidRPr="00354579" w:rsidRDefault="00D518A6" w:rsidP="00354579">
      <w:pPr>
        <w:pStyle w:val="a8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354579">
        <w:rPr>
          <w:rStyle w:val="1"/>
          <w:rFonts w:ascii="Times New Roman" w:hAnsi="Times New Roman"/>
          <w:sz w:val="28"/>
        </w:rPr>
        <w:t>обеспечивает ведение кадровой работы в Департаменте;</w:t>
      </w:r>
    </w:p>
    <w:p w:rsidR="003D38D6" w:rsidRPr="00354579" w:rsidRDefault="00D518A6" w:rsidP="00354579">
      <w:pPr>
        <w:pStyle w:val="a8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354579">
        <w:rPr>
          <w:rStyle w:val="1"/>
          <w:rFonts w:ascii="Times New Roman" w:hAnsi="Times New Roman"/>
          <w:sz w:val="28"/>
        </w:rPr>
        <w:t>несет ответственность за организацию бухгалтерского учета и отчетности в Департаменте;</w:t>
      </w:r>
    </w:p>
    <w:p w:rsidR="003D38D6" w:rsidRPr="00354579" w:rsidRDefault="00D518A6" w:rsidP="00354579">
      <w:pPr>
        <w:pStyle w:val="a8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354579">
        <w:rPr>
          <w:rStyle w:val="1"/>
          <w:rFonts w:ascii="Times New Roman" w:hAnsi="Times New Roman"/>
          <w:sz w:val="28"/>
        </w:rPr>
        <w:t>разрабатывает и вносит на рассмотрение главе Администрации города Шахты проекты правовых актов и иные предложения в пределах своей компетенции.</w:t>
      </w:r>
    </w:p>
    <w:p w:rsidR="003D38D6" w:rsidRPr="00692A51" w:rsidRDefault="00D518A6" w:rsidP="00692A51">
      <w:pPr>
        <w:pStyle w:val="a8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692A51">
        <w:rPr>
          <w:rStyle w:val="1"/>
          <w:rFonts w:ascii="Times New Roman" w:hAnsi="Times New Roman"/>
          <w:sz w:val="28"/>
        </w:rPr>
        <w:t>В установленном порядке готовит представления на особо отличившихся специалистов в области социальной поддержки населения к присвоению почетных званий и награждению государственными наградами Российской Федерации, ведомственными наградами Министерства труда и социальной защиты Российской Федерации.</w:t>
      </w:r>
    </w:p>
    <w:p w:rsidR="003D38D6" w:rsidRPr="00692A51" w:rsidRDefault="00D518A6" w:rsidP="00692A51">
      <w:pPr>
        <w:pStyle w:val="a8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692A51">
        <w:rPr>
          <w:rStyle w:val="1"/>
          <w:rFonts w:ascii="Times New Roman" w:hAnsi="Times New Roman"/>
          <w:sz w:val="28"/>
        </w:rPr>
        <w:t>Осуществляет другие полномочия в соответствии с законодательством Российской Федерации, Ростовской области и муниципальными правовыми актами.</w:t>
      </w:r>
    </w:p>
    <w:p w:rsidR="003D38D6" w:rsidRPr="00692A51" w:rsidRDefault="00D518A6" w:rsidP="00692A51">
      <w:pPr>
        <w:pStyle w:val="a8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692A51">
        <w:rPr>
          <w:rStyle w:val="1"/>
          <w:rFonts w:ascii="Times New Roman" w:hAnsi="Times New Roman"/>
          <w:sz w:val="28"/>
        </w:rPr>
        <w:t>В период отсутствия директора Департамента его обязанности исполняет заместитель директора по распоряжению главы Администрации города Шахты.</w:t>
      </w:r>
    </w:p>
    <w:p w:rsidR="003D38D6" w:rsidRPr="00692A51" w:rsidRDefault="00D518A6" w:rsidP="00692A51">
      <w:pPr>
        <w:pStyle w:val="a8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Style w:val="1"/>
          <w:rFonts w:ascii="Times New Roman" w:hAnsi="Times New Roman"/>
          <w:sz w:val="28"/>
        </w:rPr>
      </w:pPr>
      <w:r w:rsidRPr="00692A51">
        <w:rPr>
          <w:rStyle w:val="1"/>
          <w:rFonts w:ascii="Times New Roman" w:hAnsi="Times New Roman"/>
          <w:sz w:val="28"/>
        </w:rPr>
        <w:t>Работники Департамента являются муниципальными служащими, за исключением работников, замещающих должности, не отнесенные к должностям муниципальной службы, и осуществляющих техническое обеспечение деятельности Департамента.</w:t>
      </w:r>
    </w:p>
    <w:p w:rsidR="001152C9" w:rsidRDefault="001152C9" w:rsidP="001152C9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ab/>
      </w:r>
    </w:p>
    <w:p w:rsidR="003D38D6" w:rsidRDefault="00D518A6" w:rsidP="001152C9">
      <w:pPr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Статья 6. </w:t>
      </w:r>
      <w:r>
        <w:rPr>
          <w:rFonts w:ascii="Times New Roman" w:hAnsi="Times New Roman"/>
          <w:b/>
          <w:sz w:val="28"/>
        </w:rPr>
        <w:t>Ответственность работников Департамента</w:t>
      </w:r>
    </w:p>
    <w:p w:rsidR="001152C9" w:rsidRDefault="001152C9" w:rsidP="001152C9">
      <w:pPr>
        <w:ind w:firstLine="708"/>
        <w:jc w:val="both"/>
        <w:rPr>
          <w:rFonts w:ascii="Times New Roman" w:hAnsi="Times New Roman"/>
          <w:b/>
          <w:sz w:val="28"/>
        </w:rPr>
      </w:pPr>
    </w:p>
    <w:p w:rsidR="003D38D6" w:rsidRDefault="00D518A6" w:rsidP="001152C9">
      <w:pPr>
        <w:ind w:firstLine="708"/>
        <w:jc w:val="both"/>
        <w:rPr>
          <w:rStyle w:val="1"/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Директор, руководители структурных подразделений, работники Департамента несут персональную ответственность за своевременное и качественное выполнение обязанностей в рамках своей компетенции по реализации задач и функций, возложенных на Департамент.</w:t>
      </w:r>
    </w:p>
    <w:p w:rsidR="001152C9" w:rsidRDefault="001152C9" w:rsidP="001152C9">
      <w:pPr>
        <w:ind w:firstLine="708"/>
        <w:jc w:val="both"/>
        <w:rPr>
          <w:rFonts w:ascii="Times New Roman" w:hAnsi="Times New Roman"/>
          <w:sz w:val="28"/>
        </w:rPr>
      </w:pPr>
    </w:p>
    <w:p w:rsidR="003D38D6" w:rsidRDefault="00D518A6" w:rsidP="001152C9">
      <w:pPr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Статья 7. </w:t>
      </w:r>
      <w:r>
        <w:rPr>
          <w:rFonts w:ascii="Times New Roman" w:hAnsi="Times New Roman"/>
          <w:b/>
          <w:sz w:val="28"/>
        </w:rPr>
        <w:t>Условия и порядок прекращения деятельности Департамента. Ликвидация и реорганизация Департамента</w:t>
      </w:r>
    </w:p>
    <w:p w:rsidR="001152C9" w:rsidRDefault="001152C9" w:rsidP="001152C9">
      <w:pPr>
        <w:ind w:firstLine="708"/>
        <w:jc w:val="both"/>
        <w:rPr>
          <w:rFonts w:ascii="Times New Roman" w:hAnsi="Times New Roman"/>
          <w:sz w:val="28"/>
        </w:rPr>
      </w:pPr>
    </w:p>
    <w:p w:rsidR="003D38D6" w:rsidRPr="004B316C" w:rsidRDefault="00D518A6" w:rsidP="004B316C">
      <w:pPr>
        <w:pStyle w:val="a8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4B316C">
        <w:rPr>
          <w:rStyle w:val="1"/>
          <w:rFonts w:ascii="Times New Roman" w:hAnsi="Times New Roman"/>
          <w:sz w:val="28"/>
        </w:rPr>
        <w:t xml:space="preserve">Осуществление Департаментом реализации отдельных государственных полномочий может быть прекращено путем принятия соответствующих нормативных правовых актов с одновременным изъятием предоставленных </w:t>
      </w:r>
      <w:r w:rsidRPr="004B316C">
        <w:rPr>
          <w:rStyle w:val="1"/>
          <w:rFonts w:ascii="Times New Roman" w:hAnsi="Times New Roman"/>
          <w:sz w:val="28"/>
        </w:rPr>
        <w:lastRenderedPageBreak/>
        <w:t>субвенций и материальных ресурсов в случаях:</w:t>
      </w:r>
    </w:p>
    <w:p w:rsidR="003D38D6" w:rsidRPr="00962F38" w:rsidRDefault="00D518A6" w:rsidP="00962F38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962F38">
        <w:rPr>
          <w:rStyle w:val="1"/>
          <w:rFonts w:ascii="Times New Roman" w:hAnsi="Times New Roman"/>
          <w:sz w:val="28"/>
        </w:rPr>
        <w:t>существенного изменения условий, влияющих на осуществление отдельных государственных полномочий;</w:t>
      </w:r>
    </w:p>
    <w:p w:rsidR="003D38D6" w:rsidRPr="00962F38" w:rsidRDefault="00D518A6" w:rsidP="00962F38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962F38">
        <w:rPr>
          <w:rStyle w:val="1"/>
          <w:rFonts w:ascii="Times New Roman" w:hAnsi="Times New Roman"/>
          <w:sz w:val="28"/>
        </w:rPr>
        <w:t>нецелевого использования бюджетных средств;</w:t>
      </w:r>
    </w:p>
    <w:p w:rsidR="003D38D6" w:rsidRPr="00962F38" w:rsidRDefault="00D518A6" w:rsidP="00962F38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962F38">
        <w:rPr>
          <w:rStyle w:val="1"/>
          <w:rFonts w:ascii="Times New Roman" w:hAnsi="Times New Roman"/>
          <w:sz w:val="28"/>
        </w:rPr>
        <w:t>выявления фактов ненадлежащего исполнения отдельных государственных полномочий.</w:t>
      </w:r>
    </w:p>
    <w:p w:rsidR="003D38D6" w:rsidRPr="004B316C" w:rsidRDefault="00D518A6" w:rsidP="004B316C">
      <w:pPr>
        <w:pStyle w:val="a8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4B316C">
        <w:rPr>
          <w:rStyle w:val="1"/>
          <w:rFonts w:ascii="Times New Roman" w:hAnsi="Times New Roman"/>
          <w:sz w:val="28"/>
        </w:rPr>
        <w:t>Реорганизация и ликвидация Департамента осуществляется по основаниям и в порядке, установленном действующим законодательством Российской Федерации.</w:t>
      </w:r>
    </w:p>
    <w:p w:rsidR="003D38D6" w:rsidRPr="004B316C" w:rsidRDefault="00D518A6" w:rsidP="004B316C">
      <w:pPr>
        <w:pStyle w:val="a8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4B316C">
        <w:rPr>
          <w:rFonts w:ascii="Times New Roman" w:hAnsi="Times New Roman"/>
          <w:sz w:val="28"/>
        </w:rPr>
        <w:t>При реорганизации и ликвидации работникам гарантируется соблюдение их прав и интересов в соответствии с действующим законодательством.</w:t>
      </w:r>
    </w:p>
    <w:p w:rsidR="003D38D6" w:rsidRPr="004B316C" w:rsidRDefault="00D518A6" w:rsidP="004B316C">
      <w:pPr>
        <w:pStyle w:val="a8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4B316C">
        <w:rPr>
          <w:rStyle w:val="1"/>
          <w:rFonts w:ascii="Times New Roman" w:hAnsi="Times New Roman"/>
          <w:sz w:val="28"/>
        </w:rPr>
        <w:t>Имущество Департамента в случае его ликвидации используется в порядке, установленном законодательством Российской Федерации, областными, муниципальными нормативными правовыми актами</w:t>
      </w:r>
      <w:proofErr w:type="gramStart"/>
      <w:r w:rsidRPr="004B316C">
        <w:rPr>
          <w:rStyle w:val="1"/>
          <w:rFonts w:ascii="Times New Roman" w:hAnsi="Times New Roman"/>
          <w:sz w:val="28"/>
        </w:rPr>
        <w:t>.».</w:t>
      </w:r>
      <w:proofErr w:type="gramEnd"/>
    </w:p>
    <w:p w:rsidR="003D38D6" w:rsidRPr="004B316C" w:rsidRDefault="00D518A6" w:rsidP="004B316C">
      <w:pPr>
        <w:pStyle w:val="a8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4B316C">
        <w:rPr>
          <w:rFonts w:ascii="Times New Roman" w:hAnsi="Times New Roman"/>
          <w:sz w:val="28"/>
        </w:rPr>
        <w:t>Рекомендовать главе Администрации города Шахты А.В. Ковалеву поручить Департаменту труда и социального развития Администрации города Шахты (А.А. Месропян) представить на государственную регистрацию в установленном законом порядке изменения в учредительные документы Департамента труда и социального развития Администрации города Шахты.</w:t>
      </w:r>
    </w:p>
    <w:p w:rsidR="003D38D6" w:rsidRPr="004B316C" w:rsidRDefault="00D518A6" w:rsidP="004B316C">
      <w:pPr>
        <w:pStyle w:val="a8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 w:rsidRPr="004B316C">
        <w:rPr>
          <w:rFonts w:ascii="Times New Roman" w:hAnsi="Times New Roman"/>
          <w:sz w:val="28"/>
        </w:rPr>
        <w:t>Настоящее решение вступает в силу со дня его официального опубликования.</w:t>
      </w:r>
    </w:p>
    <w:p w:rsidR="003D38D6" w:rsidRPr="004B316C" w:rsidRDefault="00D518A6" w:rsidP="004B316C">
      <w:pPr>
        <w:pStyle w:val="a8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proofErr w:type="gramStart"/>
      <w:r w:rsidRPr="004B316C">
        <w:rPr>
          <w:rFonts w:ascii="Times New Roman" w:hAnsi="Times New Roman"/>
          <w:sz w:val="28"/>
        </w:rPr>
        <w:t>Контроль за</w:t>
      </w:r>
      <w:proofErr w:type="gramEnd"/>
      <w:r w:rsidRPr="004B316C">
        <w:rPr>
          <w:rFonts w:ascii="Times New Roman" w:hAnsi="Times New Roman"/>
          <w:sz w:val="28"/>
        </w:rPr>
        <w:t xml:space="preserve"> исполнением настоящего решения возложить на заместителя главы Администрации города Шахты О.В. </w:t>
      </w:r>
      <w:proofErr w:type="spellStart"/>
      <w:r w:rsidRPr="004B316C">
        <w:rPr>
          <w:rFonts w:ascii="Times New Roman" w:hAnsi="Times New Roman"/>
          <w:sz w:val="28"/>
        </w:rPr>
        <w:t>Тхак</w:t>
      </w:r>
      <w:proofErr w:type="spellEnd"/>
      <w:r w:rsidRPr="004B316C">
        <w:rPr>
          <w:rFonts w:ascii="Times New Roman" w:hAnsi="Times New Roman"/>
          <w:sz w:val="28"/>
        </w:rPr>
        <w:t xml:space="preserve"> и комитет городской Думы </w:t>
      </w:r>
      <w:r w:rsidR="00C45424" w:rsidRPr="004B316C">
        <w:rPr>
          <w:rFonts w:ascii="Times New Roman" w:hAnsi="Times New Roman"/>
          <w:sz w:val="28"/>
        </w:rPr>
        <w:t xml:space="preserve">города Шахты </w:t>
      </w:r>
      <w:r w:rsidRPr="004B316C">
        <w:rPr>
          <w:rFonts w:ascii="Times New Roman" w:hAnsi="Times New Roman"/>
          <w:sz w:val="28"/>
        </w:rPr>
        <w:t xml:space="preserve">по местному самоуправлению и молодежной политике (О.Н. </w:t>
      </w:r>
      <w:r w:rsidR="00C45424" w:rsidRPr="004B316C">
        <w:rPr>
          <w:rFonts w:ascii="Times New Roman" w:hAnsi="Times New Roman"/>
          <w:sz w:val="28"/>
        </w:rPr>
        <w:t> </w:t>
      </w:r>
      <w:r w:rsidRPr="004B316C">
        <w:rPr>
          <w:rFonts w:ascii="Times New Roman" w:hAnsi="Times New Roman"/>
          <w:sz w:val="28"/>
        </w:rPr>
        <w:t>Данилов).</w:t>
      </w:r>
    </w:p>
    <w:p w:rsidR="003D38D6" w:rsidRDefault="003D38D6" w:rsidP="009442BF">
      <w:pPr>
        <w:rPr>
          <w:rFonts w:ascii="Times New Roman" w:hAnsi="Times New Roman"/>
          <w:b/>
          <w:sz w:val="28"/>
        </w:rPr>
      </w:pPr>
    </w:p>
    <w:p w:rsidR="003D38D6" w:rsidRDefault="003D38D6">
      <w:pPr>
        <w:rPr>
          <w:rFonts w:ascii="Times New Roman" w:hAnsi="Times New Roman"/>
          <w:b/>
          <w:sz w:val="28"/>
        </w:rPr>
      </w:pPr>
    </w:p>
    <w:p w:rsidR="00962F38" w:rsidRPr="00820D08" w:rsidRDefault="00962F38" w:rsidP="00962F38">
      <w:pPr>
        <w:pStyle w:val="af0"/>
        <w:rPr>
          <w:rFonts w:ascii="Times New Roman" w:hAnsi="Times New Roman"/>
          <w:b/>
          <w:sz w:val="28"/>
          <w:szCs w:val="28"/>
        </w:rPr>
      </w:pPr>
      <w:r w:rsidRPr="00820D08">
        <w:rPr>
          <w:rFonts w:ascii="Times New Roman" w:hAnsi="Times New Roman"/>
          <w:b/>
          <w:sz w:val="28"/>
          <w:szCs w:val="28"/>
        </w:rPr>
        <w:t xml:space="preserve">Председатель городской Думы - </w:t>
      </w:r>
    </w:p>
    <w:p w:rsidR="00962F38" w:rsidRPr="00820D08" w:rsidRDefault="00962F38" w:rsidP="00962F38">
      <w:pPr>
        <w:pStyle w:val="af0"/>
        <w:rPr>
          <w:rFonts w:ascii="Times New Roman" w:hAnsi="Times New Roman"/>
          <w:b/>
          <w:sz w:val="28"/>
          <w:szCs w:val="28"/>
        </w:rPr>
      </w:pPr>
      <w:r w:rsidRPr="00820D08">
        <w:rPr>
          <w:rFonts w:ascii="Times New Roman" w:hAnsi="Times New Roman"/>
          <w:b/>
          <w:sz w:val="28"/>
          <w:szCs w:val="28"/>
        </w:rPr>
        <w:t>глава города Шахты</w:t>
      </w:r>
      <w:r w:rsidRPr="00820D08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         А. </w:t>
      </w:r>
      <w:proofErr w:type="spellStart"/>
      <w:r w:rsidRPr="00820D08">
        <w:rPr>
          <w:rFonts w:ascii="Times New Roman" w:hAnsi="Times New Roman"/>
          <w:b/>
          <w:sz w:val="28"/>
          <w:szCs w:val="28"/>
        </w:rPr>
        <w:t>Горцевской</w:t>
      </w:r>
      <w:proofErr w:type="spellEnd"/>
    </w:p>
    <w:p w:rsidR="00962F38" w:rsidRPr="00820D08" w:rsidRDefault="00962F38" w:rsidP="00962F38">
      <w:pPr>
        <w:pStyle w:val="af0"/>
        <w:rPr>
          <w:rFonts w:ascii="Times New Roman" w:hAnsi="Times New Roman"/>
          <w:b/>
          <w:sz w:val="28"/>
          <w:szCs w:val="28"/>
        </w:rPr>
      </w:pPr>
    </w:p>
    <w:p w:rsidR="00962F38" w:rsidRPr="00820D08" w:rsidRDefault="00962F38" w:rsidP="00962F38">
      <w:pPr>
        <w:pStyle w:val="af0"/>
        <w:rPr>
          <w:rFonts w:ascii="Times New Roman" w:hAnsi="Times New Roman"/>
          <w:b/>
          <w:sz w:val="28"/>
          <w:szCs w:val="28"/>
        </w:rPr>
      </w:pPr>
      <w:r w:rsidRPr="00820D08">
        <w:rPr>
          <w:rFonts w:ascii="Times New Roman" w:hAnsi="Times New Roman"/>
          <w:b/>
          <w:sz w:val="28"/>
          <w:szCs w:val="28"/>
        </w:rPr>
        <w:t>20 декабря 2022 года</w:t>
      </w:r>
    </w:p>
    <w:p w:rsidR="00962F38" w:rsidRPr="00820D08" w:rsidRDefault="00962F38" w:rsidP="00962F38">
      <w:pPr>
        <w:rPr>
          <w:b/>
          <w:sz w:val="28"/>
          <w:szCs w:val="28"/>
        </w:rPr>
      </w:pPr>
    </w:p>
    <w:p w:rsidR="00962F38" w:rsidRPr="00962F38" w:rsidRDefault="00962F38" w:rsidP="00962F38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962F38">
        <w:rPr>
          <w:rFonts w:ascii="Times New Roman" w:hAnsi="Times New Roman"/>
          <w:sz w:val="28"/>
          <w:szCs w:val="28"/>
        </w:rPr>
        <w:t>Разослано: Министерству региональной политики и массовых коммуникаций Правительства РО, Администрации г</w:t>
      </w:r>
      <w:r w:rsidR="00E9124D">
        <w:rPr>
          <w:rFonts w:ascii="Times New Roman" w:hAnsi="Times New Roman"/>
          <w:sz w:val="28"/>
          <w:szCs w:val="28"/>
        </w:rPr>
        <w:t xml:space="preserve">орода </w:t>
      </w:r>
      <w:r w:rsidRPr="00962F38">
        <w:rPr>
          <w:rFonts w:ascii="Times New Roman" w:hAnsi="Times New Roman"/>
          <w:sz w:val="28"/>
          <w:szCs w:val="28"/>
        </w:rPr>
        <w:t>Шахты</w:t>
      </w:r>
      <w:r w:rsidR="00E9124D">
        <w:rPr>
          <w:rFonts w:ascii="Times New Roman" w:hAnsi="Times New Roman"/>
          <w:sz w:val="28"/>
          <w:szCs w:val="28"/>
        </w:rPr>
        <w:t xml:space="preserve">, ДТСР </w:t>
      </w:r>
      <w:r w:rsidRPr="00962F38">
        <w:rPr>
          <w:rFonts w:ascii="Times New Roman" w:hAnsi="Times New Roman"/>
          <w:sz w:val="28"/>
          <w:szCs w:val="28"/>
        </w:rPr>
        <w:t xml:space="preserve"> г</w:t>
      </w:r>
      <w:proofErr w:type="gramStart"/>
      <w:r w:rsidRPr="00962F38">
        <w:rPr>
          <w:rFonts w:ascii="Times New Roman" w:hAnsi="Times New Roman"/>
          <w:sz w:val="28"/>
          <w:szCs w:val="28"/>
        </w:rPr>
        <w:t>.Ш</w:t>
      </w:r>
      <w:proofErr w:type="gramEnd"/>
      <w:r w:rsidRPr="00962F38">
        <w:rPr>
          <w:rFonts w:ascii="Times New Roman" w:hAnsi="Times New Roman"/>
          <w:sz w:val="28"/>
          <w:szCs w:val="28"/>
        </w:rPr>
        <w:t>ахты, прокуратуре, СМИ, дело.</w:t>
      </w:r>
    </w:p>
    <w:p w:rsidR="003D38D6" w:rsidRPr="00962F38" w:rsidRDefault="003D38D6">
      <w:pPr>
        <w:rPr>
          <w:rFonts w:ascii="Times New Roman" w:hAnsi="Times New Roman"/>
          <w:sz w:val="28"/>
        </w:rPr>
      </w:pPr>
    </w:p>
    <w:sectPr w:rsidR="003D38D6" w:rsidRPr="00962F38" w:rsidSect="00DD145C">
      <w:pgSz w:w="11905" w:h="16837"/>
      <w:pgMar w:top="1134" w:right="851" w:bottom="567" w:left="1304" w:header="907" w:footer="73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5C88"/>
    <w:multiLevelType w:val="hybridMultilevel"/>
    <w:tmpl w:val="E8FA5A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2326A36"/>
    <w:multiLevelType w:val="multilevel"/>
    <w:tmpl w:val="BC62830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35030C9"/>
    <w:multiLevelType w:val="hybridMultilevel"/>
    <w:tmpl w:val="7B90B2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B8B00B4"/>
    <w:multiLevelType w:val="multilevel"/>
    <w:tmpl w:val="45BEDFC2"/>
    <w:lvl w:ilvl="0">
      <w:start w:val="1"/>
      <w:numFmt w:val="russianLower"/>
      <w:lvlText w:val="%1)"/>
      <w:lvlJc w:val="left"/>
      <w:pPr>
        <w:ind w:left="1428" w:hanging="360"/>
      </w:pPr>
    </w:lvl>
    <w:lvl w:ilvl="1">
      <w:start w:val="1"/>
      <w:numFmt w:val="decimal"/>
      <w:lvlText w:val="%2)"/>
      <w:lvlJc w:val="left"/>
      <w:pPr>
        <w:ind w:left="2148" w:hanging="360"/>
      </w:pPr>
    </w:lvl>
    <w:lvl w:ilvl="2">
      <w:start w:val="1"/>
      <w:numFmt w:val="lowerRoman"/>
      <w:lvlText w:val="%3)"/>
      <w:lvlJc w:val="right"/>
      <w:pPr>
        <w:ind w:left="2868" w:hanging="360"/>
      </w:pPr>
    </w:lvl>
    <w:lvl w:ilvl="3">
      <w:start w:val="1"/>
      <w:numFmt w:val="russianLower"/>
      <w:lvlText w:val="%4)"/>
      <w:lvlJc w:val="left"/>
      <w:pPr>
        <w:ind w:left="3588" w:hanging="360"/>
      </w:pPr>
    </w:lvl>
    <w:lvl w:ilvl="4">
      <w:start w:val="1"/>
      <w:numFmt w:val="decimal"/>
      <w:lvlText w:val="%5)"/>
      <w:lvlJc w:val="left"/>
      <w:pPr>
        <w:ind w:left="4308" w:hanging="360"/>
      </w:pPr>
    </w:lvl>
    <w:lvl w:ilvl="5">
      <w:start w:val="1"/>
      <w:numFmt w:val="lowerRoman"/>
      <w:lvlText w:val="%6)"/>
      <w:lvlJc w:val="right"/>
      <w:pPr>
        <w:ind w:left="5028" w:hanging="360"/>
      </w:pPr>
    </w:lvl>
    <w:lvl w:ilvl="6">
      <w:start w:val="1"/>
      <w:numFmt w:val="russianLower"/>
      <w:lvlText w:val="%7)"/>
      <w:lvlJc w:val="left"/>
      <w:pPr>
        <w:ind w:left="5748" w:hanging="360"/>
      </w:pPr>
    </w:lvl>
    <w:lvl w:ilvl="7">
      <w:start w:val="1"/>
      <w:numFmt w:val="decimal"/>
      <w:lvlText w:val="%8)"/>
      <w:lvlJc w:val="left"/>
      <w:pPr>
        <w:ind w:left="6468" w:hanging="360"/>
      </w:pPr>
    </w:lvl>
    <w:lvl w:ilvl="8">
      <w:start w:val="1"/>
      <w:numFmt w:val="lowerRoman"/>
      <w:lvlText w:val="%9)"/>
      <w:lvlJc w:val="right"/>
      <w:pPr>
        <w:ind w:left="7188" w:hanging="360"/>
      </w:pPr>
    </w:lvl>
  </w:abstractNum>
  <w:abstractNum w:abstractNumId="4">
    <w:nsid w:val="0E64363E"/>
    <w:multiLevelType w:val="multilevel"/>
    <w:tmpl w:val="3DC412C0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5">
    <w:nsid w:val="0EF7525A"/>
    <w:multiLevelType w:val="hybridMultilevel"/>
    <w:tmpl w:val="155836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C7C02"/>
    <w:multiLevelType w:val="hybridMultilevel"/>
    <w:tmpl w:val="3B7458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D7D7B14"/>
    <w:multiLevelType w:val="hybridMultilevel"/>
    <w:tmpl w:val="EC5E595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742505B"/>
    <w:multiLevelType w:val="hybridMultilevel"/>
    <w:tmpl w:val="DCD8C8E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2A594E7D"/>
    <w:multiLevelType w:val="hybridMultilevel"/>
    <w:tmpl w:val="7690E5E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FF9121F"/>
    <w:multiLevelType w:val="hybridMultilevel"/>
    <w:tmpl w:val="DED2B21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AA80849"/>
    <w:multiLevelType w:val="hybridMultilevel"/>
    <w:tmpl w:val="F44E06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CB77F89"/>
    <w:multiLevelType w:val="hybridMultilevel"/>
    <w:tmpl w:val="1FDA552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6F03932"/>
    <w:multiLevelType w:val="hybridMultilevel"/>
    <w:tmpl w:val="8278C63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81D53B8"/>
    <w:multiLevelType w:val="hybridMultilevel"/>
    <w:tmpl w:val="0C58D2C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B012DDD"/>
    <w:multiLevelType w:val="hybridMultilevel"/>
    <w:tmpl w:val="9378D0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362225A"/>
    <w:multiLevelType w:val="hybridMultilevel"/>
    <w:tmpl w:val="739CB0D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B645594"/>
    <w:multiLevelType w:val="hybridMultilevel"/>
    <w:tmpl w:val="DDC68F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85D7362"/>
    <w:multiLevelType w:val="hybridMultilevel"/>
    <w:tmpl w:val="C6B47D1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8A0F33"/>
    <w:multiLevelType w:val="hybridMultilevel"/>
    <w:tmpl w:val="B24A6B8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3AA1D6E"/>
    <w:multiLevelType w:val="hybridMultilevel"/>
    <w:tmpl w:val="9496E93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86223CE"/>
    <w:multiLevelType w:val="hybridMultilevel"/>
    <w:tmpl w:val="6ED8AE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AAE4AA8"/>
    <w:multiLevelType w:val="multilevel"/>
    <w:tmpl w:val="CA92E2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3">
    <w:nsid w:val="7AC76C39"/>
    <w:multiLevelType w:val="multilevel"/>
    <w:tmpl w:val="0A0E1C9E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24">
    <w:nsid w:val="7DEC08EB"/>
    <w:multiLevelType w:val="hybridMultilevel"/>
    <w:tmpl w:val="AA5C0F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F4018AE"/>
    <w:multiLevelType w:val="hybridMultilevel"/>
    <w:tmpl w:val="2F202374"/>
    <w:lvl w:ilvl="0" w:tplc="4EAC9972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2"/>
  </w:num>
  <w:num w:numId="2">
    <w:abstractNumId w:val="3"/>
  </w:num>
  <w:num w:numId="3">
    <w:abstractNumId w:val="23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14"/>
  </w:num>
  <w:num w:numId="9">
    <w:abstractNumId w:val="16"/>
  </w:num>
  <w:num w:numId="10">
    <w:abstractNumId w:val="18"/>
  </w:num>
  <w:num w:numId="11">
    <w:abstractNumId w:val="2"/>
  </w:num>
  <w:num w:numId="12">
    <w:abstractNumId w:val="8"/>
  </w:num>
  <w:num w:numId="13">
    <w:abstractNumId w:val="15"/>
  </w:num>
  <w:num w:numId="14">
    <w:abstractNumId w:val="17"/>
  </w:num>
  <w:num w:numId="15">
    <w:abstractNumId w:val="10"/>
  </w:num>
  <w:num w:numId="16">
    <w:abstractNumId w:val="9"/>
  </w:num>
  <w:num w:numId="17">
    <w:abstractNumId w:val="25"/>
  </w:num>
  <w:num w:numId="18">
    <w:abstractNumId w:val="6"/>
  </w:num>
  <w:num w:numId="19">
    <w:abstractNumId w:val="11"/>
  </w:num>
  <w:num w:numId="20">
    <w:abstractNumId w:val="12"/>
  </w:num>
  <w:num w:numId="21">
    <w:abstractNumId w:val="20"/>
  </w:num>
  <w:num w:numId="22">
    <w:abstractNumId w:val="13"/>
  </w:num>
  <w:num w:numId="23">
    <w:abstractNumId w:val="21"/>
  </w:num>
  <w:num w:numId="24">
    <w:abstractNumId w:val="5"/>
  </w:num>
  <w:num w:numId="25">
    <w:abstractNumId w:val="24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8D6"/>
    <w:rsid w:val="000A2225"/>
    <w:rsid w:val="000E1AED"/>
    <w:rsid w:val="0011196B"/>
    <w:rsid w:val="001152C9"/>
    <w:rsid w:val="00203B62"/>
    <w:rsid w:val="002E5117"/>
    <w:rsid w:val="00306548"/>
    <w:rsid w:val="00321814"/>
    <w:rsid w:val="00335CEB"/>
    <w:rsid w:val="00354579"/>
    <w:rsid w:val="00386C62"/>
    <w:rsid w:val="00396DA2"/>
    <w:rsid w:val="003C07AA"/>
    <w:rsid w:val="003D38D6"/>
    <w:rsid w:val="0040100E"/>
    <w:rsid w:val="00420021"/>
    <w:rsid w:val="004B316C"/>
    <w:rsid w:val="004E6F38"/>
    <w:rsid w:val="00551FC0"/>
    <w:rsid w:val="00606F8F"/>
    <w:rsid w:val="00630E42"/>
    <w:rsid w:val="00662937"/>
    <w:rsid w:val="0067284C"/>
    <w:rsid w:val="0068148D"/>
    <w:rsid w:val="00692A51"/>
    <w:rsid w:val="006F4973"/>
    <w:rsid w:val="00776558"/>
    <w:rsid w:val="00782CCF"/>
    <w:rsid w:val="00785A0D"/>
    <w:rsid w:val="008160DE"/>
    <w:rsid w:val="00931EF2"/>
    <w:rsid w:val="009442BF"/>
    <w:rsid w:val="00962F38"/>
    <w:rsid w:val="00977AFA"/>
    <w:rsid w:val="009976B4"/>
    <w:rsid w:val="00A56719"/>
    <w:rsid w:val="00B007F9"/>
    <w:rsid w:val="00C207A0"/>
    <w:rsid w:val="00C45424"/>
    <w:rsid w:val="00C54517"/>
    <w:rsid w:val="00D33D18"/>
    <w:rsid w:val="00D518A6"/>
    <w:rsid w:val="00D541F8"/>
    <w:rsid w:val="00D61C99"/>
    <w:rsid w:val="00DD145C"/>
    <w:rsid w:val="00E024FE"/>
    <w:rsid w:val="00E9124D"/>
    <w:rsid w:val="00EB082D"/>
    <w:rsid w:val="00EB2B53"/>
    <w:rsid w:val="00F92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31EF2"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rsid w:val="00931EF2"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rsid w:val="00931EF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31EF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31EF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31EF2"/>
    <w:pPr>
      <w:keepNext/>
      <w:tabs>
        <w:tab w:val="left" w:pos="1008"/>
      </w:tabs>
      <w:spacing w:before="240" w:after="120"/>
      <w:ind w:right="1133"/>
      <w:jc w:val="right"/>
      <w:outlineLvl w:val="4"/>
    </w:pPr>
    <w:rPr>
      <w:b/>
      <w:caps/>
      <w:sz w:val="36"/>
    </w:rPr>
  </w:style>
  <w:style w:type="paragraph" w:styleId="6">
    <w:name w:val="heading 6"/>
    <w:basedOn w:val="a"/>
    <w:next w:val="a"/>
    <w:link w:val="60"/>
    <w:uiPriority w:val="9"/>
    <w:qFormat/>
    <w:rsid w:val="00931EF2"/>
    <w:pPr>
      <w:keepNext/>
      <w:tabs>
        <w:tab w:val="left" w:pos="1152"/>
      </w:tabs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31EF2"/>
    <w:rPr>
      <w:rFonts w:ascii="Arial" w:hAnsi="Arial"/>
    </w:rPr>
  </w:style>
  <w:style w:type="paragraph" w:styleId="21">
    <w:name w:val="toc 2"/>
    <w:next w:val="a"/>
    <w:link w:val="22"/>
    <w:uiPriority w:val="39"/>
    <w:rsid w:val="00931EF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31EF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31EF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31EF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931EF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931EF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31EF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31EF2"/>
    <w:rPr>
      <w:rFonts w:ascii="XO Thames" w:hAnsi="XO Thames"/>
      <w:sz w:val="28"/>
    </w:rPr>
  </w:style>
  <w:style w:type="paragraph" w:customStyle="1" w:styleId="12">
    <w:name w:val="Основной шрифт абзаца1"/>
    <w:link w:val="3"/>
    <w:rsid w:val="00931EF2"/>
  </w:style>
  <w:style w:type="character" w:customStyle="1" w:styleId="30">
    <w:name w:val="Заголовок 3 Знак"/>
    <w:link w:val="3"/>
    <w:rsid w:val="00931EF2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931EF2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931EF2"/>
    <w:rPr>
      <w:rFonts w:ascii="Tahoma" w:hAnsi="Tahoma"/>
      <w:sz w:val="16"/>
    </w:rPr>
  </w:style>
  <w:style w:type="paragraph" w:styleId="a5">
    <w:name w:val="Body Text"/>
    <w:basedOn w:val="a"/>
    <w:link w:val="a6"/>
    <w:rsid w:val="00931EF2"/>
    <w:pPr>
      <w:spacing w:after="120"/>
    </w:pPr>
  </w:style>
  <w:style w:type="character" w:customStyle="1" w:styleId="a6">
    <w:name w:val="Основной текст Знак"/>
    <w:basedOn w:val="1"/>
    <w:link w:val="a5"/>
    <w:rsid w:val="00931EF2"/>
    <w:rPr>
      <w:rFonts w:ascii="Arial" w:hAnsi="Arial"/>
    </w:rPr>
  </w:style>
  <w:style w:type="paragraph" w:customStyle="1" w:styleId="ConsPlusNormal">
    <w:name w:val="ConsPlusNormal"/>
    <w:link w:val="ConsPlusNormal0"/>
    <w:rsid w:val="00931EF2"/>
    <w:rPr>
      <w:sz w:val="28"/>
    </w:rPr>
  </w:style>
  <w:style w:type="character" w:customStyle="1" w:styleId="ConsPlusNormal0">
    <w:name w:val="ConsPlusNormal"/>
    <w:link w:val="ConsPlusNormal"/>
    <w:rsid w:val="00931EF2"/>
    <w:rPr>
      <w:sz w:val="28"/>
    </w:rPr>
  </w:style>
  <w:style w:type="paragraph" w:styleId="31">
    <w:name w:val="toc 3"/>
    <w:next w:val="a"/>
    <w:link w:val="32"/>
    <w:uiPriority w:val="39"/>
    <w:rsid w:val="00931EF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31EF2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931EF2"/>
    <w:rPr>
      <w:rFonts w:ascii="Arial" w:hAnsi="Arial"/>
      <w:b/>
      <w:caps/>
      <w:sz w:val="36"/>
    </w:rPr>
  </w:style>
  <w:style w:type="character" w:customStyle="1" w:styleId="11">
    <w:name w:val="Заголовок 1 Знак"/>
    <w:basedOn w:val="1"/>
    <w:link w:val="10"/>
    <w:rsid w:val="00931EF2"/>
    <w:rPr>
      <w:rFonts w:ascii="Cambria" w:hAnsi="Cambria"/>
      <w:b/>
      <w:color w:val="365F91"/>
      <w:sz w:val="28"/>
    </w:rPr>
  </w:style>
  <w:style w:type="paragraph" w:customStyle="1" w:styleId="13">
    <w:name w:val="Гиперссылка1"/>
    <w:link w:val="a7"/>
    <w:rsid w:val="00931EF2"/>
    <w:rPr>
      <w:color w:val="0000FF"/>
      <w:u w:val="single"/>
    </w:rPr>
  </w:style>
  <w:style w:type="character" w:styleId="a7">
    <w:name w:val="Hyperlink"/>
    <w:link w:val="13"/>
    <w:rsid w:val="00931EF2"/>
    <w:rPr>
      <w:color w:val="0000FF"/>
      <w:u w:val="single"/>
    </w:rPr>
  </w:style>
  <w:style w:type="paragraph" w:customStyle="1" w:styleId="Footnote">
    <w:name w:val="Footnote"/>
    <w:link w:val="Footnote0"/>
    <w:rsid w:val="00931EF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31EF2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931EF2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931EF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31EF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31EF2"/>
    <w:rPr>
      <w:rFonts w:ascii="XO Thames" w:hAnsi="XO Thames"/>
      <w:sz w:val="20"/>
    </w:rPr>
  </w:style>
  <w:style w:type="paragraph" w:customStyle="1" w:styleId="16">
    <w:name w:val="Название объекта1"/>
    <w:basedOn w:val="a"/>
    <w:next w:val="a"/>
    <w:link w:val="17"/>
    <w:rsid w:val="00931EF2"/>
    <w:pPr>
      <w:tabs>
        <w:tab w:val="left" w:pos="2977"/>
        <w:tab w:val="left" w:pos="6946"/>
      </w:tabs>
      <w:ind w:right="-1"/>
      <w:jc w:val="center"/>
    </w:pPr>
    <w:rPr>
      <w:b/>
      <w:spacing w:val="20"/>
      <w:sz w:val="32"/>
    </w:rPr>
  </w:style>
  <w:style w:type="character" w:customStyle="1" w:styleId="17">
    <w:name w:val="Название объекта1"/>
    <w:basedOn w:val="1"/>
    <w:link w:val="16"/>
    <w:rsid w:val="00931EF2"/>
    <w:rPr>
      <w:rFonts w:ascii="Arial" w:hAnsi="Arial"/>
      <w:b/>
      <w:spacing w:val="20"/>
      <w:sz w:val="32"/>
    </w:rPr>
  </w:style>
  <w:style w:type="paragraph" w:styleId="9">
    <w:name w:val="toc 9"/>
    <w:next w:val="a"/>
    <w:link w:val="90"/>
    <w:uiPriority w:val="39"/>
    <w:rsid w:val="00931EF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31EF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31EF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31EF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31EF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31EF2"/>
    <w:rPr>
      <w:rFonts w:ascii="XO Thames" w:hAnsi="XO Thames"/>
      <w:sz w:val="28"/>
    </w:rPr>
  </w:style>
  <w:style w:type="paragraph" w:styleId="a8">
    <w:name w:val="List Paragraph"/>
    <w:basedOn w:val="a"/>
    <w:link w:val="a9"/>
    <w:rsid w:val="00931EF2"/>
    <w:pPr>
      <w:ind w:left="720"/>
    </w:pPr>
  </w:style>
  <w:style w:type="character" w:customStyle="1" w:styleId="a9">
    <w:name w:val="Абзац списка Знак"/>
    <w:basedOn w:val="1"/>
    <w:link w:val="a8"/>
    <w:rsid w:val="00931EF2"/>
    <w:rPr>
      <w:rFonts w:ascii="Arial" w:hAnsi="Arial"/>
    </w:rPr>
  </w:style>
  <w:style w:type="paragraph" w:styleId="aa">
    <w:name w:val="Subtitle"/>
    <w:next w:val="a"/>
    <w:link w:val="ab"/>
    <w:uiPriority w:val="11"/>
    <w:qFormat/>
    <w:rsid w:val="00931EF2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931EF2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931EF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931E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31EF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31EF2"/>
    <w:rPr>
      <w:rFonts w:ascii="XO Thames" w:hAnsi="XO Thames"/>
      <w:b/>
      <w:sz w:val="28"/>
    </w:rPr>
  </w:style>
  <w:style w:type="paragraph" w:customStyle="1" w:styleId="210">
    <w:name w:val="Основной текст 21"/>
    <w:basedOn w:val="a"/>
    <w:link w:val="211"/>
    <w:rsid w:val="00931EF2"/>
    <w:rPr>
      <w:b/>
      <w:sz w:val="30"/>
    </w:rPr>
  </w:style>
  <w:style w:type="character" w:customStyle="1" w:styleId="211">
    <w:name w:val="Основной текст 21"/>
    <w:basedOn w:val="1"/>
    <w:link w:val="210"/>
    <w:rsid w:val="00931EF2"/>
    <w:rPr>
      <w:rFonts w:ascii="Arial" w:hAnsi="Arial"/>
      <w:b/>
      <w:sz w:val="30"/>
    </w:rPr>
  </w:style>
  <w:style w:type="paragraph" w:customStyle="1" w:styleId="18">
    <w:name w:val="1 Знак Знак Знак Знак Знак Знак Знак Знак Знак Знак"/>
    <w:basedOn w:val="a"/>
    <w:link w:val="19"/>
    <w:rsid w:val="00931EF2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9">
    <w:name w:val="1 Знак Знак Знак Знак Знак Знак Знак Знак Знак Знак"/>
    <w:basedOn w:val="1"/>
    <w:link w:val="18"/>
    <w:rsid w:val="00931EF2"/>
    <w:rPr>
      <w:rFonts w:ascii="Tahoma" w:hAnsi="Tahoma"/>
    </w:rPr>
  </w:style>
  <w:style w:type="character" w:customStyle="1" w:styleId="60">
    <w:name w:val="Заголовок 6 Знак"/>
    <w:basedOn w:val="1"/>
    <w:link w:val="6"/>
    <w:rsid w:val="00931EF2"/>
    <w:rPr>
      <w:rFonts w:ascii="Arial" w:hAnsi="Arial"/>
      <w:b/>
      <w:sz w:val="40"/>
    </w:rPr>
  </w:style>
  <w:style w:type="table" w:styleId="ae">
    <w:name w:val="Table Grid"/>
    <w:basedOn w:val="a1"/>
    <w:rsid w:val="00931E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"/>
    <w:next w:val="a"/>
    <w:semiHidden/>
    <w:unhideWhenUsed/>
    <w:qFormat/>
    <w:rsid w:val="00DD145C"/>
    <w:pPr>
      <w:widowControl/>
      <w:tabs>
        <w:tab w:val="left" w:pos="2977"/>
        <w:tab w:val="left" w:pos="6946"/>
      </w:tabs>
      <w:ind w:right="-1"/>
      <w:jc w:val="center"/>
    </w:pPr>
    <w:rPr>
      <w:rFonts w:ascii="Times New Roman" w:hAnsi="Times New Roman"/>
      <w:b/>
      <w:color w:val="auto"/>
      <w:spacing w:val="20"/>
      <w:kern w:val="2"/>
      <w:sz w:val="32"/>
    </w:rPr>
  </w:style>
  <w:style w:type="paragraph" w:styleId="af0">
    <w:name w:val="No Spacing"/>
    <w:uiPriority w:val="1"/>
    <w:qFormat/>
    <w:rsid w:val="00962F38"/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://internet.garant.ru/document/redirect/186063/1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://internet.garant.ru/document/redirect/12146661/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internet.garant.ru/document/redirect/12125268/0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://internet.garant.ru/document/redirect/12112604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13</Pages>
  <Words>4854</Words>
  <Characters>27669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13</cp:revision>
  <cp:lastPrinted>2022-12-20T14:00:00Z</cp:lastPrinted>
  <dcterms:created xsi:type="dcterms:W3CDTF">2022-12-08T08:21:00Z</dcterms:created>
  <dcterms:modified xsi:type="dcterms:W3CDTF">2022-12-21T12:01:00Z</dcterms:modified>
</cp:coreProperties>
</file>