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87" w:rsidRPr="008F7D87" w:rsidRDefault="008F7D87" w:rsidP="008F7D87">
      <w:pPr>
        <w:pStyle w:val="a4"/>
        <w:ind w:right="0"/>
        <w:rPr>
          <w:sz w:val="30"/>
        </w:rPr>
      </w:pPr>
      <w:r w:rsidRPr="008F7D87">
        <w:rPr>
          <w:noProof/>
          <w:sz w:val="24"/>
          <w:szCs w:val="24"/>
        </w:rPr>
        <w:drawing>
          <wp:anchor distT="0" distB="0" distL="114300" distR="114300" simplePos="0" relativeHeight="37748915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9" name="Рисунок 9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7D87">
        <w:rPr>
          <w:sz w:val="30"/>
        </w:rPr>
        <w:t>Российская  Федерация</w:t>
      </w:r>
    </w:p>
    <w:p w:rsidR="008F7D87" w:rsidRPr="008F7D87" w:rsidRDefault="008F7D87" w:rsidP="008F7D87">
      <w:pPr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F7D87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8F7D87" w:rsidRDefault="008F7D87" w:rsidP="008F7D87">
      <w:pPr>
        <w:tabs>
          <w:tab w:val="left" w:pos="3119"/>
          <w:tab w:val="left" w:pos="6804"/>
        </w:tabs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8F7D87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8F7D87" w:rsidRPr="008F7D87" w:rsidRDefault="008F7D87" w:rsidP="008F7D87">
      <w:pPr>
        <w:tabs>
          <w:tab w:val="left" w:pos="3119"/>
          <w:tab w:val="left" w:pos="6804"/>
        </w:tabs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8F7D87" w:rsidRPr="008F7D87" w:rsidRDefault="008F7D87" w:rsidP="008F7D87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8F7D87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8F7D87" w:rsidRPr="008D4AA0" w:rsidRDefault="008F7D87" w:rsidP="008F7D87">
      <w:pPr>
        <w:tabs>
          <w:tab w:val="left" w:pos="2552"/>
          <w:tab w:val="left" w:pos="2835"/>
        </w:tabs>
        <w:rPr>
          <w:rFonts w:ascii="Times New Roman" w:hAnsi="Times New Roman" w:cs="Times New Roman"/>
          <w:sz w:val="16"/>
          <w:szCs w:val="16"/>
        </w:rPr>
      </w:pPr>
    </w:p>
    <w:p w:rsidR="008F7D87" w:rsidRPr="008F7D87" w:rsidRDefault="008F7D87" w:rsidP="008F7D87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8F7D87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295</w:t>
      </w:r>
    </w:p>
    <w:p w:rsidR="008F7D87" w:rsidRPr="008F7D87" w:rsidRDefault="008F7D87" w:rsidP="008F7D87">
      <w:pPr>
        <w:rPr>
          <w:rFonts w:ascii="Times New Roman" w:hAnsi="Times New Roman" w:cs="Times New Roman"/>
          <w:sz w:val="28"/>
          <w:szCs w:val="28"/>
        </w:rPr>
      </w:pPr>
    </w:p>
    <w:p w:rsidR="008F7D87" w:rsidRPr="008F7D87" w:rsidRDefault="008F7D87" w:rsidP="008F7D87">
      <w:pPr>
        <w:pStyle w:val="a5"/>
        <w:jc w:val="left"/>
        <w:rPr>
          <w:sz w:val="32"/>
          <w:szCs w:val="32"/>
        </w:rPr>
      </w:pPr>
      <w:r w:rsidRPr="008F7D87">
        <w:rPr>
          <w:sz w:val="32"/>
          <w:szCs w:val="32"/>
        </w:rPr>
        <w:t xml:space="preserve">                23-го  заседания городской Думы города  Шахты</w:t>
      </w:r>
    </w:p>
    <w:p w:rsidR="008F7D87" w:rsidRPr="008F7D87" w:rsidRDefault="008F7D87" w:rsidP="008F7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D87" w:rsidRPr="008F7D87" w:rsidRDefault="008F7D87" w:rsidP="008F7D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D87">
        <w:rPr>
          <w:rFonts w:ascii="Times New Roman" w:hAnsi="Times New Roman" w:cs="Times New Roman"/>
          <w:b/>
          <w:sz w:val="28"/>
          <w:szCs w:val="28"/>
        </w:rPr>
        <w:t xml:space="preserve">Принято 25 июля 2017 года </w:t>
      </w:r>
    </w:p>
    <w:p w:rsidR="0016310D" w:rsidRDefault="0016310D" w:rsidP="008F7D87">
      <w:pPr>
        <w:spacing w:line="659" w:lineRule="exact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1.9pt;margin-top:.1pt;width:45.6pt;height:15.35pt;z-index:251657728;mso-wrap-distance-left:5pt;mso-wrap-distance-right:5pt;mso-position-horizontal-relative:margin" filled="f" stroked="f">
            <v:textbox style="mso-fit-shape-to-text:t" inset="0,0,0,0">
              <w:txbxContent>
                <w:p w:rsidR="0016310D" w:rsidRPr="008F7D87" w:rsidRDefault="0016310D" w:rsidP="008F7D87"/>
              </w:txbxContent>
            </v:textbox>
            <w10:wrap anchorx="margin"/>
          </v:shape>
        </w:pict>
      </w:r>
    </w:p>
    <w:p w:rsidR="0016310D" w:rsidRDefault="001922F9" w:rsidP="008F7D87">
      <w:pPr>
        <w:pStyle w:val="52"/>
        <w:shd w:val="clear" w:color="auto" w:fill="auto"/>
        <w:spacing w:after="0" w:line="264" w:lineRule="auto"/>
      </w:pPr>
      <w:r>
        <w:t>О внесении изменения в приложение к решению городской Думы города</w:t>
      </w:r>
      <w:r>
        <w:br/>
        <w:t>Шахты «Об утверждении «Порядка формирования, ведения, обязательного</w:t>
      </w:r>
      <w:r>
        <w:br/>
      </w:r>
      <w:r>
        <w:t>опубликования перечня муниципального имущества, свободного от прав</w:t>
      </w:r>
      <w:r>
        <w:br/>
        <w:t>третьих лиц (за исключением имущественных прав субъектов малого и</w:t>
      </w:r>
      <w:r>
        <w:br/>
        <w:t>среднего предпринимательства), предназначенного для предоставления его</w:t>
      </w:r>
      <w:r>
        <w:br/>
        <w:t>во владение и (или) пользование на долгосрочной осно</w:t>
      </w:r>
      <w:r>
        <w:t>ве субъектам малого и</w:t>
      </w:r>
      <w:r>
        <w:br/>
        <w:t>среднего предпринимательства и организациям, образующим</w:t>
      </w:r>
      <w:r>
        <w:br/>
        <w:t>инфраструктуру субъектов малого и среднего предпринимательства»</w:t>
      </w:r>
    </w:p>
    <w:p w:rsidR="008F7D87" w:rsidRDefault="008F7D87" w:rsidP="008F7D87">
      <w:pPr>
        <w:pStyle w:val="52"/>
        <w:shd w:val="clear" w:color="auto" w:fill="auto"/>
        <w:spacing w:after="0" w:line="264" w:lineRule="auto"/>
      </w:pPr>
    </w:p>
    <w:p w:rsidR="0016310D" w:rsidRDefault="001922F9" w:rsidP="008F7D87">
      <w:pPr>
        <w:pStyle w:val="20"/>
        <w:shd w:val="clear" w:color="auto" w:fill="auto"/>
        <w:spacing w:line="264" w:lineRule="auto"/>
        <w:ind w:firstLine="780"/>
        <w:jc w:val="both"/>
      </w:pPr>
      <w:r>
        <w:t>В соответствии с Федеральным законом от 24 июля 2007 года №209-ФЗ</w:t>
      </w:r>
      <w:r w:rsidR="008D4AA0">
        <w:t xml:space="preserve">  </w:t>
      </w:r>
      <w:r>
        <w:t xml:space="preserve"> «О развитии малого и среднего предпринимательств</w:t>
      </w:r>
      <w:r>
        <w:t>а в Российской Федерации», Федеральным законом от 13 июля 2015 года №218-ФЗ «О государственной регистрации недвижимости», городская Дума города Шахты</w:t>
      </w:r>
    </w:p>
    <w:p w:rsidR="008F7D87" w:rsidRDefault="008F7D87" w:rsidP="008F7D87">
      <w:pPr>
        <w:pStyle w:val="20"/>
        <w:shd w:val="clear" w:color="auto" w:fill="auto"/>
        <w:spacing w:line="264" w:lineRule="auto"/>
        <w:ind w:firstLine="780"/>
        <w:jc w:val="both"/>
      </w:pPr>
    </w:p>
    <w:p w:rsidR="0016310D" w:rsidRDefault="001922F9" w:rsidP="008F7D87">
      <w:pPr>
        <w:pStyle w:val="10"/>
        <w:keepNext/>
        <w:keepLines/>
        <w:shd w:val="clear" w:color="auto" w:fill="auto"/>
        <w:spacing w:after="0" w:line="264" w:lineRule="auto"/>
        <w:jc w:val="center"/>
      </w:pPr>
      <w:bookmarkStart w:id="0" w:name="bookmark1"/>
      <w:r>
        <w:t>РЕШИЛА:</w:t>
      </w:r>
      <w:bookmarkEnd w:id="0"/>
    </w:p>
    <w:p w:rsidR="008F7D87" w:rsidRDefault="008F7D87" w:rsidP="008F7D87">
      <w:pPr>
        <w:pStyle w:val="10"/>
        <w:keepNext/>
        <w:keepLines/>
        <w:shd w:val="clear" w:color="auto" w:fill="auto"/>
        <w:spacing w:after="0" w:line="264" w:lineRule="auto"/>
        <w:jc w:val="center"/>
      </w:pPr>
    </w:p>
    <w:p w:rsidR="0016310D" w:rsidRDefault="001922F9" w:rsidP="008F7D87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line="264" w:lineRule="auto"/>
        <w:ind w:firstLine="780"/>
        <w:jc w:val="both"/>
      </w:pPr>
      <w:r>
        <w:t>Внести в приложение к решению городской Думы города Шахты от 28 мая 2015 года №630 «Об утверждении</w:t>
      </w:r>
      <w:r>
        <w:t xml:space="preserve"> «Порядка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</w:t>
      </w:r>
      <w:r>
        <w:t>адение и (или) пользование на долгосрочной основе субъектам малого и среднего предпринимательства и организациям, образующим инфраструктуру субъектов малого и среднего предпринимательства» следующее изменение:</w:t>
      </w:r>
    </w:p>
    <w:p w:rsidR="0016310D" w:rsidRDefault="001922F9" w:rsidP="008F7D87">
      <w:pPr>
        <w:pStyle w:val="20"/>
        <w:shd w:val="clear" w:color="auto" w:fill="auto"/>
        <w:spacing w:line="264" w:lineRule="auto"/>
        <w:ind w:firstLine="780"/>
        <w:jc w:val="both"/>
      </w:pPr>
      <w:r>
        <w:t xml:space="preserve">1) в пункте 9 слова «в Единый государственный </w:t>
      </w:r>
      <w:r>
        <w:t>реестр прав на недвижимое имущество и сделок с ним и государственный кадастр недвижимости» заменить словами «в Единый государственный реестр недвижимости».</w:t>
      </w:r>
    </w:p>
    <w:p w:rsidR="0016310D" w:rsidRDefault="001922F9" w:rsidP="008F7D87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line="264" w:lineRule="auto"/>
        <w:ind w:firstLine="780"/>
        <w:jc w:val="both"/>
      </w:pPr>
      <w:r>
        <w:t>Настоящее решение вступает в силу со дня официального опубликования.</w:t>
      </w:r>
    </w:p>
    <w:p w:rsidR="008D4AA0" w:rsidRDefault="008D4AA0" w:rsidP="008D4AA0">
      <w:pPr>
        <w:pStyle w:val="20"/>
        <w:shd w:val="clear" w:color="auto" w:fill="auto"/>
        <w:tabs>
          <w:tab w:val="left" w:pos="1102"/>
        </w:tabs>
        <w:spacing w:line="264" w:lineRule="auto"/>
        <w:jc w:val="both"/>
      </w:pPr>
    </w:p>
    <w:p w:rsidR="008D4AA0" w:rsidRDefault="008D4AA0" w:rsidP="008D4AA0">
      <w:pPr>
        <w:pStyle w:val="20"/>
        <w:shd w:val="clear" w:color="auto" w:fill="auto"/>
        <w:tabs>
          <w:tab w:val="left" w:pos="1102"/>
        </w:tabs>
        <w:spacing w:line="264" w:lineRule="auto"/>
        <w:jc w:val="both"/>
      </w:pPr>
    </w:p>
    <w:p w:rsidR="0016310D" w:rsidRDefault="001922F9" w:rsidP="008F7D87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264" w:lineRule="auto"/>
        <w:ind w:firstLine="780"/>
        <w:jc w:val="both"/>
      </w:pPr>
      <w:r>
        <w:t>Контроль за исполнением настоящ</w:t>
      </w:r>
      <w:r>
        <w:t>его решения возложить на заместителя главы Администрации Д.А. Дедученко и комитет городской Думы города Шахты по бюджету (А.А. Рябов).</w:t>
      </w:r>
    </w:p>
    <w:p w:rsidR="008D4AA0" w:rsidRDefault="008D4AA0" w:rsidP="008D4AA0">
      <w:pPr>
        <w:pStyle w:val="20"/>
        <w:shd w:val="clear" w:color="auto" w:fill="auto"/>
        <w:tabs>
          <w:tab w:val="left" w:pos="1028"/>
        </w:tabs>
        <w:spacing w:line="264" w:lineRule="auto"/>
        <w:jc w:val="both"/>
      </w:pPr>
    </w:p>
    <w:p w:rsidR="008D4AA0" w:rsidRDefault="008D4AA0" w:rsidP="008D4AA0">
      <w:pPr>
        <w:pStyle w:val="20"/>
        <w:shd w:val="clear" w:color="auto" w:fill="auto"/>
        <w:tabs>
          <w:tab w:val="left" w:pos="1028"/>
        </w:tabs>
        <w:spacing w:line="264" w:lineRule="auto"/>
        <w:jc w:val="both"/>
      </w:pPr>
    </w:p>
    <w:tbl>
      <w:tblPr>
        <w:tblW w:w="0" w:type="auto"/>
        <w:tblLook w:val="04A0"/>
      </w:tblPr>
      <w:tblGrid>
        <w:gridCol w:w="6745"/>
        <w:gridCol w:w="3109"/>
      </w:tblGrid>
      <w:tr w:rsidR="008D4AA0" w:rsidRPr="008D4AA0" w:rsidTr="005E109A">
        <w:tc>
          <w:tcPr>
            <w:tcW w:w="6745" w:type="dxa"/>
          </w:tcPr>
          <w:p w:rsidR="008D4AA0" w:rsidRPr="008D4AA0" w:rsidRDefault="008D4AA0" w:rsidP="008D4AA0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8D4AA0" w:rsidRPr="008D4AA0" w:rsidRDefault="008D4AA0" w:rsidP="008D4AA0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8D4AA0" w:rsidRPr="008D4AA0" w:rsidRDefault="008D4AA0" w:rsidP="008D4AA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8D4AA0" w:rsidRPr="008D4AA0" w:rsidRDefault="008D4AA0" w:rsidP="008D4AA0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>25 июля  2017 года</w:t>
            </w:r>
            <w:r w:rsidRPr="008D4AA0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8D4AA0" w:rsidRPr="008D4AA0" w:rsidRDefault="008D4AA0" w:rsidP="008D4AA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D4AA0" w:rsidRPr="008D4AA0" w:rsidRDefault="008D4AA0" w:rsidP="008D4AA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8D4AA0" w:rsidRPr="008D4AA0" w:rsidRDefault="008D4AA0" w:rsidP="008D4AA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8D4AA0" w:rsidRPr="008D4AA0" w:rsidRDefault="008D4AA0" w:rsidP="008D4AA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4AA0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8D4AA0" w:rsidRPr="008D4AA0" w:rsidTr="005E109A">
        <w:tc>
          <w:tcPr>
            <w:tcW w:w="6745" w:type="dxa"/>
          </w:tcPr>
          <w:p w:rsidR="008D4AA0" w:rsidRPr="008D4AA0" w:rsidRDefault="008D4AA0" w:rsidP="008D4AA0">
            <w:pPr>
              <w:tabs>
                <w:tab w:val="left" w:pos="456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8D4AA0" w:rsidRPr="008D4AA0" w:rsidRDefault="008D4AA0" w:rsidP="008D4AA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D4AA0" w:rsidRPr="008D4AA0" w:rsidRDefault="008D4AA0" w:rsidP="008D4AA0">
      <w:pPr>
        <w:rPr>
          <w:rFonts w:ascii="Times New Roman" w:hAnsi="Times New Roman" w:cs="Times New Roman"/>
          <w:sz w:val="28"/>
        </w:rPr>
      </w:pPr>
    </w:p>
    <w:p w:rsidR="008D4AA0" w:rsidRPr="008D4AA0" w:rsidRDefault="008D4AA0" w:rsidP="008D4AA0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4AA0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8D4A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УИ</w:t>
      </w:r>
      <w:r w:rsidRPr="008D4AA0">
        <w:rPr>
          <w:rFonts w:ascii="Times New Roman" w:hAnsi="Times New Roman" w:cs="Times New Roman"/>
          <w:sz w:val="28"/>
          <w:szCs w:val="28"/>
        </w:rPr>
        <w:t xml:space="preserve"> г.Шахты, прокуратуре, СМИ, дело.</w:t>
      </w:r>
    </w:p>
    <w:p w:rsidR="008D4AA0" w:rsidRDefault="008D4AA0" w:rsidP="008D4AA0">
      <w:pPr>
        <w:pStyle w:val="20"/>
        <w:shd w:val="clear" w:color="auto" w:fill="auto"/>
        <w:tabs>
          <w:tab w:val="left" w:pos="1028"/>
        </w:tabs>
        <w:spacing w:line="264" w:lineRule="auto"/>
        <w:jc w:val="both"/>
      </w:pPr>
    </w:p>
    <w:sectPr w:rsidR="008D4AA0" w:rsidSect="008F7D87">
      <w:type w:val="continuous"/>
      <w:pgSz w:w="11900" w:h="16840"/>
      <w:pgMar w:top="426" w:right="910" w:bottom="996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2F9" w:rsidRDefault="001922F9" w:rsidP="0016310D">
      <w:r>
        <w:separator/>
      </w:r>
    </w:p>
  </w:endnote>
  <w:endnote w:type="continuationSeparator" w:id="1">
    <w:p w:rsidR="001922F9" w:rsidRDefault="001922F9" w:rsidP="00163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2F9" w:rsidRDefault="001922F9"/>
  </w:footnote>
  <w:footnote w:type="continuationSeparator" w:id="1">
    <w:p w:rsidR="001922F9" w:rsidRDefault="001922F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0289C"/>
    <w:multiLevelType w:val="multilevel"/>
    <w:tmpl w:val="61347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6310D"/>
    <w:rsid w:val="0016310D"/>
    <w:rsid w:val="001922F9"/>
    <w:rsid w:val="008D4AA0"/>
    <w:rsid w:val="008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310D"/>
    <w:rPr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rsid w:val="008F7D87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semiHidden/>
    <w:unhideWhenUsed/>
    <w:qFormat/>
    <w:rsid w:val="008F7D87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10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6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sid w:val="0016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16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16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6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_"/>
    <w:basedOn w:val="a0"/>
    <w:link w:val="52"/>
    <w:rsid w:val="0016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631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rsid w:val="001631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1631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6310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rsid w:val="0016310D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F7D87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semiHidden/>
    <w:rsid w:val="008F7D87"/>
    <w:rPr>
      <w:rFonts w:ascii="Calibri" w:eastAsia="Times New Roman" w:hAnsi="Calibri" w:cs="Times New Roman"/>
      <w:b/>
      <w:bCs/>
      <w:sz w:val="22"/>
      <w:szCs w:val="22"/>
      <w:lang w:bidi="ar-SA"/>
    </w:rPr>
  </w:style>
  <w:style w:type="paragraph" w:styleId="a4">
    <w:name w:val="caption"/>
    <w:basedOn w:val="a"/>
    <w:next w:val="a"/>
    <w:qFormat/>
    <w:rsid w:val="008F7D87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eastAsia="Times New Roman" w:hAnsi="Times New Roman" w:cs="Times New Roman"/>
      <w:b/>
      <w:color w:val="auto"/>
      <w:spacing w:val="20"/>
      <w:kern w:val="2"/>
      <w:sz w:val="32"/>
      <w:szCs w:val="20"/>
      <w:lang w:bidi="ar-SA"/>
    </w:rPr>
  </w:style>
  <w:style w:type="paragraph" w:styleId="a5">
    <w:name w:val="Body Text"/>
    <w:basedOn w:val="a"/>
    <w:link w:val="a6"/>
    <w:rsid w:val="008F7D87"/>
    <w:pPr>
      <w:widowControl/>
      <w:jc w:val="center"/>
    </w:pPr>
    <w:rPr>
      <w:rFonts w:ascii="Times New Roman" w:eastAsia="Times New Roman" w:hAnsi="Times New Roman" w:cs="Times New Roman"/>
      <w:b/>
      <w:color w:val="auto"/>
      <w:sz w:val="4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8F7D87"/>
    <w:rPr>
      <w:rFonts w:ascii="Times New Roman" w:eastAsia="Times New Roman" w:hAnsi="Times New Roman" w:cs="Times New Roman"/>
      <w:b/>
      <w:sz w:val="46"/>
      <w:szCs w:val="20"/>
      <w:lang w:bidi="ar-SA"/>
    </w:rPr>
  </w:style>
  <w:style w:type="paragraph" w:styleId="a7">
    <w:name w:val="Body Text Indent"/>
    <w:basedOn w:val="a"/>
    <w:link w:val="a8"/>
    <w:uiPriority w:val="99"/>
    <w:semiHidden/>
    <w:unhideWhenUsed/>
    <w:rsid w:val="008D4A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D4AA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2</cp:revision>
  <dcterms:created xsi:type="dcterms:W3CDTF">2017-07-25T14:41:00Z</dcterms:created>
  <dcterms:modified xsi:type="dcterms:W3CDTF">2017-07-25T14:45:00Z</dcterms:modified>
</cp:coreProperties>
</file>