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521626" w:rsidTr="00521626">
        <w:tc>
          <w:tcPr>
            <w:tcW w:w="3936" w:type="dxa"/>
          </w:tcPr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5" w:type="dxa"/>
          </w:tcPr>
          <w:p w:rsidR="00521626" w:rsidRPr="00705B4B" w:rsidRDefault="00521626" w:rsidP="00521626">
            <w:pPr>
              <w:jc w:val="center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Приложение 1</w:t>
            </w:r>
          </w:p>
          <w:p w:rsidR="00521626" w:rsidRPr="00705B4B" w:rsidRDefault="00521626" w:rsidP="00521626">
            <w:pPr>
              <w:ind w:left="-254"/>
              <w:jc w:val="center"/>
              <w:rPr>
                <w:sz w:val="28"/>
                <w:szCs w:val="28"/>
              </w:rPr>
            </w:pPr>
            <w:r w:rsidRPr="00705B4B">
              <w:rPr>
                <w:sz w:val="28"/>
                <w:szCs w:val="28"/>
              </w:rPr>
              <w:t>к проекту решения городской Думы города Шахты</w:t>
            </w:r>
            <w:r>
              <w:rPr>
                <w:sz w:val="28"/>
                <w:szCs w:val="28"/>
              </w:rPr>
              <w:t xml:space="preserve"> </w:t>
            </w:r>
            <w:r w:rsidRPr="00705B4B">
              <w:rPr>
                <w:sz w:val="28"/>
                <w:szCs w:val="28"/>
              </w:rPr>
              <w:t>«Об утверждении отчета об исполнении</w:t>
            </w:r>
          </w:p>
          <w:p w:rsidR="00521626" w:rsidRPr="00ED277F" w:rsidRDefault="005C4B7B" w:rsidP="00521626">
            <w:pPr>
              <w:ind w:left="35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 города Шахты за 2025</w:t>
            </w:r>
            <w:r w:rsidR="00521626" w:rsidRPr="00705B4B">
              <w:rPr>
                <w:sz w:val="28"/>
                <w:szCs w:val="28"/>
              </w:rPr>
              <w:t xml:space="preserve"> год»</w:t>
            </w:r>
          </w:p>
          <w:p w:rsidR="00521626" w:rsidRDefault="00521626" w:rsidP="005216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245D" w:rsidRPr="00ED277F" w:rsidRDefault="0097245D" w:rsidP="00620784">
      <w:pPr>
        <w:rPr>
          <w:color w:val="000000"/>
          <w:sz w:val="28"/>
          <w:szCs w:val="28"/>
          <w:highlight w:val="yellow"/>
        </w:rPr>
      </w:pP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ДОХОДЫ </w:t>
      </w:r>
    </w:p>
    <w:p w:rsidR="0097245D" w:rsidRPr="00ED277F" w:rsidRDefault="0097245D" w:rsidP="0097245D">
      <w:pPr>
        <w:jc w:val="center"/>
        <w:rPr>
          <w:color w:val="000000"/>
          <w:sz w:val="28"/>
          <w:szCs w:val="28"/>
        </w:rPr>
      </w:pPr>
      <w:r w:rsidRPr="00ED277F">
        <w:rPr>
          <w:color w:val="000000"/>
          <w:sz w:val="28"/>
          <w:szCs w:val="28"/>
        </w:rPr>
        <w:t xml:space="preserve"> бюджета города  Шахты по кодам классификации доходов бюджетов</w:t>
      </w:r>
    </w:p>
    <w:p w:rsidR="00F061E6" w:rsidRPr="00ED277F" w:rsidRDefault="005C4B7B" w:rsidP="0097245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2025</w:t>
      </w:r>
      <w:r w:rsidR="00F061E6" w:rsidRPr="00ED277F">
        <w:rPr>
          <w:color w:val="000000"/>
          <w:sz w:val="28"/>
          <w:szCs w:val="28"/>
        </w:rPr>
        <w:t xml:space="preserve"> год</w:t>
      </w:r>
    </w:p>
    <w:p w:rsidR="0097245D" w:rsidRPr="00ED277F" w:rsidRDefault="005C4B7B" w:rsidP="005C4B7B">
      <w:pPr>
        <w:ind w:left="5670"/>
        <w:jc w:val="right"/>
        <w:rPr>
          <w:kern w:val="28"/>
          <w:sz w:val="24"/>
          <w:szCs w:val="24"/>
          <w:highlight w:val="yellow"/>
        </w:rPr>
      </w:pPr>
      <w:r>
        <w:rPr>
          <w:kern w:val="28"/>
          <w:sz w:val="24"/>
          <w:szCs w:val="24"/>
        </w:rPr>
        <w:t xml:space="preserve">           </w:t>
      </w:r>
      <w:r w:rsidRPr="005C4B7B">
        <w:rPr>
          <w:kern w:val="28"/>
          <w:sz w:val="24"/>
          <w:szCs w:val="24"/>
        </w:rPr>
        <w:t>(</w:t>
      </w:r>
      <w:proofErr w:type="spellStart"/>
      <w:r w:rsidRPr="005C4B7B">
        <w:rPr>
          <w:kern w:val="28"/>
          <w:sz w:val="24"/>
          <w:szCs w:val="24"/>
        </w:rPr>
        <w:t>тыс</w:t>
      </w:r>
      <w:proofErr w:type="gramStart"/>
      <w:r w:rsidRPr="005C4B7B">
        <w:rPr>
          <w:kern w:val="28"/>
          <w:sz w:val="24"/>
          <w:szCs w:val="24"/>
        </w:rPr>
        <w:t>.р</w:t>
      </w:r>
      <w:proofErr w:type="gramEnd"/>
      <w:r w:rsidRPr="005C4B7B">
        <w:rPr>
          <w:kern w:val="28"/>
          <w:sz w:val="24"/>
          <w:szCs w:val="24"/>
        </w:rPr>
        <w:t>ублей</w:t>
      </w:r>
      <w:proofErr w:type="spellEnd"/>
      <w:r w:rsidRPr="005C4B7B">
        <w:rPr>
          <w:kern w:val="28"/>
          <w:sz w:val="24"/>
          <w:szCs w:val="24"/>
        </w:rPr>
        <w:t>)</w:t>
      </w:r>
    </w:p>
    <w:p w:rsidR="009902F2" w:rsidRPr="009902F2" w:rsidRDefault="009902F2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3226"/>
        <w:gridCol w:w="2019"/>
      </w:tblGrid>
      <w:tr w:rsidR="008B219C" w:rsidRPr="001645C2" w:rsidTr="005C4B7B">
        <w:trPr>
          <w:trHeight w:val="2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1645C2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Код  БК РФ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9C" w:rsidRPr="00B11BEE" w:rsidRDefault="008B219C" w:rsidP="008B219C">
            <w:pPr>
              <w:jc w:val="center"/>
              <w:rPr>
                <w:sz w:val="24"/>
                <w:szCs w:val="24"/>
              </w:rPr>
            </w:pPr>
            <w:r w:rsidRPr="00ED277F">
              <w:rPr>
                <w:sz w:val="24"/>
                <w:szCs w:val="24"/>
              </w:rPr>
              <w:t>Исполнено на 01.01.</w:t>
            </w:r>
            <w:r w:rsidR="005C4B7B">
              <w:rPr>
                <w:sz w:val="24"/>
                <w:szCs w:val="24"/>
              </w:rPr>
              <w:t>2026</w:t>
            </w:r>
            <w:r w:rsidRPr="00ED277F">
              <w:rPr>
                <w:sz w:val="24"/>
                <w:szCs w:val="24"/>
              </w:rPr>
              <w:t>г.</w:t>
            </w:r>
          </w:p>
        </w:tc>
      </w:tr>
    </w:tbl>
    <w:p w:rsidR="008B219C" w:rsidRPr="008B219C" w:rsidRDefault="008B219C">
      <w:pPr>
        <w:rPr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4"/>
        <w:gridCol w:w="5388"/>
        <w:gridCol w:w="3191"/>
        <w:gridCol w:w="2019"/>
      </w:tblGrid>
      <w:tr w:rsidR="008B219C" w:rsidRPr="00A950B2" w:rsidTr="007B06EB">
        <w:trPr>
          <w:trHeight w:val="20"/>
          <w:tblHeader/>
          <w:jc w:val="center"/>
        </w:trPr>
        <w:tc>
          <w:tcPr>
            <w:tcW w:w="5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3</w:t>
            </w:r>
          </w:p>
        </w:tc>
      </w:tr>
      <w:tr w:rsidR="008B219C" w:rsidRPr="00A950B2" w:rsidTr="007B06EB">
        <w:trPr>
          <w:gridBefore w:val="1"/>
          <w:wBefore w:w="34" w:type="dxa"/>
          <w:trHeight w:val="125"/>
          <w:tblHeader/>
          <w:jc w:val="center"/>
        </w:trPr>
        <w:tc>
          <w:tcPr>
            <w:tcW w:w="5388" w:type="dxa"/>
            <w:shd w:val="clear" w:color="auto" w:fill="auto"/>
          </w:tcPr>
          <w:p w:rsidR="008B219C" w:rsidRPr="005C4B7B" w:rsidRDefault="008B219C" w:rsidP="009D6812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C4B7B" w:rsidRDefault="008B219C" w:rsidP="008B219C">
            <w:pPr>
              <w:jc w:val="both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048 1 00 00000 00 0000 000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5C4B7B" w:rsidP="00C25104">
            <w:pPr>
              <w:jc w:val="right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885,1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8B219C" w:rsidP="008B219C">
            <w:pPr>
              <w:jc w:val="both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Платежи при пользовании природными ресурс</w:t>
            </w:r>
            <w:r w:rsidRPr="005C4B7B">
              <w:rPr>
                <w:sz w:val="24"/>
                <w:szCs w:val="24"/>
              </w:rPr>
              <w:t>а</w:t>
            </w:r>
            <w:r w:rsidRPr="005C4B7B">
              <w:rPr>
                <w:sz w:val="24"/>
                <w:szCs w:val="24"/>
              </w:rPr>
              <w:t>ми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048 1 12 00000 00 0000 000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C4B7B" w:rsidP="008B219C">
            <w:pPr>
              <w:jc w:val="right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885,1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8B219C" w:rsidP="008B219C">
            <w:pPr>
              <w:jc w:val="both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048 1 12 01000 01 0000 120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C4B7B" w:rsidP="00C25104">
            <w:pPr>
              <w:jc w:val="right"/>
              <w:rPr>
                <w:sz w:val="24"/>
                <w:szCs w:val="24"/>
              </w:rPr>
            </w:pPr>
            <w:r w:rsidRPr="005C4B7B">
              <w:rPr>
                <w:sz w:val="24"/>
                <w:szCs w:val="24"/>
              </w:rPr>
              <w:t>885,1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000E2" w:rsidRDefault="008B219C" w:rsidP="008B219C">
            <w:pPr>
              <w:jc w:val="both"/>
              <w:rPr>
                <w:sz w:val="24"/>
                <w:szCs w:val="24"/>
              </w:rPr>
            </w:pPr>
            <w:r w:rsidRPr="00D000E2">
              <w:rPr>
                <w:sz w:val="24"/>
                <w:szCs w:val="24"/>
              </w:rPr>
              <w:t>Плата за выбросы загрязняющих веществ в атм</w:t>
            </w:r>
            <w:r w:rsidRPr="00D000E2">
              <w:rPr>
                <w:sz w:val="24"/>
                <w:szCs w:val="24"/>
              </w:rPr>
              <w:t>о</w:t>
            </w:r>
            <w:r w:rsidRPr="00D000E2">
              <w:rPr>
                <w:sz w:val="24"/>
                <w:szCs w:val="24"/>
              </w:rPr>
              <w:t>сферный воздух стационарными объектами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D000E2" w:rsidRDefault="008B219C" w:rsidP="008B219C">
            <w:pPr>
              <w:jc w:val="center"/>
              <w:rPr>
                <w:sz w:val="24"/>
                <w:szCs w:val="24"/>
              </w:rPr>
            </w:pPr>
            <w:r w:rsidRPr="00D000E2">
              <w:rPr>
                <w:sz w:val="24"/>
                <w:szCs w:val="24"/>
              </w:rPr>
              <w:t>048 1 12 01010 01 0000 120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D000E2" w:rsidRDefault="00D000E2" w:rsidP="008B219C">
            <w:pPr>
              <w:jc w:val="right"/>
              <w:rPr>
                <w:sz w:val="24"/>
                <w:szCs w:val="24"/>
              </w:rPr>
            </w:pPr>
            <w:r w:rsidRPr="00D000E2">
              <w:rPr>
                <w:sz w:val="24"/>
                <w:szCs w:val="24"/>
              </w:rPr>
              <w:t>1 014,5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B4474" w:rsidRDefault="008B219C" w:rsidP="008B219C">
            <w:pPr>
              <w:jc w:val="both"/>
              <w:rPr>
                <w:sz w:val="24"/>
                <w:szCs w:val="24"/>
              </w:rPr>
            </w:pPr>
            <w:r w:rsidRPr="00FB4474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FB4474" w:rsidRDefault="008B219C" w:rsidP="008B219C">
            <w:pPr>
              <w:jc w:val="center"/>
              <w:rPr>
                <w:sz w:val="24"/>
                <w:szCs w:val="24"/>
              </w:rPr>
            </w:pPr>
            <w:r w:rsidRPr="00FB4474">
              <w:rPr>
                <w:sz w:val="24"/>
                <w:szCs w:val="24"/>
              </w:rPr>
              <w:t>048 1 12 01030 01 0000 120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FB4474" w:rsidRDefault="00FB4474" w:rsidP="008B219C">
            <w:pPr>
              <w:jc w:val="right"/>
              <w:rPr>
                <w:sz w:val="24"/>
                <w:szCs w:val="24"/>
              </w:rPr>
            </w:pPr>
            <w:r w:rsidRPr="00FB4474">
              <w:rPr>
                <w:sz w:val="24"/>
                <w:szCs w:val="24"/>
              </w:rPr>
              <w:t>21,7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B4474" w:rsidRDefault="008B219C" w:rsidP="008B219C">
            <w:pPr>
              <w:jc w:val="both"/>
              <w:rPr>
                <w:sz w:val="24"/>
                <w:szCs w:val="24"/>
              </w:rPr>
            </w:pPr>
            <w:r w:rsidRPr="00FB4474">
              <w:rPr>
                <w:sz w:val="24"/>
                <w:szCs w:val="24"/>
              </w:rPr>
              <w:t>Плата за размещение отходов производства и п</w:t>
            </w:r>
            <w:r w:rsidRPr="00FB4474">
              <w:rPr>
                <w:sz w:val="24"/>
                <w:szCs w:val="24"/>
              </w:rPr>
              <w:t>о</w:t>
            </w:r>
            <w:r w:rsidRPr="00FB4474">
              <w:rPr>
                <w:sz w:val="24"/>
                <w:szCs w:val="24"/>
              </w:rPr>
              <w:t>требления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FB4474" w:rsidRDefault="008B219C" w:rsidP="008B219C">
            <w:pPr>
              <w:jc w:val="center"/>
              <w:rPr>
                <w:sz w:val="24"/>
                <w:szCs w:val="24"/>
              </w:rPr>
            </w:pPr>
            <w:r w:rsidRPr="00FB4474">
              <w:rPr>
                <w:sz w:val="24"/>
                <w:szCs w:val="24"/>
              </w:rPr>
              <w:t>048 1 12 01040 01 0000 120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DB55DD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-151,1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B55DD" w:rsidRDefault="008B219C" w:rsidP="008B219C">
            <w:pPr>
              <w:jc w:val="both"/>
              <w:rPr>
                <w:sz w:val="24"/>
                <w:szCs w:val="24"/>
              </w:rPr>
            </w:pPr>
            <w:r w:rsidRPr="00DB55DD">
              <w:rPr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DB55DD" w:rsidRDefault="008B219C" w:rsidP="008B219C">
            <w:pPr>
              <w:jc w:val="center"/>
              <w:rPr>
                <w:sz w:val="24"/>
                <w:szCs w:val="24"/>
              </w:rPr>
            </w:pPr>
            <w:r w:rsidRPr="00DB55DD">
              <w:rPr>
                <w:sz w:val="24"/>
                <w:szCs w:val="24"/>
              </w:rPr>
              <w:t>048 1 12 01041 01 0000 120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DB55DD" w:rsidRDefault="00DB55DD" w:rsidP="008B219C">
            <w:pPr>
              <w:jc w:val="right"/>
              <w:rPr>
                <w:sz w:val="24"/>
                <w:szCs w:val="24"/>
              </w:rPr>
            </w:pPr>
            <w:r w:rsidRPr="00DB55DD">
              <w:rPr>
                <w:sz w:val="24"/>
                <w:szCs w:val="24"/>
              </w:rPr>
              <w:t>-152,1</w:t>
            </w:r>
          </w:p>
        </w:tc>
      </w:tr>
      <w:tr w:rsidR="008B219C" w:rsidRPr="00DB55DD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B55DD" w:rsidRDefault="008B219C" w:rsidP="008B219C">
            <w:pPr>
              <w:jc w:val="both"/>
              <w:rPr>
                <w:sz w:val="24"/>
                <w:szCs w:val="24"/>
              </w:rPr>
            </w:pPr>
            <w:r w:rsidRPr="00DB55DD">
              <w:rPr>
                <w:sz w:val="24"/>
                <w:szCs w:val="24"/>
              </w:rPr>
              <w:t>Плата за размещение твердых коммунальных о</w:t>
            </w:r>
            <w:r w:rsidRPr="00DB55DD">
              <w:rPr>
                <w:sz w:val="24"/>
                <w:szCs w:val="24"/>
              </w:rPr>
              <w:t>т</w:t>
            </w:r>
            <w:r w:rsidRPr="00DB55DD">
              <w:rPr>
                <w:sz w:val="24"/>
                <w:szCs w:val="24"/>
              </w:rPr>
              <w:t>ходов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DB55DD" w:rsidRDefault="008B219C" w:rsidP="008B219C">
            <w:pPr>
              <w:jc w:val="center"/>
              <w:rPr>
                <w:sz w:val="24"/>
                <w:szCs w:val="24"/>
              </w:rPr>
            </w:pPr>
            <w:r w:rsidRPr="00DB55DD">
              <w:rPr>
                <w:sz w:val="24"/>
                <w:szCs w:val="24"/>
              </w:rPr>
              <w:t>048 1 12 01042 01 0000 120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DB55DD" w:rsidRDefault="00DB55DD" w:rsidP="008B219C">
            <w:pPr>
              <w:jc w:val="right"/>
              <w:rPr>
                <w:sz w:val="24"/>
                <w:szCs w:val="24"/>
              </w:rPr>
            </w:pPr>
            <w:r w:rsidRPr="00DB55DD">
              <w:rPr>
                <w:sz w:val="24"/>
                <w:szCs w:val="24"/>
              </w:rPr>
              <w:t>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B55DD" w:rsidRDefault="008B219C" w:rsidP="008B219C">
            <w:pPr>
              <w:jc w:val="both"/>
              <w:rPr>
                <w:sz w:val="24"/>
                <w:szCs w:val="24"/>
              </w:rPr>
            </w:pPr>
            <w:r w:rsidRPr="00DB55DD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DB55DD" w:rsidRDefault="008B219C" w:rsidP="008B219C">
            <w:pPr>
              <w:jc w:val="center"/>
              <w:rPr>
                <w:sz w:val="24"/>
                <w:szCs w:val="24"/>
              </w:rPr>
            </w:pPr>
            <w:r w:rsidRPr="00DB55DD">
              <w:rPr>
                <w:sz w:val="24"/>
                <w:szCs w:val="24"/>
              </w:rPr>
              <w:t>182 1 00 00000 00 0000 000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B55DD" w:rsidRDefault="00DB55DD" w:rsidP="008B219C">
            <w:pPr>
              <w:jc w:val="right"/>
              <w:rPr>
                <w:sz w:val="24"/>
                <w:szCs w:val="24"/>
              </w:rPr>
            </w:pPr>
            <w:r w:rsidRPr="00DB55DD">
              <w:rPr>
                <w:sz w:val="24"/>
                <w:szCs w:val="24"/>
              </w:rPr>
              <w:t>2 535 519,3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A2DE2" w:rsidRDefault="008B219C" w:rsidP="008B219C">
            <w:pPr>
              <w:jc w:val="both"/>
              <w:rPr>
                <w:sz w:val="24"/>
                <w:szCs w:val="24"/>
              </w:rPr>
            </w:pPr>
            <w:r w:rsidRPr="008A2DE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91" w:type="dxa"/>
            <w:vAlign w:val="bottom"/>
          </w:tcPr>
          <w:p w:rsidR="008B219C" w:rsidRPr="008A2DE2" w:rsidRDefault="008B219C" w:rsidP="008B219C">
            <w:pPr>
              <w:jc w:val="center"/>
              <w:rPr>
                <w:sz w:val="24"/>
                <w:szCs w:val="24"/>
              </w:rPr>
            </w:pPr>
            <w:r w:rsidRPr="008A2DE2">
              <w:rPr>
                <w:sz w:val="24"/>
                <w:szCs w:val="24"/>
              </w:rPr>
              <w:t>182 1 01 00000 00 0000 000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8A2DE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A2DE2">
              <w:rPr>
                <w:sz w:val="24"/>
                <w:szCs w:val="24"/>
              </w:rPr>
              <w:t>1 533 819,0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A2DE2" w:rsidRDefault="008B219C" w:rsidP="008B219C">
            <w:pPr>
              <w:jc w:val="both"/>
              <w:rPr>
                <w:sz w:val="24"/>
                <w:szCs w:val="24"/>
              </w:rPr>
            </w:pPr>
            <w:r w:rsidRPr="008A2DE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91" w:type="dxa"/>
            <w:vAlign w:val="bottom"/>
          </w:tcPr>
          <w:p w:rsidR="008B219C" w:rsidRPr="008A2DE2" w:rsidRDefault="008B219C" w:rsidP="008B219C">
            <w:pPr>
              <w:jc w:val="center"/>
              <w:rPr>
                <w:sz w:val="24"/>
                <w:szCs w:val="24"/>
              </w:rPr>
            </w:pPr>
            <w:r w:rsidRPr="008A2DE2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A2DE2" w:rsidRDefault="008A2DE2" w:rsidP="00B0161B">
            <w:pPr>
              <w:jc w:val="right"/>
              <w:rPr>
                <w:sz w:val="24"/>
                <w:szCs w:val="24"/>
              </w:rPr>
            </w:pPr>
            <w:r w:rsidRPr="008A2DE2">
              <w:rPr>
                <w:sz w:val="24"/>
                <w:szCs w:val="24"/>
              </w:rPr>
              <w:t>1 533 819,0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A67F9" w:rsidRDefault="007A67F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7A67F9">
              <w:rPr>
                <w:rFonts w:eastAsia="Calibri"/>
                <w:sz w:val="24"/>
                <w:szCs w:val="24"/>
              </w:rPr>
              <w:t>Налог на доходы физических лиц с доходов, и</w:t>
            </w:r>
            <w:r w:rsidRPr="007A67F9">
              <w:rPr>
                <w:rFonts w:eastAsia="Calibri"/>
                <w:sz w:val="24"/>
                <w:szCs w:val="24"/>
              </w:rPr>
              <w:t>с</w:t>
            </w:r>
            <w:r w:rsidRPr="007A67F9">
              <w:rPr>
                <w:rFonts w:eastAsia="Calibri"/>
                <w:sz w:val="24"/>
                <w:szCs w:val="24"/>
              </w:rPr>
              <w:t>точником которых является налоговый агент, за исключением доходов, в отношении которых и</w:t>
            </w:r>
            <w:r w:rsidRPr="007A67F9">
              <w:rPr>
                <w:rFonts w:eastAsia="Calibri"/>
                <w:sz w:val="24"/>
                <w:szCs w:val="24"/>
              </w:rPr>
              <w:t>с</w:t>
            </w:r>
            <w:r w:rsidRPr="007A67F9">
              <w:rPr>
                <w:rFonts w:eastAsia="Calibri"/>
                <w:sz w:val="24"/>
                <w:szCs w:val="24"/>
              </w:rPr>
              <w:t>числение и уплата налога осуществляются в соо</w:t>
            </w:r>
            <w:r w:rsidRPr="007A67F9">
              <w:rPr>
                <w:rFonts w:eastAsia="Calibri"/>
                <w:sz w:val="24"/>
                <w:szCs w:val="24"/>
              </w:rPr>
              <w:t>т</w:t>
            </w:r>
            <w:r w:rsidRPr="007A67F9">
              <w:rPr>
                <w:rFonts w:eastAsia="Calibri"/>
                <w:sz w:val="24"/>
                <w:szCs w:val="24"/>
              </w:rPr>
              <w:t>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</w:t>
            </w:r>
            <w:r w:rsidRPr="007A67F9">
              <w:rPr>
                <w:rFonts w:eastAsia="Calibri"/>
                <w:sz w:val="24"/>
                <w:szCs w:val="24"/>
              </w:rPr>
              <w:t>с</w:t>
            </w:r>
            <w:r w:rsidRPr="007A67F9">
              <w:rPr>
                <w:rFonts w:eastAsia="Calibri"/>
                <w:sz w:val="24"/>
                <w:szCs w:val="24"/>
              </w:rPr>
              <w:t>сийской Федерации в виде дивидендов (в части суммы налога, не превышающей 650</w:t>
            </w:r>
            <w:proofErr w:type="gramEnd"/>
            <w:r w:rsidRPr="007A67F9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7A67F9">
              <w:rPr>
                <w:rFonts w:eastAsia="Calibri"/>
                <w:sz w:val="24"/>
                <w:szCs w:val="24"/>
              </w:rPr>
              <w:t>тысяч ру</w:t>
            </w:r>
            <w:r w:rsidRPr="007A67F9">
              <w:rPr>
                <w:rFonts w:eastAsia="Calibri"/>
                <w:sz w:val="24"/>
                <w:szCs w:val="24"/>
              </w:rPr>
              <w:t>б</w:t>
            </w:r>
            <w:r w:rsidRPr="007A67F9">
              <w:rPr>
                <w:rFonts w:eastAsia="Calibri"/>
                <w:sz w:val="24"/>
                <w:szCs w:val="24"/>
              </w:rPr>
              <w:t>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</w:t>
            </w:r>
            <w:r w:rsidRPr="007A67F9">
              <w:rPr>
                <w:rFonts w:eastAsia="Calibri"/>
                <w:sz w:val="24"/>
                <w:szCs w:val="24"/>
              </w:rPr>
              <w:t>и</w:t>
            </w:r>
            <w:r w:rsidRPr="007A67F9">
              <w:rPr>
                <w:rFonts w:eastAsia="Calibri"/>
                <w:sz w:val="24"/>
                <w:szCs w:val="24"/>
              </w:rPr>
              <w:t>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7A67F9" w:rsidRDefault="008B219C" w:rsidP="008B219C">
            <w:pPr>
              <w:jc w:val="center"/>
              <w:rPr>
                <w:sz w:val="24"/>
                <w:szCs w:val="24"/>
              </w:rPr>
            </w:pPr>
            <w:r w:rsidRPr="007A67F9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DD57E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D57E9">
              <w:rPr>
                <w:sz w:val="24"/>
                <w:szCs w:val="24"/>
              </w:rPr>
              <w:t>1 328 363,7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DD57E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proofErr w:type="gramStart"/>
            <w:r w:rsidRPr="00DD57E9">
              <w:rPr>
                <w:rFonts w:eastAsia="Calibri"/>
                <w:sz w:val="24"/>
                <w:szCs w:val="24"/>
              </w:rPr>
              <w:t>Налог на доходы физических лиц с доходов, п</w:t>
            </w:r>
            <w:r w:rsidRPr="00DD57E9">
              <w:rPr>
                <w:rFonts w:eastAsia="Calibri"/>
                <w:sz w:val="24"/>
                <w:szCs w:val="24"/>
              </w:rPr>
              <w:t>о</w:t>
            </w:r>
            <w:r w:rsidRPr="00DD57E9">
              <w:rPr>
                <w:rFonts w:eastAsia="Calibri"/>
                <w:sz w:val="24"/>
                <w:szCs w:val="24"/>
              </w:rPr>
              <w:t>лученных от осуществления деятельности физ</w:t>
            </w:r>
            <w:r w:rsidRPr="00DD57E9">
              <w:rPr>
                <w:rFonts w:eastAsia="Calibri"/>
                <w:sz w:val="24"/>
                <w:szCs w:val="24"/>
              </w:rPr>
              <w:t>и</w:t>
            </w:r>
            <w:r w:rsidRPr="00DD57E9">
              <w:rPr>
                <w:rFonts w:eastAsia="Calibri"/>
                <w:sz w:val="24"/>
                <w:szCs w:val="24"/>
              </w:rPr>
              <w:t>ческими лицами, зарегистрированными в кач</w:t>
            </w:r>
            <w:r w:rsidRPr="00DD57E9">
              <w:rPr>
                <w:rFonts w:eastAsia="Calibri"/>
                <w:sz w:val="24"/>
                <w:szCs w:val="24"/>
              </w:rPr>
              <w:t>е</w:t>
            </w:r>
            <w:r w:rsidRPr="00DD57E9">
              <w:rPr>
                <w:rFonts w:eastAsia="Calibri"/>
                <w:sz w:val="24"/>
                <w:szCs w:val="24"/>
              </w:rPr>
              <w:t>стве индивидуальных предпринимателей, нотар</w:t>
            </w:r>
            <w:r w:rsidRPr="00DD57E9">
              <w:rPr>
                <w:rFonts w:eastAsia="Calibri"/>
                <w:sz w:val="24"/>
                <w:szCs w:val="24"/>
              </w:rPr>
              <w:t>и</w:t>
            </w:r>
            <w:r w:rsidRPr="00DD57E9">
              <w:rPr>
                <w:rFonts w:eastAsia="Calibri"/>
                <w:sz w:val="24"/>
                <w:szCs w:val="24"/>
              </w:rPr>
              <w:lastRenderedPageBreak/>
              <w:t>усов, занимающихся частной практикой, адвок</w:t>
            </w:r>
            <w:r w:rsidRPr="00DD57E9">
              <w:rPr>
                <w:rFonts w:eastAsia="Calibri"/>
                <w:sz w:val="24"/>
                <w:szCs w:val="24"/>
              </w:rPr>
              <w:t>а</w:t>
            </w:r>
            <w:r w:rsidRPr="00DD57E9">
              <w:rPr>
                <w:rFonts w:eastAsia="Calibri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DD57E9">
              <w:rPr>
                <w:rFonts w:eastAsia="Calibri"/>
                <w:sz w:val="24"/>
                <w:szCs w:val="24"/>
              </w:rPr>
              <w:t>т</w:t>
            </w:r>
            <w:r w:rsidRPr="00DD57E9">
              <w:rPr>
                <w:rFonts w:eastAsia="Calibri"/>
                <w:sz w:val="24"/>
                <w:szCs w:val="24"/>
              </w:rPr>
              <w:t>ствии со статьей 227 Налогового кодекса Росси</w:t>
            </w:r>
            <w:r w:rsidRPr="00DD57E9">
              <w:rPr>
                <w:rFonts w:eastAsia="Calibri"/>
                <w:sz w:val="24"/>
                <w:szCs w:val="24"/>
              </w:rPr>
              <w:t>й</w:t>
            </w:r>
            <w:r w:rsidRPr="00DD57E9">
              <w:rPr>
                <w:rFonts w:eastAsia="Calibri"/>
                <w:sz w:val="24"/>
                <w:szCs w:val="24"/>
              </w:rPr>
              <w:t>ской Федерации (в части суммы налога, не пр</w:t>
            </w:r>
            <w:r w:rsidRPr="00DD57E9">
              <w:rPr>
                <w:rFonts w:eastAsia="Calibri"/>
                <w:sz w:val="24"/>
                <w:szCs w:val="24"/>
              </w:rPr>
              <w:t>е</w:t>
            </w:r>
            <w:r w:rsidRPr="00DD57E9">
              <w:rPr>
                <w:rFonts w:eastAsia="Calibri"/>
                <w:sz w:val="24"/>
                <w:szCs w:val="24"/>
              </w:rPr>
              <w:t>вышающей 650 тысяч рублей за налоговые пер</w:t>
            </w:r>
            <w:r w:rsidRPr="00DD57E9">
              <w:rPr>
                <w:rFonts w:eastAsia="Calibri"/>
                <w:sz w:val="24"/>
                <w:szCs w:val="24"/>
              </w:rPr>
              <w:t>и</w:t>
            </w:r>
            <w:r w:rsidRPr="00DD57E9">
              <w:rPr>
                <w:rFonts w:eastAsia="Calibri"/>
                <w:sz w:val="24"/>
                <w:szCs w:val="24"/>
              </w:rPr>
              <w:t>оды до 1 января 2025 года, а также</w:t>
            </w:r>
            <w:proofErr w:type="gramEnd"/>
            <w:r w:rsidRPr="00DD57E9">
              <w:rPr>
                <w:rFonts w:eastAsia="Calibri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DD57E9">
              <w:rPr>
                <w:sz w:val="24"/>
                <w:szCs w:val="24"/>
              </w:rPr>
              <w:lastRenderedPageBreak/>
              <w:t>182 1 01 02020 01 0000 110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DD57E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D57E9">
              <w:rPr>
                <w:sz w:val="24"/>
                <w:szCs w:val="24"/>
              </w:rPr>
              <w:t>8 033,8</w:t>
            </w:r>
          </w:p>
        </w:tc>
      </w:tr>
      <w:tr w:rsidR="008B4C6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4C62" w:rsidRPr="005C4B7B" w:rsidRDefault="008B4C6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proofErr w:type="gramStart"/>
            <w:r w:rsidRPr="008B4C62">
              <w:rPr>
                <w:rFonts w:eastAsia="Calibri"/>
                <w:sz w:val="24"/>
                <w:szCs w:val="24"/>
              </w:rPr>
              <w:lastRenderedPageBreak/>
              <w:t>Налог на доходы физических лиц с доходов, п</w:t>
            </w:r>
            <w:r w:rsidRPr="008B4C62">
              <w:rPr>
                <w:rFonts w:eastAsia="Calibri"/>
                <w:sz w:val="24"/>
                <w:szCs w:val="24"/>
              </w:rPr>
              <w:t>о</w:t>
            </w:r>
            <w:r w:rsidRPr="008B4C62">
              <w:rPr>
                <w:rFonts w:eastAsia="Calibri"/>
                <w:sz w:val="24"/>
                <w:szCs w:val="24"/>
              </w:rPr>
              <w:t>лученных от осуществления деятельности физ</w:t>
            </w:r>
            <w:r w:rsidRPr="008B4C62">
              <w:rPr>
                <w:rFonts w:eastAsia="Calibri"/>
                <w:sz w:val="24"/>
                <w:szCs w:val="24"/>
              </w:rPr>
              <w:t>и</w:t>
            </w:r>
            <w:r w:rsidRPr="008B4C62">
              <w:rPr>
                <w:rFonts w:eastAsia="Calibri"/>
                <w:sz w:val="24"/>
                <w:szCs w:val="24"/>
              </w:rPr>
              <w:t>ческими лицами, зарегистрированными в кач</w:t>
            </w:r>
            <w:r w:rsidRPr="008B4C62">
              <w:rPr>
                <w:rFonts w:eastAsia="Calibri"/>
                <w:sz w:val="24"/>
                <w:szCs w:val="24"/>
              </w:rPr>
              <w:t>е</w:t>
            </w:r>
            <w:r w:rsidRPr="008B4C62">
              <w:rPr>
                <w:rFonts w:eastAsia="Calibri"/>
                <w:sz w:val="24"/>
                <w:szCs w:val="24"/>
              </w:rPr>
              <w:t>стве индивидуальных предпринимателей, нотар</w:t>
            </w:r>
            <w:r w:rsidRPr="008B4C62">
              <w:rPr>
                <w:rFonts w:eastAsia="Calibri"/>
                <w:sz w:val="24"/>
                <w:szCs w:val="24"/>
              </w:rPr>
              <w:t>и</w:t>
            </w:r>
            <w:r w:rsidRPr="008B4C62">
              <w:rPr>
                <w:rFonts w:eastAsia="Calibri"/>
                <w:sz w:val="24"/>
                <w:szCs w:val="24"/>
              </w:rPr>
              <w:t>усов, занимающихся частной практикой, адвок</w:t>
            </w:r>
            <w:r w:rsidRPr="008B4C62">
              <w:rPr>
                <w:rFonts w:eastAsia="Calibri"/>
                <w:sz w:val="24"/>
                <w:szCs w:val="24"/>
              </w:rPr>
              <w:t>а</w:t>
            </w:r>
            <w:r w:rsidRPr="008B4C62">
              <w:rPr>
                <w:rFonts w:eastAsia="Calibri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8B4C62">
              <w:rPr>
                <w:rFonts w:eastAsia="Calibri"/>
                <w:sz w:val="24"/>
                <w:szCs w:val="24"/>
              </w:rPr>
              <w:t>т</w:t>
            </w:r>
            <w:r w:rsidRPr="008B4C62">
              <w:rPr>
                <w:rFonts w:eastAsia="Calibri"/>
                <w:sz w:val="24"/>
                <w:szCs w:val="24"/>
              </w:rPr>
              <w:t>ствии со статьей 227 Налогового кодекса Росси</w:t>
            </w:r>
            <w:r w:rsidRPr="008B4C62">
              <w:rPr>
                <w:rFonts w:eastAsia="Calibri"/>
                <w:sz w:val="24"/>
                <w:szCs w:val="24"/>
              </w:rPr>
              <w:t>й</w:t>
            </w:r>
            <w:r w:rsidRPr="008B4C62">
              <w:rPr>
                <w:rFonts w:eastAsia="Calibri"/>
                <w:sz w:val="24"/>
                <w:szCs w:val="24"/>
              </w:rPr>
              <w:t>ской Федерации (в части суммы налога, прев</w:t>
            </w:r>
            <w:r w:rsidRPr="008B4C62">
              <w:rPr>
                <w:rFonts w:eastAsia="Calibri"/>
                <w:sz w:val="24"/>
                <w:szCs w:val="24"/>
              </w:rPr>
              <w:t>ы</w:t>
            </w:r>
            <w:r w:rsidRPr="008B4C62">
              <w:rPr>
                <w:rFonts w:eastAsia="Calibri"/>
                <w:sz w:val="24"/>
                <w:szCs w:val="24"/>
              </w:rPr>
              <w:t>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8B4C62">
              <w:rPr>
                <w:rFonts w:eastAsia="Calibri"/>
                <w:sz w:val="24"/>
                <w:szCs w:val="24"/>
              </w:rPr>
              <w:t xml:space="preserve"> не более 5 миллионов рублей)</w:t>
            </w:r>
          </w:p>
        </w:tc>
        <w:tc>
          <w:tcPr>
            <w:tcW w:w="3191" w:type="dxa"/>
            <w:vAlign w:val="bottom"/>
          </w:tcPr>
          <w:p w:rsidR="008B4C62" w:rsidRPr="005C4B7B" w:rsidRDefault="008B4C62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182 1 01 02021 01 0</w:t>
            </w:r>
            <w:r w:rsidRPr="008B4C62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4C62" w:rsidRPr="005C4B7B" w:rsidRDefault="008B4C6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B4C62">
              <w:rPr>
                <w:sz w:val="24"/>
                <w:szCs w:val="24"/>
              </w:rPr>
              <w:t>1 649,0</w:t>
            </w:r>
          </w:p>
        </w:tc>
      </w:tr>
      <w:tr w:rsidR="008B4C6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4C62" w:rsidRPr="005C4B7B" w:rsidRDefault="008B4C6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proofErr w:type="gramStart"/>
            <w:r w:rsidRPr="008B4C62">
              <w:rPr>
                <w:rFonts w:eastAsia="Calibri"/>
                <w:sz w:val="24"/>
                <w:szCs w:val="24"/>
              </w:rPr>
              <w:t>Налог на доходы физических лиц с доходов, п</w:t>
            </w:r>
            <w:r w:rsidRPr="008B4C62">
              <w:rPr>
                <w:rFonts w:eastAsia="Calibri"/>
                <w:sz w:val="24"/>
                <w:szCs w:val="24"/>
              </w:rPr>
              <w:t>о</w:t>
            </w:r>
            <w:r w:rsidRPr="008B4C62">
              <w:rPr>
                <w:rFonts w:eastAsia="Calibri"/>
                <w:sz w:val="24"/>
                <w:szCs w:val="24"/>
              </w:rPr>
              <w:t>лученных от осуществления деятельности физ</w:t>
            </w:r>
            <w:r w:rsidRPr="008B4C62">
              <w:rPr>
                <w:rFonts w:eastAsia="Calibri"/>
                <w:sz w:val="24"/>
                <w:szCs w:val="24"/>
              </w:rPr>
              <w:t>и</w:t>
            </w:r>
            <w:r w:rsidRPr="008B4C62">
              <w:rPr>
                <w:rFonts w:eastAsia="Calibri"/>
                <w:sz w:val="24"/>
                <w:szCs w:val="24"/>
              </w:rPr>
              <w:t>ческими лицами, зарегистрированными в кач</w:t>
            </w:r>
            <w:r w:rsidRPr="008B4C62">
              <w:rPr>
                <w:rFonts w:eastAsia="Calibri"/>
                <w:sz w:val="24"/>
                <w:szCs w:val="24"/>
              </w:rPr>
              <w:t>е</w:t>
            </w:r>
            <w:r w:rsidRPr="008B4C62">
              <w:rPr>
                <w:rFonts w:eastAsia="Calibri"/>
                <w:sz w:val="24"/>
                <w:szCs w:val="24"/>
              </w:rPr>
              <w:t>стве индивидуальных предпринимателей, нотар</w:t>
            </w:r>
            <w:r w:rsidRPr="008B4C62">
              <w:rPr>
                <w:rFonts w:eastAsia="Calibri"/>
                <w:sz w:val="24"/>
                <w:szCs w:val="24"/>
              </w:rPr>
              <w:t>и</w:t>
            </w:r>
            <w:r w:rsidRPr="008B4C62">
              <w:rPr>
                <w:rFonts w:eastAsia="Calibri"/>
                <w:sz w:val="24"/>
                <w:szCs w:val="24"/>
              </w:rPr>
              <w:t>усов, занимающихся частной практикой, адвок</w:t>
            </w:r>
            <w:r w:rsidRPr="008B4C62">
              <w:rPr>
                <w:rFonts w:eastAsia="Calibri"/>
                <w:sz w:val="24"/>
                <w:szCs w:val="24"/>
              </w:rPr>
              <w:t>а</w:t>
            </w:r>
            <w:r w:rsidRPr="008B4C62">
              <w:rPr>
                <w:rFonts w:eastAsia="Calibri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8B4C62">
              <w:rPr>
                <w:rFonts w:eastAsia="Calibri"/>
                <w:sz w:val="24"/>
                <w:szCs w:val="24"/>
              </w:rPr>
              <w:t>т</w:t>
            </w:r>
            <w:r w:rsidRPr="008B4C62">
              <w:rPr>
                <w:rFonts w:eastAsia="Calibri"/>
                <w:sz w:val="24"/>
                <w:szCs w:val="24"/>
              </w:rPr>
              <w:t>ствии со статьей 227 Налогового кодекса Росси</w:t>
            </w:r>
            <w:r w:rsidRPr="008B4C62">
              <w:rPr>
                <w:rFonts w:eastAsia="Calibri"/>
                <w:sz w:val="24"/>
                <w:szCs w:val="24"/>
              </w:rPr>
              <w:t>й</w:t>
            </w:r>
            <w:r w:rsidRPr="008B4C62">
              <w:rPr>
                <w:rFonts w:eastAsia="Calibri"/>
                <w:sz w:val="24"/>
                <w:szCs w:val="24"/>
              </w:rPr>
              <w:t>ской Федерации (в части суммы налога, прев</w:t>
            </w:r>
            <w:r w:rsidRPr="008B4C62">
              <w:rPr>
                <w:rFonts w:eastAsia="Calibri"/>
                <w:sz w:val="24"/>
                <w:szCs w:val="24"/>
              </w:rPr>
              <w:t>ы</w:t>
            </w:r>
            <w:r w:rsidRPr="008B4C62">
              <w:rPr>
                <w:rFonts w:eastAsia="Calibri"/>
                <w:sz w:val="24"/>
                <w:szCs w:val="24"/>
              </w:rPr>
              <w:t>шающей 702 тысячи рублей, относящейся к части налоговой базы, превышающей 5 миллионов ру</w:t>
            </w:r>
            <w:r w:rsidRPr="008B4C62">
              <w:rPr>
                <w:rFonts w:eastAsia="Calibri"/>
                <w:sz w:val="24"/>
                <w:szCs w:val="24"/>
              </w:rPr>
              <w:t>б</w:t>
            </w:r>
            <w:r w:rsidRPr="008B4C62">
              <w:rPr>
                <w:rFonts w:eastAsia="Calibri"/>
                <w:sz w:val="24"/>
                <w:szCs w:val="24"/>
              </w:rPr>
              <w:t>лей и составляющей</w:t>
            </w:r>
            <w:proofErr w:type="gramEnd"/>
            <w:r w:rsidRPr="008B4C62">
              <w:rPr>
                <w:rFonts w:eastAsia="Calibri"/>
                <w:sz w:val="24"/>
                <w:szCs w:val="24"/>
              </w:rPr>
              <w:t xml:space="preserve"> не более 20 миллионов ру</w:t>
            </w:r>
            <w:r w:rsidRPr="008B4C62">
              <w:rPr>
                <w:rFonts w:eastAsia="Calibri"/>
                <w:sz w:val="24"/>
                <w:szCs w:val="24"/>
              </w:rPr>
              <w:t>б</w:t>
            </w:r>
            <w:r w:rsidRPr="008B4C62">
              <w:rPr>
                <w:rFonts w:eastAsia="Calibri"/>
                <w:sz w:val="24"/>
                <w:szCs w:val="24"/>
              </w:rPr>
              <w:t>лей)</w:t>
            </w:r>
          </w:p>
        </w:tc>
        <w:tc>
          <w:tcPr>
            <w:tcW w:w="3191" w:type="dxa"/>
            <w:vAlign w:val="bottom"/>
          </w:tcPr>
          <w:p w:rsidR="008B4C62" w:rsidRPr="005C4B7B" w:rsidRDefault="008B4C62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182 1 01 02022 01 0</w:t>
            </w:r>
            <w:r w:rsidRPr="008B4C62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4C62" w:rsidRPr="005C4B7B" w:rsidRDefault="008B4C6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B4C62">
              <w:rPr>
                <w:sz w:val="24"/>
                <w:szCs w:val="24"/>
              </w:rPr>
              <w:t>6 014,6</w:t>
            </w:r>
          </w:p>
        </w:tc>
      </w:tr>
      <w:tr w:rsidR="008B4C6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4C62" w:rsidRPr="005C4B7B" w:rsidRDefault="006A3C5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proofErr w:type="gramStart"/>
            <w:r w:rsidRPr="006A3C5D">
              <w:rPr>
                <w:rFonts w:eastAsia="Calibri"/>
                <w:sz w:val="24"/>
                <w:szCs w:val="24"/>
              </w:rPr>
              <w:t>Налог на доходы физических лиц с доходов, п</w:t>
            </w:r>
            <w:r w:rsidRPr="006A3C5D">
              <w:rPr>
                <w:rFonts w:eastAsia="Calibri"/>
                <w:sz w:val="24"/>
                <w:szCs w:val="24"/>
              </w:rPr>
              <w:t>о</w:t>
            </w:r>
            <w:r w:rsidRPr="006A3C5D">
              <w:rPr>
                <w:rFonts w:eastAsia="Calibri"/>
                <w:sz w:val="24"/>
                <w:szCs w:val="24"/>
              </w:rPr>
              <w:t>лученных от осуществления деятельности физ</w:t>
            </w:r>
            <w:r w:rsidRPr="006A3C5D">
              <w:rPr>
                <w:rFonts w:eastAsia="Calibri"/>
                <w:sz w:val="24"/>
                <w:szCs w:val="24"/>
              </w:rPr>
              <w:t>и</w:t>
            </w:r>
            <w:r w:rsidRPr="006A3C5D">
              <w:rPr>
                <w:rFonts w:eastAsia="Calibri"/>
                <w:sz w:val="24"/>
                <w:szCs w:val="24"/>
              </w:rPr>
              <w:t>ческими лицами, зарегистрированными в кач</w:t>
            </w:r>
            <w:r w:rsidRPr="006A3C5D">
              <w:rPr>
                <w:rFonts w:eastAsia="Calibri"/>
                <w:sz w:val="24"/>
                <w:szCs w:val="24"/>
              </w:rPr>
              <w:t>е</w:t>
            </w:r>
            <w:r w:rsidRPr="006A3C5D">
              <w:rPr>
                <w:rFonts w:eastAsia="Calibri"/>
                <w:sz w:val="24"/>
                <w:szCs w:val="24"/>
              </w:rPr>
              <w:t>стве индивидуальных предпринимателей, нотар</w:t>
            </w:r>
            <w:r w:rsidRPr="006A3C5D">
              <w:rPr>
                <w:rFonts w:eastAsia="Calibri"/>
                <w:sz w:val="24"/>
                <w:szCs w:val="24"/>
              </w:rPr>
              <w:t>и</w:t>
            </w:r>
            <w:r w:rsidRPr="006A3C5D">
              <w:rPr>
                <w:rFonts w:eastAsia="Calibri"/>
                <w:sz w:val="24"/>
                <w:szCs w:val="24"/>
              </w:rPr>
              <w:t>усов, занимающихся частной практикой, адвок</w:t>
            </w:r>
            <w:r w:rsidRPr="006A3C5D">
              <w:rPr>
                <w:rFonts w:eastAsia="Calibri"/>
                <w:sz w:val="24"/>
                <w:szCs w:val="24"/>
              </w:rPr>
              <w:t>а</w:t>
            </w:r>
            <w:r w:rsidRPr="006A3C5D">
              <w:rPr>
                <w:rFonts w:eastAsia="Calibri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6A3C5D">
              <w:rPr>
                <w:rFonts w:eastAsia="Calibri"/>
                <w:sz w:val="24"/>
                <w:szCs w:val="24"/>
              </w:rPr>
              <w:t>т</w:t>
            </w:r>
            <w:r w:rsidRPr="006A3C5D">
              <w:rPr>
                <w:rFonts w:eastAsia="Calibri"/>
                <w:sz w:val="24"/>
                <w:szCs w:val="24"/>
              </w:rPr>
              <w:t>ствии со статьей 227 Налогового кодекса Росси</w:t>
            </w:r>
            <w:r w:rsidRPr="006A3C5D">
              <w:rPr>
                <w:rFonts w:eastAsia="Calibri"/>
                <w:sz w:val="24"/>
                <w:szCs w:val="24"/>
              </w:rPr>
              <w:t>й</w:t>
            </w:r>
            <w:r w:rsidRPr="006A3C5D">
              <w:rPr>
                <w:rFonts w:eastAsia="Calibri"/>
                <w:sz w:val="24"/>
                <w:szCs w:val="24"/>
              </w:rPr>
              <w:t>ской Федерации (в части суммы налога, прев</w:t>
            </w:r>
            <w:r w:rsidRPr="006A3C5D">
              <w:rPr>
                <w:rFonts w:eastAsia="Calibri"/>
                <w:sz w:val="24"/>
                <w:szCs w:val="24"/>
              </w:rPr>
              <w:t>ы</w:t>
            </w:r>
            <w:r w:rsidRPr="006A3C5D">
              <w:rPr>
                <w:rFonts w:eastAsia="Calibri"/>
                <w:sz w:val="24"/>
                <w:szCs w:val="24"/>
              </w:rPr>
              <w:t>шающей 3 402 тысячи рублей, относящейся к ч</w:t>
            </w:r>
            <w:r w:rsidRPr="006A3C5D">
              <w:rPr>
                <w:rFonts w:eastAsia="Calibri"/>
                <w:sz w:val="24"/>
                <w:szCs w:val="24"/>
              </w:rPr>
              <w:t>а</w:t>
            </w:r>
            <w:r w:rsidRPr="006A3C5D">
              <w:rPr>
                <w:rFonts w:eastAsia="Calibri"/>
                <w:sz w:val="24"/>
                <w:szCs w:val="24"/>
              </w:rPr>
              <w:t>сти налоговой базы, превышающей 20 миллионов рублей и</w:t>
            </w:r>
            <w:proofErr w:type="gramEnd"/>
            <w:r w:rsidRPr="006A3C5D">
              <w:rPr>
                <w:rFonts w:eastAsia="Calibri"/>
                <w:sz w:val="24"/>
                <w:szCs w:val="24"/>
              </w:rPr>
              <w:t xml:space="preserve"> составляющей не более 50 миллионов рублей)</w:t>
            </w:r>
          </w:p>
        </w:tc>
        <w:tc>
          <w:tcPr>
            <w:tcW w:w="3191" w:type="dxa"/>
            <w:vAlign w:val="bottom"/>
          </w:tcPr>
          <w:p w:rsidR="008B4C62" w:rsidRPr="005C4B7B" w:rsidRDefault="006A3C5D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182 </w:t>
            </w:r>
            <w:r w:rsidRPr="006A3C5D">
              <w:rPr>
                <w:sz w:val="24"/>
                <w:szCs w:val="24"/>
              </w:rPr>
              <w:t xml:space="preserve">1 01 02023 </w:t>
            </w:r>
            <w:r>
              <w:rPr>
                <w:sz w:val="24"/>
                <w:szCs w:val="24"/>
              </w:rPr>
              <w:t>01 0</w:t>
            </w:r>
            <w:r w:rsidRPr="006A3C5D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4C62" w:rsidRPr="005C4B7B" w:rsidRDefault="003365C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365C4">
              <w:rPr>
                <w:sz w:val="24"/>
                <w:szCs w:val="24"/>
              </w:rPr>
              <w:t>5 363,3</w:t>
            </w:r>
          </w:p>
        </w:tc>
      </w:tr>
      <w:tr w:rsidR="008B4C6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4C62" w:rsidRPr="005C4B7B" w:rsidRDefault="002C4F6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proofErr w:type="gramStart"/>
            <w:r w:rsidRPr="002C4F6C">
              <w:rPr>
                <w:rFonts w:eastAsia="Calibri"/>
                <w:sz w:val="24"/>
                <w:szCs w:val="24"/>
              </w:rPr>
              <w:t>Налог на доходы физических лиц с доходов, п</w:t>
            </w:r>
            <w:r w:rsidRPr="002C4F6C">
              <w:rPr>
                <w:rFonts w:eastAsia="Calibri"/>
                <w:sz w:val="24"/>
                <w:szCs w:val="24"/>
              </w:rPr>
              <w:t>о</w:t>
            </w:r>
            <w:r w:rsidRPr="002C4F6C">
              <w:rPr>
                <w:rFonts w:eastAsia="Calibri"/>
                <w:sz w:val="24"/>
                <w:szCs w:val="24"/>
              </w:rPr>
              <w:t>лученных от осуществления деятельности физ</w:t>
            </w:r>
            <w:r w:rsidRPr="002C4F6C">
              <w:rPr>
                <w:rFonts w:eastAsia="Calibri"/>
                <w:sz w:val="24"/>
                <w:szCs w:val="24"/>
              </w:rPr>
              <w:t>и</w:t>
            </w:r>
            <w:r w:rsidRPr="002C4F6C">
              <w:rPr>
                <w:rFonts w:eastAsia="Calibri"/>
                <w:sz w:val="24"/>
                <w:szCs w:val="24"/>
              </w:rPr>
              <w:t>ческими лицами, зарегистрированными в кач</w:t>
            </w:r>
            <w:r w:rsidRPr="002C4F6C">
              <w:rPr>
                <w:rFonts w:eastAsia="Calibri"/>
                <w:sz w:val="24"/>
                <w:szCs w:val="24"/>
              </w:rPr>
              <w:t>е</w:t>
            </w:r>
            <w:r w:rsidRPr="002C4F6C">
              <w:rPr>
                <w:rFonts w:eastAsia="Calibri"/>
                <w:sz w:val="24"/>
                <w:szCs w:val="24"/>
              </w:rPr>
              <w:t>стве индивидуальных предпринимателей, нотар</w:t>
            </w:r>
            <w:r w:rsidRPr="002C4F6C">
              <w:rPr>
                <w:rFonts w:eastAsia="Calibri"/>
                <w:sz w:val="24"/>
                <w:szCs w:val="24"/>
              </w:rPr>
              <w:t>и</w:t>
            </w:r>
            <w:r w:rsidRPr="002C4F6C">
              <w:rPr>
                <w:rFonts w:eastAsia="Calibri"/>
                <w:sz w:val="24"/>
                <w:szCs w:val="24"/>
              </w:rPr>
              <w:t>усов, занимающихся частной практикой, адвок</w:t>
            </w:r>
            <w:r w:rsidRPr="002C4F6C">
              <w:rPr>
                <w:rFonts w:eastAsia="Calibri"/>
                <w:sz w:val="24"/>
                <w:szCs w:val="24"/>
              </w:rPr>
              <w:t>а</w:t>
            </w:r>
            <w:r w:rsidRPr="002C4F6C">
              <w:rPr>
                <w:rFonts w:eastAsia="Calibri"/>
                <w:sz w:val="24"/>
                <w:szCs w:val="24"/>
              </w:rPr>
              <w:t>тов, учредивших адвокатские кабинеты, и других лиц, занимающихся частной практикой в соотве</w:t>
            </w:r>
            <w:r w:rsidRPr="002C4F6C">
              <w:rPr>
                <w:rFonts w:eastAsia="Calibri"/>
                <w:sz w:val="24"/>
                <w:szCs w:val="24"/>
              </w:rPr>
              <w:t>т</w:t>
            </w:r>
            <w:r w:rsidRPr="002C4F6C">
              <w:rPr>
                <w:rFonts w:eastAsia="Calibri"/>
                <w:sz w:val="24"/>
                <w:szCs w:val="24"/>
              </w:rPr>
              <w:lastRenderedPageBreak/>
              <w:t>ствии со статьей 227 Налогового кодекса Росси</w:t>
            </w:r>
            <w:r w:rsidRPr="002C4F6C">
              <w:rPr>
                <w:rFonts w:eastAsia="Calibri"/>
                <w:sz w:val="24"/>
                <w:szCs w:val="24"/>
              </w:rPr>
              <w:t>й</w:t>
            </w:r>
            <w:r w:rsidRPr="002C4F6C">
              <w:rPr>
                <w:rFonts w:eastAsia="Calibri"/>
                <w:sz w:val="24"/>
                <w:szCs w:val="24"/>
              </w:rPr>
              <w:t>ской Федерации (в части суммы налога, прев</w:t>
            </w:r>
            <w:r w:rsidRPr="002C4F6C">
              <w:rPr>
                <w:rFonts w:eastAsia="Calibri"/>
                <w:sz w:val="24"/>
                <w:szCs w:val="24"/>
              </w:rPr>
              <w:t>ы</w:t>
            </w:r>
            <w:r w:rsidRPr="002C4F6C">
              <w:rPr>
                <w:rFonts w:eastAsia="Calibri"/>
                <w:sz w:val="24"/>
                <w:szCs w:val="24"/>
              </w:rPr>
              <w:t>шающей 9 402 тысячи рублей, относящейся к ч</w:t>
            </w:r>
            <w:r w:rsidRPr="002C4F6C">
              <w:rPr>
                <w:rFonts w:eastAsia="Calibri"/>
                <w:sz w:val="24"/>
                <w:szCs w:val="24"/>
              </w:rPr>
              <w:t>а</w:t>
            </w:r>
            <w:r w:rsidRPr="002C4F6C">
              <w:rPr>
                <w:rFonts w:eastAsia="Calibri"/>
                <w:sz w:val="24"/>
                <w:szCs w:val="24"/>
              </w:rPr>
              <w:t>сти налоговой базы, превышающей 50 миллионов рублей)</w:t>
            </w:r>
            <w:proofErr w:type="gramEnd"/>
          </w:p>
        </w:tc>
        <w:tc>
          <w:tcPr>
            <w:tcW w:w="3191" w:type="dxa"/>
            <w:vAlign w:val="bottom"/>
          </w:tcPr>
          <w:p w:rsidR="008B4C62" w:rsidRPr="005C4B7B" w:rsidRDefault="002C4F6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182 1 01 02024 01 0</w:t>
            </w:r>
            <w:r w:rsidRPr="002C4F6C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4C62" w:rsidRPr="005C4B7B" w:rsidRDefault="002C4F6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2C4F6C">
              <w:rPr>
                <w:sz w:val="24"/>
                <w:szCs w:val="24"/>
              </w:rPr>
              <w:t>36 723,4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A297C" w:rsidRDefault="002A297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A297C">
              <w:rPr>
                <w:rFonts w:eastAsia="Calibri"/>
                <w:sz w:val="24"/>
                <w:szCs w:val="24"/>
              </w:rPr>
              <w:lastRenderedPageBreak/>
              <w:t>Налог на доходы физических лиц с доходов, п</w:t>
            </w:r>
            <w:r w:rsidRPr="002A297C">
              <w:rPr>
                <w:rFonts w:eastAsia="Calibri"/>
                <w:sz w:val="24"/>
                <w:szCs w:val="24"/>
              </w:rPr>
              <w:t>о</w:t>
            </w:r>
            <w:r w:rsidRPr="002A297C">
              <w:rPr>
                <w:rFonts w:eastAsia="Calibri"/>
                <w:sz w:val="24"/>
                <w:szCs w:val="24"/>
              </w:rPr>
              <w:t>лученных физическими лицами в соответствии со статьей 228 Налогового кодекса Российской Ф</w:t>
            </w:r>
            <w:r w:rsidRPr="002A297C">
              <w:rPr>
                <w:rFonts w:eastAsia="Calibri"/>
                <w:sz w:val="24"/>
                <w:szCs w:val="24"/>
              </w:rPr>
              <w:t>е</w:t>
            </w:r>
            <w:r w:rsidRPr="002A297C">
              <w:rPr>
                <w:rFonts w:eastAsia="Calibri"/>
                <w:sz w:val="24"/>
                <w:szCs w:val="24"/>
              </w:rPr>
              <w:t>дерации (за исключением доходов от долевого участия в организации, полученных физическим лицом - налоговым резидентом Российской Фед</w:t>
            </w:r>
            <w:r w:rsidRPr="002A297C">
              <w:rPr>
                <w:rFonts w:eastAsia="Calibri"/>
                <w:sz w:val="24"/>
                <w:szCs w:val="24"/>
              </w:rPr>
              <w:t>е</w:t>
            </w:r>
            <w:r w:rsidRPr="002A297C">
              <w:rPr>
                <w:rFonts w:eastAsia="Calibri"/>
                <w:sz w:val="24"/>
                <w:szCs w:val="24"/>
              </w:rPr>
              <w:t>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A297C">
              <w:rPr>
                <w:rFonts w:eastAsia="Calibri"/>
                <w:sz w:val="24"/>
                <w:szCs w:val="24"/>
              </w:rPr>
              <w:t xml:space="preserve">, не </w:t>
            </w:r>
            <w:proofErr w:type="gramStart"/>
            <w:r w:rsidRPr="002A297C">
              <w:rPr>
                <w:rFonts w:eastAsia="Calibri"/>
                <w:sz w:val="24"/>
                <w:szCs w:val="24"/>
              </w:rPr>
              <w:t>превышающей</w:t>
            </w:r>
            <w:proofErr w:type="gramEnd"/>
            <w:r w:rsidRPr="002A297C">
              <w:rPr>
                <w:rFonts w:eastAsia="Calibri"/>
                <w:sz w:val="24"/>
                <w:szCs w:val="24"/>
              </w:rPr>
              <w:t xml:space="preserve"> 312 тысяч ру</w:t>
            </w:r>
            <w:r w:rsidRPr="002A297C">
              <w:rPr>
                <w:rFonts w:eastAsia="Calibri"/>
                <w:sz w:val="24"/>
                <w:szCs w:val="24"/>
              </w:rPr>
              <w:t>б</w:t>
            </w:r>
            <w:r w:rsidRPr="002A297C">
              <w:rPr>
                <w:rFonts w:eastAsia="Calibri"/>
                <w:sz w:val="24"/>
                <w:szCs w:val="24"/>
              </w:rPr>
              <w:t>лей за налоговые периоды после 1 января 2025 года)</w:t>
            </w:r>
          </w:p>
        </w:tc>
        <w:tc>
          <w:tcPr>
            <w:tcW w:w="3191" w:type="dxa"/>
            <w:vAlign w:val="bottom"/>
          </w:tcPr>
          <w:p w:rsidR="008B219C" w:rsidRPr="002A297C" w:rsidRDefault="008B219C" w:rsidP="008B219C">
            <w:pPr>
              <w:jc w:val="center"/>
              <w:rPr>
                <w:sz w:val="24"/>
                <w:szCs w:val="24"/>
              </w:rPr>
            </w:pPr>
            <w:r w:rsidRPr="002A297C">
              <w:rPr>
                <w:sz w:val="24"/>
                <w:szCs w:val="24"/>
              </w:rPr>
              <w:t>182 1 01 02030 01 0000 110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2A297C" w:rsidRDefault="002A297C" w:rsidP="008B219C">
            <w:pPr>
              <w:jc w:val="right"/>
              <w:rPr>
                <w:sz w:val="24"/>
                <w:szCs w:val="24"/>
              </w:rPr>
            </w:pPr>
            <w:r w:rsidRPr="002A297C">
              <w:rPr>
                <w:sz w:val="24"/>
                <w:szCs w:val="24"/>
              </w:rPr>
              <w:t>34 227,8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87810" w:rsidRDefault="0028781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87810">
              <w:rPr>
                <w:rFonts w:eastAsia="Calibri"/>
                <w:sz w:val="24"/>
                <w:szCs w:val="24"/>
              </w:rPr>
              <w:t>Налог на доходы физических лиц в части суммы налога, превышающей 650 000 рублей, относ</w:t>
            </w:r>
            <w:r w:rsidRPr="00287810">
              <w:rPr>
                <w:rFonts w:eastAsia="Calibri"/>
                <w:sz w:val="24"/>
                <w:szCs w:val="24"/>
              </w:rPr>
              <w:t>я</w:t>
            </w:r>
            <w:r w:rsidRPr="00287810">
              <w:rPr>
                <w:rFonts w:eastAsia="Calibri"/>
                <w:sz w:val="24"/>
                <w:szCs w:val="24"/>
              </w:rPr>
              <w:t>щейся к части налоговой базы, превышающей 5 000 000 рублей (за исключением налога на дох</w:t>
            </w:r>
            <w:r w:rsidRPr="00287810">
              <w:rPr>
                <w:rFonts w:eastAsia="Calibri"/>
                <w:sz w:val="24"/>
                <w:szCs w:val="24"/>
              </w:rPr>
              <w:t>о</w:t>
            </w:r>
            <w:r w:rsidRPr="00287810">
              <w:rPr>
                <w:rFonts w:eastAsia="Calibri"/>
                <w:sz w:val="24"/>
                <w:szCs w:val="24"/>
              </w:rPr>
              <w:t>ды физических лиц с сумм прибыли контролир</w:t>
            </w:r>
            <w:r w:rsidRPr="00287810">
              <w:rPr>
                <w:rFonts w:eastAsia="Calibri"/>
                <w:sz w:val="24"/>
                <w:szCs w:val="24"/>
              </w:rPr>
              <w:t>у</w:t>
            </w:r>
            <w:r w:rsidRPr="00287810">
              <w:rPr>
                <w:rFonts w:eastAsia="Calibri"/>
                <w:sz w:val="24"/>
                <w:szCs w:val="24"/>
              </w:rPr>
              <w:t>емой иностранной компании, в том числе фикс</w:t>
            </w:r>
            <w:r w:rsidRPr="00287810">
              <w:rPr>
                <w:rFonts w:eastAsia="Calibri"/>
                <w:sz w:val="24"/>
                <w:szCs w:val="24"/>
              </w:rPr>
              <w:t>и</w:t>
            </w:r>
            <w:r w:rsidRPr="00287810">
              <w:rPr>
                <w:rFonts w:eastAsia="Calibri"/>
                <w:sz w:val="24"/>
                <w:szCs w:val="24"/>
              </w:rPr>
              <w:t>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2878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287810">
              <w:rPr>
                <w:rFonts w:eastAsia="Calibri"/>
                <w:sz w:val="24"/>
                <w:szCs w:val="24"/>
              </w:rPr>
              <w:t>физическим лицом - налоговым резидентом Российской Федерации в виде дивидендов) за налоговые периоды до 1 я</w:t>
            </w:r>
            <w:r w:rsidRPr="00287810">
              <w:rPr>
                <w:rFonts w:eastAsia="Calibri"/>
                <w:sz w:val="24"/>
                <w:szCs w:val="24"/>
              </w:rPr>
              <w:t>н</w:t>
            </w:r>
            <w:r w:rsidRPr="00287810">
              <w:rPr>
                <w:rFonts w:eastAsia="Calibri"/>
                <w:sz w:val="24"/>
                <w:szCs w:val="24"/>
              </w:rPr>
              <w:t>варя 2025 года, а также налог на доходы физич</w:t>
            </w:r>
            <w:r w:rsidRPr="00287810">
              <w:rPr>
                <w:rFonts w:eastAsia="Calibri"/>
                <w:sz w:val="24"/>
                <w:szCs w:val="24"/>
              </w:rPr>
              <w:t>е</w:t>
            </w:r>
            <w:r w:rsidRPr="00287810">
              <w:rPr>
                <w:rFonts w:eastAsia="Calibri"/>
                <w:sz w:val="24"/>
                <w:szCs w:val="24"/>
              </w:rPr>
              <w:t>ских лиц в части суммы налога, превышающей 312 тысяч рублей, относящейся к части налоговой базы, превышающей 2,4 миллиона рублей и с</w:t>
            </w:r>
            <w:r w:rsidRPr="00287810">
              <w:rPr>
                <w:rFonts w:eastAsia="Calibri"/>
                <w:sz w:val="24"/>
                <w:szCs w:val="24"/>
              </w:rPr>
              <w:t>о</w:t>
            </w:r>
            <w:r w:rsidRPr="00287810">
              <w:rPr>
                <w:rFonts w:eastAsia="Calibri"/>
                <w:sz w:val="24"/>
                <w:szCs w:val="24"/>
              </w:rPr>
              <w:t>ставляющей не более 5 миллионов рублей (за и</w:t>
            </w:r>
            <w:r w:rsidRPr="00287810">
              <w:rPr>
                <w:rFonts w:eastAsia="Calibri"/>
                <w:sz w:val="24"/>
                <w:szCs w:val="24"/>
              </w:rPr>
              <w:t>с</w:t>
            </w:r>
            <w:r w:rsidRPr="00287810">
              <w:rPr>
                <w:rFonts w:eastAsia="Calibri"/>
                <w:sz w:val="24"/>
                <w:szCs w:val="24"/>
              </w:rPr>
              <w:t>ключением налога на доходы физических лиц в отношении доходов, указанных в</w:t>
            </w:r>
            <w:proofErr w:type="gramEnd"/>
            <w:r w:rsidRPr="002878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287810">
              <w:rPr>
                <w:rFonts w:eastAsia="Calibri"/>
                <w:sz w:val="24"/>
                <w:szCs w:val="24"/>
              </w:rPr>
              <w:t>абзаце тридцать девятом статьи 50 Бюджетного кодекса Росси</w:t>
            </w:r>
            <w:r w:rsidRPr="00287810">
              <w:rPr>
                <w:rFonts w:eastAsia="Calibri"/>
                <w:sz w:val="24"/>
                <w:szCs w:val="24"/>
              </w:rPr>
              <w:t>й</w:t>
            </w:r>
            <w:r w:rsidRPr="00287810">
              <w:rPr>
                <w:rFonts w:eastAsia="Calibri"/>
                <w:sz w:val="24"/>
                <w:szCs w:val="24"/>
              </w:rPr>
              <w:t>ской Федерации, налога на доходы физических лиц в части суммы налога, превышающей 312 т</w:t>
            </w:r>
            <w:r w:rsidRPr="00287810">
              <w:rPr>
                <w:rFonts w:eastAsia="Calibri"/>
                <w:sz w:val="24"/>
                <w:szCs w:val="24"/>
              </w:rPr>
              <w:t>ы</w:t>
            </w:r>
            <w:r w:rsidRPr="00287810">
              <w:rPr>
                <w:rFonts w:eastAsia="Calibri"/>
                <w:sz w:val="24"/>
                <w:szCs w:val="24"/>
              </w:rPr>
              <w:t>сяч рублей, относящейся к сумме налоговых баз, указанных в пункте 6 статьи 210 Налогового к</w:t>
            </w:r>
            <w:r w:rsidRPr="00287810">
              <w:rPr>
                <w:rFonts w:eastAsia="Calibri"/>
                <w:sz w:val="24"/>
                <w:szCs w:val="24"/>
              </w:rPr>
              <w:t>о</w:t>
            </w:r>
            <w:r w:rsidRPr="00287810">
              <w:rPr>
                <w:rFonts w:eastAsia="Calibri"/>
                <w:sz w:val="24"/>
                <w:szCs w:val="24"/>
              </w:rPr>
              <w:t>декса Российской Федерации, превышающей 2,4 миллиона рублей (за исключением налога на д</w:t>
            </w:r>
            <w:r w:rsidRPr="00287810">
              <w:rPr>
                <w:rFonts w:eastAsia="Calibri"/>
                <w:sz w:val="24"/>
                <w:szCs w:val="24"/>
              </w:rPr>
              <w:t>о</w:t>
            </w:r>
            <w:r w:rsidRPr="00287810">
              <w:rPr>
                <w:rFonts w:eastAsia="Calibri"/>
                <w:sz w:val="24"/>
                <w:szCs w:val="24"/>
              </w:rPr>
              <w:t>ходы физических лиц в отношении доходов, ук</w:t>
            </w:r>
            <w:r w:rsidRPr="00287810">
              <w:rPr>
                <w:rFonts w:eastAsia="Calibri"/>
                <w:sz w:val="24"/>
                <w:szCs w:val="24"/>
              </w:rPr>
              <w:t>а</w:t>
            </w:r>
            <w:r w:rsidRPr="00287810">
              <w:rPr>
                <w:rFonts w:eastAsia="Calibri"/>
                <w:sz w:val="24"/>
                <w:szCs w:val="24"/>
              </w:rPr>
              <w:t>занных в абзацах тридцать пятом и тридцать ш</w:t>
            </w:r>
            <w:r w:rsidRPr="00287810">
              <w:rPr>
                <w:rFonts w:eastAsia="Calibri"/>
                <w:sz w:val="24"/>
                <w:szCs w:val="24"/>
              </w:rPr>
              <w:t>е</w:t>
            </w:r>
            <w:r w:rsidRPr="00287810">
              <w:rPr>
                <w:rFonts w:eastAsia="Calibri"/>
                <w:sz w:val="24"/>
                <w:szCs w:val="24"/>
              </w:rPr>
              <w:t>стом статьи</w:t>
            </w:r>
            <w:proofErr w:type="gramEnd"/>
            <w:r w:rsidRPr="002878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287810">
              <w:rPr>
                <w:rFonts w:eastAsia="Calibri"/>
                <w:sz w:val="24"/>
                <w:szCs w:val="24"/>
              </w:rPr>
              <w:t>50 Бюджетного кодекса Российской Федерации), а также налога на доходы физич</w:t>
            </w:r>
            <w:r w:rsidRPr="00287810">
              <w:rPr>
                <w:rFonts w:eastAsia="Calibri"/>
                <w:sz w:val="24"/>
                <w:szCs w:val="24"/>
              </w:rPr>
              <w:t>е</w:t>
            </w:r>
            <w:r w:rsidRPr="00287810">
              <w:rPr>
                <w:rFonts w:eastAsia="Calibri"/>
                <w:sz w:val="24"/>
                <w:szCs w:val="24"/>
              </w:rPr>
              <w:t>ских лиц в отношении доходов физических лиц, не являющихся налоговыми резидентами Росси</w:t>
            </w:r>
            <w:r w:rsidRPr="00287810">
              <w:rPr>
                <w:rFonts w:eastAsia="Calibri"/>
                <w:sz w:val="24"/>
                <w:szCs w:val="24"/>
              </w:rPr>
              <w:t>й</w:t>
            </w:r>
            <w:r w:rsidRPr="00287810">
              <w:rPr>
                <w:rFonts w:eastAsia="Calibri"/>
                <w:sz w:val="24"/>
                <w:szCs w:val="24"/>
              </w:rPr>
              <w:t>ской Федерации, указанных в абзаце девятом пункта 3 статьи 224 Налогового кодекса Росси</w:t>
            </w:r>
            <w:r w:rsidRPr="00287810">
              <w:rPr>
                <w:rFonts w:eastAsia="Calibri"/>
                <w:sz w:val="24"/>
                <w:szCs w:val="24"/>
              </w:rPr>
              <w:t>й</w:t>
            </w:r>
            <w:r w:rsidRPr="00287810">
              <w:rPr>
                <w:rFonts w:eastAsia="Calibri"/>
                <w:sz w:val="24"/>
                <w:szCs w:val="24"/>
              </w:rPr>
              <w:t>ской Федерации, в части суммы налога, прев</w:t>
            </w:r>
            <w:r w:rsidRPr="00287810">
              <w:rPr>
                <w:rFonts w:eastAsia="Calibri"/>
                <w:sz w:val="24"/>
                <w:szCs w:val="24"/>
              </w:rPr>
              <w:t>ы</w:t>
            </w:r>
            <w:r w:rsidRPr="00287810">
              <w:rPr>
                <w:rFonts w:eastAsia="Calibri"/>
                <w:sz w:val="24"/>
                <w:szCs w:val="24"/>
              </w:rPr>
              <w:t xml:space="preserve">шающей 312 тысяч рублей, относящейся к части налоговой базы, превышающей 2,4 миллиона рублей) за налоговые периоды после 1 января </w:t>
            </w:r>
            <w:r w:rsidRPr="00287810">
              <w:rPr>
                <w:rFonts w:eastAsia="Calibri"/>
                <w:sz w:val="24"/>
                <w:szCs w:val="24"/>
              </w:rPr>
              <w:lastRenderedPageBreak/>
              <w:t>2025 года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287810" w:rsidRDefault="008B219C" w:rsidP="008B219C">
            <w:pPr>
              <w:jc w:val="center"/>
              <w:rPr>
                <w:sz w:val="24"/>
                <w:szCs w:val="24"/>
              </w:rPr>
            </w:pPr>
            <w:r w:rsidRPr="00287810">
              <w:rPr>
                <w:sz w:val="24"/>
                <w:szCs w:val="24"/>
              </w:rPr>
              <w:lastRenderedPageBreak/>
              <w:t>182 1 01 02080 01 0000 110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DD452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D4528">
              <w:rPr>
                <w:sz w:val="24"/>
                <w:szCs w:val="24"/>
              </w:rPr>
              <w:t>30 351,7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B37A7" w:rsidRDefault="000B37A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0B37A7">
              <w:rPr>
                <w:rFonts w:eastAsia="Calibri"/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</w:t>
            </w:r>
            <w:r w:rsidRPr="000B37A7">
              <w:rPr>
                <w:rFonts w:eastAsia="Calibri"/>
                <w:sz w:val="24"/>
                <w:szCs w:val="24"/>
              </w:rPr>
              <w:t>о</w:t>
            </w:r>
            <w:r w:rsidRPr="000B37A7">
              <w:rPr>
                <w:rFonts w:eastAsia="Calibri"/>
                <w:sz w:val="24"/>
                <w:szCs w:val="24"/>
              </w:rPr>
              <w:t>лученных физическим лицом - налоговым рез</w:t>
            </w:r>
            <w:r w:rsidRPr="000B37A7">
              <w:rPr>
                <w:rFonts w:eastAsia="Calibri"/>
                <w:sz w:val="24"/>
                <w:szCs w:val="24"/>
              </w:rPr>
              <w:t>и</w:t>
            </w:r>
            <w:r w:rsidRPr="000B37A7">
              <w:rPr>
                <w:rFonts w:eastAsia="Calibri"/>
                <w:sz w:val="24"/>
                <w:szCs w:val="24"/>
              </w:rPr>
              <w:t>дентом Российской Федерации в виде дивидендов (в части суммы налога, не превышающей 650 т</w:t>
            </w:r>
            <w:r w:rsidRPr="000B37A7">
              <w:rPr>
                <w:rFonts w:eastAsia="Calibri"/>
                <w:sz w:val="24"/>
                <w:szCs w:val="24"/>
              </w:rPr>
              <w:t>ы</w:t>
            </w:r>
            <w:r w:rsidRPr="000B37A7">
              <w:rPr>
                <w:rFonts w:eastAsia="Calibri"/>
                <w:sz w:val="24"/>
                <w:szCs w:val="24"/>
              </w:rPr>
              <w:t>сяч рублей за налоговые периоды до 1 января 2025 года, а также в части суммы налога, не пр</w:t>
            </w:r>
            <w:r w:rsidRPr="000B37A7">
              <w:rPr>
                <w:rFonts w:eastAsia="Calibri"/>
                <w:sz w:val="24"/>
                <w:szCs w:val="24"/>
              </w:rPr>
              <w:t>е</w:t>
            </w:r>
            <w:r w:rsidRPr="000B37A7">
              <w:rPr>
                <w:rFonts w:eastAsia="Calibri"/>
                <w:sz w:val="24"/>
                <w:szCs w:val="24"/>
              </w:rPr>
              <w:t>вышающей 312 тысяч рублей за налоговые пер</w:t>
            </w:r>
            <w:r w:rsidRPr="000B37A7">
              <w:rPr>
                <w:rFonts w:eastAsia="Calibri"/>
                <w:sz w:val="24"/>
                <w:szCs w:val="24"/>
              </w:rPr>
              <w:t>и</w:t>
            </w:r>
            <w:r w:rsidRPr="000B37A7">
              <w:rPr>
                <w:rFonts w:eastAsia="Calibri"/>
                <w:sz w:val="24"/>
                <w:szCs w:val="24"/>
              </w:rPr>
              <w:t>оды после 1 января 2025 года)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0B37A7" w:rsidRDefault="008B219C" w:rsidP="008B219C">
            <w:pPr>
              <w:jc w:val="center"/>
              <w:rPr>
                <w:sz w:val="24"/>
                <w:szCs w:val="24"/>
              </w:rPr>
            </w:pPr>
            <w:r w:rsidRPr="000B37A7">
              <w:rPr>
                <w:sz w:val="24"/>
                <w:szCs w:val="24"/>
              </w:rPr>
              <w:t>182 1 01 02130 01 0000 110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0B37A7" w:rsidRDefault="000B37A7" w:rsidP="008B219C">
            <w:pPr>
              <w:jc w:val="right"/>
              <w:rPr>
                <w:sz w:val="24"/>
                <w:szCs w:val="24"/>
              </w:rPr>
            </w:pPr>
            <w:r w:rsidRPr="000B37A7">
              <w:rPr>
                <w:sz w:val="24"/>
                <w:szCs w:val="24"/>
              </w:rPr>
              <w:t>10 656,2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420AC" w:rsidRDefault="002420A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420AC">
              <w:rPr>
                <w:rFonts w:eastAsia="Calibri"/>
                <w:sz w:val="24"/>
                <w:szCs w:val="24"/>
              </w:rPr>
              <w:t>Налог на доходы физических лиц в отношении доходов от долевого участия в организации, п</w:t>
            </w:r>
            <w:r w:rsidRPr="002420AC">
              <w:rPr>
                <w:rFonts w:eastAsia="Calibri"/>
                <w:sz w:val="24"/>
                <w:szCs w:val="24"/>
              </w:rPr>
              <w:t>о</w:t>
            </w:r>
            <w:r w:rsidRPr="002420AC">
              <w:rPr>
                <w:rFonts w:eastAsia="Calibri"/>
                <w:sz w:val="24"/>
                <w:szCs w:val="24"/>
              </w:rPr>
              <w:t>лученных физическим лицом - налоговым рез</w:t>
            </w:r>
            <w:r w:rsidRPr="002420AC">
              <w:rPr>
                <w:rFonts w:eastAsia="Calibri"/>
                <w:sz w:val="24"/>
                <w:szCs w:val="24"/>
              </w:rPr>
              <w:t>и</w:t>
            </w:r>
            <w:r w:rsidRPr="002420AC">
              <w:rPr>
                <w:rFonts w:eastAsia="Calibri"/>
                <w:sz w:val="24"/>
                <w:szCs w:val="24"/>
              </w:rPr>
              <w:t>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</w:t>
            </w:r>
            <w:r w:rsidRPr="002420AC">
              <w:rPr>
                <w:rFonts w:eastAsia="Calibri"/>
                <w:sz w:val="24"/>
                <w:szCs w:val="24"/>
              </w:rPr>
              <w:t>ю</w:t>
            </w:r>
            <w:r w:rsidRPr="002420AC">
              <w:rPr>
                <w:rFonts w:eastAsia="Calibri"/>
                <w:sz w:val="24"/>
                <w:szCs w:val="24"/>
              </w:rPr>
              <w:t>щей 312 тысяч рублей за налоговые периоды п</w:t>
            </w:r>
            <w:r w:rsidRPr="002420AC">
              <w:rPr>
                <w:rFonts w:eastAsia="Calibri"/>
                <w:sz w:val="24"/>
                <w:szCs w:val="24"/>
              </w:rPr>
              <w:t>о</w:t>
            </w:r>
            <w:r w:rsidRPr="002420AC">
              <w:rPr>
                <w:rFonts w:eastAsia="Calibri"/>
                <w:sz w:val="24"/>
                <w:szCs w:val="24"/>
              </w:rPr>
              <w:t>сле 1 января 2025 года)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2420AC" w:rsidRDefault="008B219C" w:rsidP="008B219C">
            <w:pPr>
              <w:jc w:val="center"/>
              <w:rPr>
                <w:sz w:val="24"/>
                <w:szCs w:val="24"/>
              </w:rPr>
            </w:pPr>
            <w:r w:rsidRPr="002420AC">
              <w:rPr>
                <w:sz w:val="24"/>
                <w:szCs w:val="24"/>
              </w:rPr>
              <w:t>182 1 01 02140 01 0000 110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2420A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2420AC">
              <w:rPr>
                <w:sz w:val="24"/>
                <w:szCs w:val="24"/>
              </w:rPr>
              <w:t>55 587,1</w:t>
            </w:r>
          </w:p>
        </w:tc>
      </w:tr>
      <w:tr w:rsidR="00247A0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247A0C" w:rsidRPr="002420AC" w:rsidRDefault="00247A0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247A0C">
              <w:rPr>
                <w:rFonts w:eastAsia="Calibri"/>
                <w:sz w:val="24"/>
                <w:szCs w:val="24"/>
              </w:rPr>
              <w:t>Налог на доходы физических лиц в части суммы налога, превышающей 702 тысячи рублей, отн</w:t>
            </w:r>
            <w:r w:rsidRPr="00247A0C">
              <w:rPr>
                <w:rFonts w:eastAsia="Calibri"/>
                <w:sz w:val="24"/>
                <w:szCs w:val="24"/>
              </w:rPr>
              <w:t>о</w:t>
            </w:r>
            <w:r w:rsidRPr="00247A0C">
              <w:rPr>
                <w:rFonts w:eastAsia="Calibri"/>
                <w:sz w:val="24"/>
                <w:szCs w:val="24"/>
              </w:rPr>
              <w:t>сящейся к части налоговой базы, превышающей 5 миллионов рублей и составляющей не более 20 миллионов рублей (за исключением налога на д</w:t>
            </w:r>
            <w:r w:rsidRPr="00247A0C">
              <w:rPr>
                <w:rFonts w:eastAsia="Calibri"/>
                <w:sz w:val="24"/>
                <w:szCs w:val="24"/>
              </w:rPr>
              <w:t>о</w:t>
            </w:r>
            <w:r w:rsidRPr="00247A0C">
              <w:rPr>
                <w:rFonts w:eastAsia="Calibri"/>
                <w:sz w:val="24"/>
                <w:szCs w:val="24"/>
              </w:rPr>
              <w:t>ходы физических лиц в отношении доходов, ук</w:t>
            </w:r>
            <w:r w:rsidRPr="00247A0C">
              <w:rPr>
                <w:rFonts w:eastAsia="Calibri"/>
                <w:sz w:val="24"/>
                <w:szCs w:val="24"/>
              </w:rPr>
              <w:t>а</w:t>
            </w:r>
            <w:r w:rsidRPr="00247A0C">
              <w:rPr>
                <w:rFonts w:eastAsia="Calibri"/>
                <w:sz w:val="24"/>
                <w:szCs w:val="24"/>
              </w:rPr>
              <w:t>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247A0C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247A0C">
              <w:rPr>
                <w:rFonts w:eastAsia="Calibri"/>
                <w:sz w:val="24"/>
                <w:szCs w:val="24"/>
              </w:rPr>
              <w:t>312 тысяч рублей, отн</w:t>
            </w:r>
            <w:r w:rsidRPr="00247A0C">
              <w:rPr>
                <w:rFonts w:eastAsia="Calibri"/>
                <w:sz w:val="24"/>
                <w:szCs w:val="24"/>
              </w:rPr>
              <w:t>о</w:t>
            </w:r>
            <w:r w:rsidRPr="00247A0C">
              <w:rPr>
                <w:rFonts w:eastAsia="Calibri"/>
                <w:sz w:val="24"/>
                <w:szCs w:val="24"/>
              </w:rPr>
              <w:t>сящейся к сумме налоговых баз, указанных в пункте 6 статьи 210 Налогового кодекса Росси</w:t>
            </w:r>
            <w:r w:rsidRPr="00247A0C">
              <w:rPr>
                <w:rFonts w:eastAsia="Calibri"/>
                <w:sz w:val="24"/>
                <w:szCs w:val="24"/>
              </w:rPr>
              <w:t>й</w:t>
            </w:r>
            <w:r w:rsidRPr="00247A0C">
              <w:rPr>
                <w:rFonts w:eastAsia="Calibri"/>
                <w:sz w:val="24"/>
                <w:szCs w:val="24"/>
              </w:rPr>
              <w:t>ской Федерации, превышающей 2,4 миллиона рублей (за исключением налога на доходы физ</w:t>
            </w:r>
            <w:r w:rsidRPr="00247A0C">
              <w:rPr>
                <w:rFonts w:eastAsia="Calibri"/>
                <w:sz w:val="24"/>
                <w:szCs w:val="24"/>
              </w:rPr>
              <w:t>и</w:t>
            </w:r>
            <w:r w:rsidRPr="00247A0C">
              <w:rPr>
                <w:rFonts w:eastAsia="Calibri"/>
                <w:sz w:val="24"/>
                <w:szCs w:val="24"/>
              </w:rPr>
              <w:t>ческих лиц в отношении доходов, указанных в абзацах тридцать пятом и тридцать шестом ст</w:t>
            </w:r>
            <w:r w:rsidRPr="00247A0C">
              <w:rPr>
                <w:rFonts w:eastAsia="Calibri"/>
                <w:sz w:val="24"/>
                <w:szCs w:val="24"/>
              </w:rPr>
              <w:t>а</w:t>
            </w:r>
            <w:r w:rsidRPr="00247A0C">
              <w:rPr>
                <w:rFonts w:eastAsia="Calibri"/>
                <w:sz w:val="24"/>
                <w:szCs w:val="24"/>
              </w:rPr>
              <w:t>тьи 50 Бюджетного кодекса Российской Федер</w:t>
            </w:r>
            <w:r w:rsidRPr="00247A0C">
              <w:rPr>
                <w:rFonts w:eastAsia="Calibri"/>
                <w:sz w:val="24"/>
                <w:szCs w:val="24"/>
              </w:rPr>
              <w:t>а</w:t>
            </w:r>
            <w:r w:rsidRPr="00247A0C">
              <w:rPr>
                <w:rFonts w:eastAsia="Calibri"/>
                <w:sz w:val="24"/>
                <w:szCs w:val="24"/>
              </w:rPr>
              <w:t>ции), а также налога на доходы физических лиц в отношении доходов физических лиц, не явля</w:t>
            </w:r>
            <w:r w:rsidRPr="00247A0C">
              <w:rPr>
                <w:rFonts w:eastAsia="Calibri"/>
                <w:sz w:val="24"/>
                <w:szCs w:val="24"/>
              </w:rPr>
              <w:t>ю</w:t>
            </w:r>
            <w:r w:rsidRPr="00247A0C">
              <w:rPr>
                <w:rFonts w:eastAsia="Calibri"/>
                <w:sz w:val="24"/>
                <w:szCs w:val="24"/>
              </w:rPr>
              <w:t>щихся</w:t>
            </w:r>
            <w:proofErr w:type="gramEnd"/>
            <w:r w:rsidRPr="00247A0C">
              <w:rPr>
                <w:rFonts w:eastAsia="Calibri"/>
                <w:sz w:val="24"/>
                <w:szCs w:val="24"/>
              </w:rPr>
              <w:t xml:space="preserve"> налоговыми резидентами Российской Ф</w:t>
            </w:r>
            <w:r w:rsidRPr="00247A0C">
              <w:rPr>
                <w:rFonts w:eastAsia="Calibri"/>
                <w:sz w:val="24"/>
                <w:szCs w:val="24"/>
              </w:rPr>
              <w:t>е</w:t>
            </w:r>
            <w:r w:rsidRPr="00247A0C">
              <w:rPr>
                <w:rFonts w:eastAsia="Calibri"/>
                <w:sz w:val="24"/>
                <w:szCs w:val="24"/>
              </w:rPr>
              <w:t>дерации, указанных в абзаце девятом пункта 3 статьи 224 Налогового кодекса Российской Фед</w:t>
            </w:r>
            <w:r w:rsidRPr="00247A0C">
              <w:rPr>
                <w:rFonts w:eastAsia="Calibri"/>
                <w:sz w:val="24"/>
                <w:szCs w:val="24"/>
              </w:rPr>
              <w:t>е</w:t>
            </w:r>
            <w:r w:rsidRPr="00247A0C">
              <w:rPr>
                <w:rFonts w:eastAsia="Calibri"/>
                <w:sz w:val="24"/>
                <w:szCs w:val="24"/>
              </w:rPr>
              <w:t>рации, в части суммы налога, превышающей 312 тысяч рублей, относящейся к части налоговой б</w:t>
            </w:r>
            <w:r w:rsidRPr="00247A0C">
              <w:rPr>
                <w:rFonts w:eastAsia="Calibri"/>
                <w:sz w:val="24"/>
                <w:szCs w:val="24"/>
              </w:rPr>
              <w:t>а</w:t>
            </w:r>
            <w:r w:rsidRPr="00247A0C">
              <w:rPr>
                <w:rFonts w:eastAsia="Calibri"/>
                <w:sz w:val="24"/>
                <w:szCs w:val="24"/>
              </w:rPr>
              <w:t>зы, превышающей 2,4 миллиона рублей)</w:t>
            </w:r>
          </w:p>
        </w:tc>
        <w:tc>
          <w:tcPr>
            <w:tcW w:w="3191" w:type="dxa"/>
            <w:vAlign w:val="bottom"/>
          </w:tcPr>
          <w:p w:rsidR="00247A0C" w:rsidRPr="002420AC" w:rsidRDefault="00247A0C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182 1 01 02150 01 0</w:t>
            </w:r>
            <w:r w:rsidRPr="00247A0C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47A0C" w:rsidRPr="002420AC" w:rsidRDefault="000A6FA0" w:rsidP="008B219C">
            <w:pPr>
              <w:jc w:val="right"/>
              <w:rPr>
                <w:sz w:val="24"/>
                <w:szCs w:val="24"/>
              </w:rPr>
            </w:pPr>
            <w:r w:rsidRPr="000A6FA0">
              <w:rPr>
                <w:sz w:val="24"/>
                <w:szCs w:val="24"/>
              </w:rPr>
              <w:t>5 807,3</w:t>
            </w:r>
          </w:p>
        </w:tc>
      </w:tr>
      <w:tr w:rsidR="000A6FA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A6FA0" w:rsidRPr="00247A0C" w:rsidRDefault="00AA1BB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A1BB9">
              <w:rPr>
                <w:rFonts w:eastAsia="Calibri"/>
                <w:sz w:val="24"/>
                <w:szCs w:val="24"/>
              </w:rPr>
              <w:t>Налог на доходы физических лиц в части суммы налога, превышающей 3 402 тысячи рублей, о</w:t>
            </w:r>
            <w:r w:rsidRPr="00AA1BB9">
              <w:rPr>
                <w:rFonts w:eastAsia="Calibri"/>
                <w:sz w:val="24"/>
                <w:szCs w:val="24"/>
              </w:rPr>
              <w:t>т</w:t>
            </w:r>
            <w:r w:rsidRPr="00AA1BB9">
              <w:rPr>
                <w:rFonts w:eastAsia="Calibri"/>
                <w:sz w:val="24"/>
                <w:szCs w:val="24"/>
              </w:rPr>
              <w:t>носящейся к части налоговой базы, превыша</w:t>
            </w:r>
            <w:r w:rsidRPr="00AA1BB9">
              <w:rPr>
                <w:rFonts w:eastAsia="Calibri"/>
                <w:sz w:val="24"/>
                <w:szCs w:val="24"/>
              </w:rPr>
              <w:t>ю</w:t>
            </w:r>
            <w:r w:rsidRPr="00AA1BB9">
              <w:rPr>
                <w:rFonts w:eastAsia="Calibri"/>
                <w:sz w:val="24"/>
                <w:szCs w:val="24"/>
              </w:rPr>
              <w:t>щей 20 миллионов рублей и составляющей не б</w:t>
            </w:r>
            <w:r w:rsidRPr="00AA1BB9">
              <w:rPr>
                <w:rFonts w:eastAsia="Calibri"/>
                <w:sz w:val="24"/>
                <w:szCs w:val="24"/>
              </w:rPr>
              <w:t>о</w:t>
            </w:r>
            <w:r w:rsidRPr="00AA1BB9">
              <w:rPr>
                <w:rFonts w:eastAsia="Calibri"/>
                <w:sz w:val="24"/>
                <w:szCs w:val="24"/>
              </w:rPr>
              <w:t>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AA1BB9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Pr="00AA1BB9">
              <w:rPr>
                <w:rFonts w:eastAsia="Calibri"/>
                <w:sz w:val="24"/>
                <w:szCs w:val="24"/>
              </w:rPr>
              <w:t>превышающей 312 тысяч рублей, отн</w:t>
            </w:r>
            <w:r w:rsidRPr="00AA1BB9">
              <w:rPr>
                <w:rFonts w:eastAsia="Calibri"/>
                <w:sz w:val="24"/>
                <w:szCs w:val="24"/>
              </w:rPr>
              <w:t>о</w:t>
            </w:r>
            <w:r w:rsidRPr="00AA1BB9">
              <w:rPr>
                <w:rFonts w:eastAsia="Calibri"/>
                <w:sz w:val="24"/>
                <w:szCs w:val="24"/>
              </w:rPr>
              <w:t xml:space="preserve">сящейся к сумме налоговых баз, указанных в </w:t>
            </w:r>
            <w:r w:rsidRPr="00AA1BB9">
              <w:rPr>
                <w:rFonts w:eastAsia="Calibri"/>
                <w:sz w:val="24"/>
                <w:szCs w:val="24"/>
              </w:rPr>
              <w:lastRenderedPageBreak/>
              <w:t>пункте 6 статьи 210 Налогового кодекса Росси</w:t>
            </w:r>
            <w:r w:rsidRPr="00AA1BB9">
              <w:rPr>
                <w:rFonts w:eastAsia="Calibri"/>
                <w:sz w:val="24"/>
                <w:szCs w:val="24"/>
              </w:rPr>
              <w:t>й</w:t>
            </w:r>
            <w:r w:rsidRPr="00AA1BB9">
              <w:rPr>
                <w:rFonts w:eastAsia="Calibri"/>
                <w:sz w:val="24"/>
                <w:szCs w:val="24"/>
              </w:rPr>
              <w:t>ской Федерации, превышающей 2,4 миллиона рублей (за исключением налога на доходы физ</w:t>
            </w:r>
            <w:r w:rsidRPr="00AA1BB9">
              <w:rPr>
                <w:rFonts w:eastAsia="Calibri"/>
                <w:sz w:val="24"/>
                <w:szCs w:val="24"/>
              </w:rPr>
              <w:t>и</w:t>
            </w:r>
            <w:r w:rsidRPr="00AA1BB9">
              <w:rPr>
                <w:rFonts w:eastAsia="Calibri"/>
                <w:sz w:val="24"/>
                <w:szCs w:val="24"/>
              </w:rPr>
              <w:t>ческих лиц в отношении доходов, указанных в абзацах тридцать пятом и тридцать шестом ст</w:t>
            </w:r>
            <w:r w:rsidRPr="00AA1BB9">
              <w:rPr>
                <w:rFonts w:eastAsia="Calibri"/>
                <w:sz w:val="24"/>
                <w:szCs w:val="24"/>
              </w:rPr>
              <w:t>а</w:t>
            </w:r>
            <w:r w:rsidRPr="00AA1BB9">
              <w:rPr>
                <w:rFonts w:eastAsia="Calibri"/>
                <w:sz w:val="24"/>
                <w:szCs w:val="24"/>
              </w:rPr>
              <w:t>тьи 50 Бюджетного кодекса Российской Федер</w:t>
            </w:r>
            <w:r w:rsidRPr="00AA1BB9">
              <w:rPr>
                <w:rFonts w:eastAsia="Calibri"/>
                <w:sz w:val="24"/>
                <w:szCs w:val="24"/>
              </w:rPr>
              <w:t>а</w:t>
            </w:r>
            <w:r w:rsidRPr="00AA1BB9">
              <w:rPr>
                <w:rFonts w:eastAsia="Calibri"/>
                <w:sz w:val="24"/>
                <w:szCs w:val="24"/>
              </w:rPr>
              <w:t>ции), а также налога на доходы физических лиц в отношении доходов физических лиц, не</w:t>
            </w:r>
            <w:proofErr w:type="gramEnd"/>
            <w:r w:rsidRPr="00AA1BB9">
              <w:rPr>
                <w:rFonts w:eastAsia="Calibri"/>
                <w:sz w:val="24"/>
                <w:szCs w:val="24"/>
              </w:rPr>
              <w:t xml:space="preserve"> явля</w:t>
            </w:r>
            <w:r w:rsidRPr="00AA1BB9">
              <w:rPr>
                <w:rFonts w:eastAsia="Calibri"/>
                <w:sz w:val="24"/>
                <w:szCs w:val="24"/>
              </w:rPr>
              <w:t>ю</w:t>
            </w:r>
            <w:r w:rsidRPr="00AA1BB9">
              <w:rPr>
                <w:rFonts w:eastAsia="Calibri"/>
                <w:sz w:val="24"/>
                <w:szCs w:val="24"/>
              </w:rPr>
              <w:t>щихся налоговыми резидентами Российской Ф</w:t>
            </w:r>
            <w:r w:rsidRPr="00AA1BB9">
              <w:rPr>
                <w:rFonts w:eastAsia="Calibri"/>
                <w:sz w:val="24"/>
                <w:szCs w:val="24"/>
              </w:rPr>
              <w:t>е</w:t>
            </w:r>
            <w:r w:rsidRPr="00AA1BB9">
              <w:rPr>
                <w:rFonts w:eastAsia="Calibri"/>
                <w:sz w:val="24"/>
                <w:szCs w:val="24"/>
              </w:rPr>
              <w:t>дерации, указанных в абзаце девятом пункта 3 статьи 224 Налогового кодекса Российской Фед</w:t>
            </w:r>
            <w:r w:rsidRPr="00AA1BB9">
              <w:rPr>
                <w:rFonts w:eastAsia="Calibri"/>
                <w:sz w:val="24"/>
                <w:szCs w:val="24"/>
              </w:rPr>
              <w:t>е</w:t>
            </w:r>
            <w:r w:rsidRPr="00AA1BB9">
              <w:rPr>
                <w:rFonts w:eastAsia="Calibri"/>
                <w:sz w:val="24"/>
                <w:szCs w:val="24"/>
              </w:rPr>
              <w:t>рации, в части суммы налога, превышающей 312 тысяч рублей, относящейся к части налоговой б</w:t>
            </w:r>
            <w:r w:rsidRPr="00AA1BB9">
              <w:rPr>
                <w:rFonts w:eastAsia="Calibri"/>
                <w:sz w:val="24"/>
                <w:szCs w:val="24"/>
              </w:rPr>
              <w:t>а</w:t>
            </w:r>
            <w:r w:rsidRPr="00AA1BB9">
              <w:rPr>
                <w:rFonts w:eastAsia="Calibri"/>
                <w:sz w:val="24"/>
                <w:szCs w:val="24"/>
              </w:rPr>
              <w:t>зы, превышающей 2,4 миллиона рублей)</w:t>
            </w:r>
          </w:p>
        </w:tc>
        <w:tc>
          <w:tcPr>
            <w:tcW w:w="3191" w:type="dxa"/>
            <w:vAlign w:val="bottom"/>
          </w:tcPr>
          <w:p w:rsidR="000A6FA0" w:rsidRDefault="00AA1BB9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182 1 01 02160 01 0</w:t>
            </w:r>
            <w:r w:rsidRPr="00AA1BB9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A6FA0" w:rsidRPr="000A6FA0" w:rsidRDefault="009F0B84" w:rsidP="008B219C">
            <w:pPr>
              <w:jc w:val="right"/>
              <w:rPr>
                <w:sz w:val="24"/>
                <w:szCs w:val="24"/>
              </w:rPr>
            </w:pPr>
            <w:r w:rsidRPr="009F0B84">
              <w:rPr>
                <w:sz w:val="24"/>
                <w:szCs w:val="24"/>
              </w:rPr>
              <w:t>3 771,8</w:t>
            </w:r>
          </w:p>
        </w:tc>
      </w:tr>
      <w:tr w:rsidR="000A6FA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A6FA0" w:rsidRPr="00247A0C" w:rsidRDefault="0055330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53300">
              <w:rPr>
                <w:rFonts w:eastAsia="Calibri"/>
                <w:sz w:val="24"/>
                <w:szCs w:val="24"/>
              </w:rPr>
              <w:lastRenderedPageBreak/>
              <w:t>Налог на доходы физических лиц в части суммы налога, превышающей 9 402 тысячи рублей, о</w:t>
            </w:r>
            <w:r w:rsidRPr="00553300">
              <w:rPr>
                <w:rFonts w:eastAsia="Calibri"/>
                <w:sz w:val="24"/>
                <w:szCs w:val="24"/>
              </w:rPr>
              <w:t>т</w:t>
            </w:r>
            <w:r w:rsidRPr="00553300">
              <w:rPr>
                <w:rFonts w:eastAsia="Calibri"/>
                <w:sz w:val="24"/>
                <w:szCs w:val="24"/>
              </w:rPr>
              <w:t>носящейся к части налоговой базы, превыша</w:t>
            </w:r>
            <w:r w:rsidRPr="00553300">
              <w:rPr>
                <w:rFonts w:eastAsia="Calibri"/>
                <w:sz w:val="24"/>
                <w:szCs w:val="24"/>
              </w:rPr>
              <w:t>ю</w:t>
            </w:r>
            <w:r w:rsidRPr="00553300">
              <w:rPr>
                <w:rFonts w:eastAsia="Calibri"/>
                <w:sz w:val="24"/>
                <w:szCs w:val="24"/>
              </w:rPr>
              <w:t>щей 50 миллионов рублей (за исключением нал</w:t>
            </w:r>
            <w:r w:rsidRPr="00553300">
              <w:rPr>
                <w:rFonts w:eastAsia="Calibri"/>
                <w:sz w:val="24"/>
                <w:szCs w:val="24"/>
              </w:rPr>
              <w:t>о</w:t>
            </w:r>
            <w:r w:rsidRPr="00553300">
              <w:rPr>
                <w:rFonts w:eastAsia="Calibri"/>
                <w:sz w:val="24"/>
                <w:szCs w:val="24"/>
              </w:rPr>
              <w:t>га на доходы физических лиц в отношении дох</w:t>
            </w:r>
            <w:r w:rsidRPr="00553300">
              <w:rPr>
                <w:rFonts w:eastAsia="Calibri"/>
                <w:sz w:val="24"/>
                <w:szCs w:val="24"/>
              </w:rPr>
              <w:t>о</w:t>
            </w:r>
            <w:r w:rsidRPr="00553300">
              <w:rPr>
                <w:rFonts w:eastAsia="Calibri"/>
                <w:sz w:val="24"/>
                <w:szCs w:val="24"/>
              </w:rPr>
              <w:t>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</w:t>
            </w:r>
            <w:r w:rsidRPr="00553300">
              <w:rPr>
                <w:rFonts w:eastAsia="Calibri"/>
                <w:sz w:val="24"/>
                <w:szCs w:val="24"/>
              </w:rPr>
              <w:t>о</w:t>
            </w:r>
            <w:r w:rsidRPr="00553300">
              <w:rPr>
                <w:rFonts w:eastAsia="Calibri"/>
                <w:sz w:val="24"/>
                <w:szCs w:val="24"/>
              </w:rPr>
              <w:t>сящейся к сумме</w:t>
            </w:r>
            <w:proofErr w:type="gramEnd"/>
            <w:r w:rsidRPr="0055330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553300">
              <w:rPr>
                <w:rFonts w:eastAsia="Calibri"/>
                <w:sz w:val="24"/>
                <w:szCs w:val="24"/>
              </w:rPr>
              <w:t>налоговых баз, указанных в пункте 6 статьи 210 Налогового кодекса Росси</w:t>
            </w:r>
            <w:r w:rsidRPr="00553300">
              <w:rPr>
                <w:rFonts w:eastAsia="Calibri"/>
                <w:sz w:val="24"/>
                <w:szCs w:val="24"/>
              </w:rPr>
              <w:t>й</w:t>
            </w:r>
            <w:r w:rsidRPr="00553300">
              <w:rPr>
                <w:rFonts w:eastAsia="Calibri"/>
                <w:sz w:val="24"/>
                <w:szCs w:val="24"/>
              </w:rPr>
              <w:t>ской Федерации, превышающей 2,4 миллиона рублей (за исключением налога на доходы физ</w:t>
            </w:r>
            <w:r w:rsidRPr="00553300">
              <w:rPr>
                <w:rFonts w:eastAsia="Calibri"/>
                <w:sz w:val="24"/>
                <w:szCs w:val="24"/>
              </w:rPr>
              <w:t>и</w:t>
            </w:r>
            <w:r w:rsidRPr="00553300">
              <w:rPr>
                <w:rFonts w:eastAsia="Calibri"/>
                <w:sz w:val="24"/>
                <w:szCs w:val="24"/>
              </w:rPr>
              <w:t>ческих лиц в отношении доходов, указанных в абзацах тридцать пятом и тридцать шестом ст</w:t>
            </w:r>
            <w:r w:rsidRPr="00553300">
              <w:rPr>
                <w:rFonts w:eastAsia="Calibri"/>
                <w:sz w:val="24"/>
                <w:szCs w:val="24"/>
              </w:rPr>
              <w:t>а</w:t>
            </w:r>
            <w:r w:rsidRPr="00553300">
              <w:rPr>
                <w:rFonts w:eastAsia="Calibri"/>
                <w:sz w:val="24"/>
                <w:szCs w:val="24"/>
              </w:rPr>
              <w:t>тьи 50 Бюджетного кодекса Российской Федер</w:t>
            </w:r>
            <w:r w:rsidRPr="00553300">
              <w:rPr>
                <w:rFonts w:eastAsia="Calibri"/>
                <w:sz w:val="24"/>
                <w:szCs w:val="24"/>
              </w:rPr>
              <w:t>а</w:t>
            </w:r>
            <w:r w:rsidRPr="00553300">
              <w:rPr>
                <w:rFonts w:eastAsia="Calibri"/>
                <w:sz w:val="24"/>
                <w:szCs w:val="24"/>
              </w:rPr>
              <w:t>ции), а также налога на доходы физических лиц в отношении доходов физических лиц, не явля</w:t>
            </w:r>
            <w:r w:rsidRPr="00553300">
              <w:rPr>
                <w:rFonts w:eastAsia="Calibri"/>
                <w:sz w:val="24"/>
                <w:szCs w:val="24"/>
              </w:rPr>
              <w:t>ю</w:t>
            </w:r>
            <w:r w:rsidRPr="00553300">
              <w:rPr>
                <w:rFonts w:eastAsia="Calibri"/>
                <w:sz w:val="24"/>
                <w:szCs w:val="24"/>
              </w:rPr>
              <w:t>щихся налоговыми резидентами Российской Ф</w:t>
            </w:r>
            <w:r w:rsidRPr="00553300">
              <w:rPr>
                <w:rFonts w:eastAsia="Calibri"/>
                <w:sz w:val="24"/>
                <w:szCs w:val="24"/>
              </w:rPr>
              <w:t>е</w:t>
            </w:r>
            <w:r w:rsidRPr="00553300">
              <w:rPr>
                <w:rFonts w:eastAsia="Calibri"/>
                <w:sz w:val="24"/>
                <w:szCs w:val="24"/>
              </w:rPr>
              <w:t>дерации, указанных в</w:t>
            </w:r>
            <w:proofErr w:type="gramEnd"/>
            <w:r w:rsidRPr="0055330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553300">
              <w:rPr>
                <w:rFonts w:eastAsia="Calibri"/>
                <w:sz w:val="24"/>
                <w:szCs w:val="24"/>
              </w:rPr>
              <w:t>абзаце девятом пункта 3 статьи 224 Налогового кодекса Российской Фед</w:t>
            </w:r>
            <w:r w:rsidRPr="00553300">
              <w:rPr>
                <w:rFonts w:eastAsia="Calibri"/>
                <w:sz w:val="24"/>
                <w:szCs w:val="24"/>
              </w:rPr>
              <w:t>е</w:t>
            </w:r>
            <w:r w:rsidRPr="00553300">
              <w:rPr>
                <w:rFonts w:eastAsia="Calibri"/>
                <w:sz w:val="24"/>
                <w:szCs w:val="24"/>
              </w:rPr>
              <w:t>рации, в части суммы налога, превышающей 312 тысяч рублей, относящейся к части налоговой б</w:t>
            </w:r>
            <w:r w:rsidRPr="00553300">
              <w:rPr>
                <w:rFonts w:eastAsia="Calibri"/>
                <w:sz w:val="24"/>
                <w:szCs w:val="24"/>
              </w:rPr>
              <w:t>а</w:t>
            </w:r>
            <w:r w:rsidRPr="00553300">
              <w:rPr>
                <w:rFonts w:eastAsia="Calibri"/>
                <w:sz w:val="24"/>
                <w:szCs w:val="24"/>
              </w:rPr>
              <w:t>зы, превышающей 2,4 миллиона рублей)</w:t>
            </w:r>
            <w:proofErr w:type="gramEnd"/>
          </w:p>
        </w:tc>
        <w:tc>
          <w:tcPr>
            <w:tcW w:w="3191" w:type="dxa"/>
            <w:vAlign w:val="bottom"/>
          </w:tcPr>
          <w:p w:rsidR="000A6FA0" w:rsidRDefault="00F30927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182 1 01 02170 01 0</w:t>
            </w:r>
            <w:r w:rsidRPr="00F30927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A6FA0" w:rsidRPr="000A6FA0" w:rsidRDefault="00553300" w:rsidP="008B219C">
            <w:pPr>
              <w:jc w:val="right"/>
              <w:rPr>
                <w:sz w:val="24"/>
                <w:szCs w:val="24"/>
              </w:rPr>
            </w:pPr>
            <w:r w:rsidRPr="00553300">
              <w:rPr>
                <w:sz w:val="24"/>
                <w:szCs w:val="24"/>
              </w:rPr>
              <w:t>6 793,9</w:t>
            </w:r>
          </w:p>
        </w:tc>
      </w:tr>
      <w:tr w:rsidR="000A6FA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A6FA0" w:rsidRPr="00247A0C" w:rsidRDefault="00EB5CE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B5CE6">
              <w:rPr>
                <w:rFonts w:eastAsia="Calibri"/>
                <w:sz w:val="24"/>
                <w:szCs w:val="24"/>
              </w:rPr>
              <w:t>Налог на доходы физических лиц в части суммы налога, превышающей 312 тысяч рублей, отн</w:t>
            </w:r>
            <w:r w:rsidRPr="00EB5CE6">
              <w:rPr>
                <w:rFonts w:eastAsia="Calibri"/>
                <w:sz w:val="24"/>
                <w:szCs w:val="24"/>
              </w:rPr>
              <w:t>о</w:t>
            </w:r>
            <w:r w:rsidRPr="00EB5CE6">
              <w:rPr>
                <w:rFonts w:eastAsia="Calibri"/>
                <w:sz w:val="24"/>
                <w:szCs w:val="24"/>
              </w:rPr>
              <w:t>сящейся к сумме налоговых баз, указанных в пункте 6 статьи 210 Налогового кодекса Росси</w:t>
            </w:r>
            <w:r w:rsidRPr="00EB5CE6">
              <w:rPr>
                <w:rFonts w:eastAsia="Calibri"/>
                <w:sz w:val="24"/>
                <w:szCs w:val="24"/>
              </w:rPr>
              <w:t>й</w:t>
            </w:r>
            <w:r w:rsidRPr="00EB5CE6">
              <w:rPr>
                <w:rFonts w:eastAsia="Calibri"/>
                <w:sz w:val="24"/>
                <w:szCs w:val="24"/>
              </w:rPr>
              <w:t>ской Федерации, превышающей 2,4 миллиона рублей (за исключением налога на доходы физ</w:t>
            </w:r>
            <w:r w:rsidRPr="00EB5CE6">
              <w:rPr>
                <w:rFonts w:eastAsia="Calibri"/>
                <w:sz w:val="24"/>
                <w:szCs w:val="24"/>
              </w:rPr>
              <w:t>и</w:t>
            </w:r>
            <w:r w:rsidRPr="00EB5CE6">
              <w:rPr>
                <w:rFonts w:eastAsia="Calibri"/>
                <w:sz w:val="24"/>
                <w:szCs w:val="24"/>
              </w:rPr>
              <w:t>ческих лиц в отношении доходов, указанных в абзацах тридцать пятом и тридцать шестом ст</w:t>
            </w:r>
            <w:r w:rsidRPr="00EB5CE6">
              <w:rPr>
                <w:rFonts w:eastAsia="Calibri"/>
                <w:sz w:val="24"/>
                <w:szCs w:val="24"/>
              </w:rPr>
              <w:t>а</w:t>
            </w:r>
            <w:r w:rsidRPr="00EB5CE6">
              <w:rPr>
                <w:rFonts w:eastAsia="Calibri"/>
                <w:sz w:val="24"/>
                <w:szCs w:val="24"/>
              </w:rPr>
              <w:t>тьи 50 Бюджетного кодекса Российской Федер</w:t>
            </w:r>
            <w:r w:rsidRPr="00EB5CE6">
              <w:rPr>
                <w:rFonts w:eastAsia="Calibri"/>
                <w:sz w:val="24"/>
                <w:szCs w:val="24"/>
              </w:rPr>
              <w:t>а</w:t>
            </w:r>
            <w:r w:rsidRPr="00EB5CE6">
              <w:rPr>
                <w:rFonts w:eastAsia="Calibri"/>
                <w:sz w:val="24"/>
                <w:szCs w:val="24"/>
              </w:rPr>
              <w:t>ции, а также налога на</w:t>
            </w:r>
            <w:proofErr w:type="gramEnd"/>
            <w:r w:rsidRPr="00EB5CE6">
              <w:rPr>
                <w:rFonts w:eastAsia="Calibri"/>
                <w:sz w:val="24"/>
                <w:szCs w:val="24"/>
              </w:rPr>
              <w:t xml:space="preserve"> доходы физических лиц в отношении доходов от долевого участия в орг</w:t>
            </w:r>
            <w:r w:rsidRPr="00EB5CE6">
              <w:rPr>
                <w:rFonts w:eastAsia="Calibri"/>
                <w:sz w:val="24"/>
                <w:szCs w:val="24"/>
              </w:rPr>
              <w:t>а</w:t>
            </w:r>
            <w:r w:rsidRPr="00EB5CE6">
              <w:rPr>
                <w:rFonts w:eastAsia="Calibri"/>
                <w:sz w:val="24"/>
                <w:szCs w:val="24"/>
              </w:rPr>
              <w:t>низации, полученных физическим лицом - нал</w:t>
            </w:r>
            <w:r w:rsidRPr="00EB5CE6">
              <w:rPr>
                <w:rFonts w:eastAsia="Calibri"/>
                <w:sz w:val="24"/>
                <w:szCs w:val="24"/>
              </w:rPr>
              <w:t>о</w:t>
            </w:r>
            <w:r w:rsidRPr="00EB5CE6">
              <w:rPr>
                <w:rFonts w:eastAsia="Calibri"/>
                <w:sz w:val="24"/>
                <w:szCs w:val="24"/>
              </w:rPr>
              <w:t>говым резидентом Российской Федерации в виде дивидендов (в части суммы налога, превыша</w:t>
            </w:r>
            <w:r w:rsidRPr="00EB5CE6">
              <w:rPr>
                <w:rFonts w:eastAsia="Calibri"/>
                <w:sz w:val="24"/>
                <w:szCs w:val="24"/>
              </w:rPr>
              <w:t>ю</w:t>
            </w:r>
            <w:r w:rsidRPr="00EB5CE6">
              <w:rPr>
                <w:rFonts w:eastAsia="Calibri"/>
                <w:sz w:val="24"/>
                <w:szCs w:val="24"/>
              </w:rPr>
              <w:t>щей 312 тысяч рублей)</w:t>
            </w:r>
          </w:p>
        </w:tc>
        <w:tc>
          <w:tcPr>
            <w:tcW w:w="3191" w:type="dxa"/>
            <w:vAlign w:val="bottom"/>
          </w:tcPr>
          <w:p w:rsidR="000A6FA0" w:rsidRDefault="00EB5CE6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182 1 01 02180 01 0</w:t>
            </w:r>
            <w:r w:rsidRPr="00EB5CE6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A6FA0" w:rsidRPr="000A6FA0" w:rsidRDefault="00EB5CE6" w:rsidP="008B219C">
            <w:pPr>
              <w:jc w:val="right"/>
              <w:rPr>
                <w:sz w:val="24"/>
                <w:szCs w:val="24"/>
              </w:rPr>
            </w:pPr>
            <w:r w:rsidRPr="00EB5CE6">
              <w:rPr>
                <w:sz w:val="24"/>
                <w:szCs w:val="24"/>
              </w:rPr>
              <w:t>436,3</w:t>
            </w:r>
          </w:p>
        </w:tc>
      </w:tr>
      <w:tr w:rsidR="000A6FA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A6FA0" w:rsidRPr="00247A0C" w:rsidRDefault="00673E3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73E3A">
              <w:rPr>
                <w:rFonts w:eastAsia="Calibri"/>
                <w:sz w:val="24"/>
                <w:szCs w:val="24"/>
              </w:rPr>
              <w:t>Налог на доходы физических лиц в части суммы налога, относящейся к сумме налоговых баз, ук</w:t>
            </w:r>
            <w:r w:rsidRPr="00673E3A">
              <w:rPr>
                <w:rFonts w:eastAsia="Calibri"/>
                <w:sz w:val="24"/>
                <w:szCs w:val="24"/>
              </w:rPr>
              <w:t>а</w:t>
            </w:r>
            <w:r w:rsidRPr="00673E3A">
              <w:rPr>
                <w:rFonts w:eastAsia="Calibri"/>
                <w:sz w:val="24"/>
                <w:szCs w:val="24"/>
              </w:rPr>
              <w:lastRenderedPageBreak/>
              <w:t>занных в пункте 6.1 статьи 210 Налогового к</w:t>
            </w:r>
            <w:r w:rsidRPr="00673E3A">
              <w:rPr>
                <w:rFonts w:eastAsia="Calibri"/>
                <w:sz w:val="24"/>
                <w:szCs w:val="24"/>
              </w:rPr>
              <w:t>о</w:t>
            </w:r>
            <w:r w:rsidRPr="00673E3A">
              <w:rPr>
                <w:rFonts w:eastAsia="Calibri"/>
                <w:sz w:val="24"/>
                <w:szCs w:val="24"/>
              </w:rPr>
              <w:t>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3191" w:type="dxa"/>
            <w:vAlign w:val="bottom"/>
          </w:tcPr>
          <w:p w:rsidR="000A6FA0" w:rsidRDefault="00673E3A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182 1 01 02200 01 0</w:t>
            </w:r>
            <w:r w:rsidRPr="00673E3A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A6FA0" w:rsidRPr="000A6FA0" w:rsidRDefault="00673E3A" w:rsidP="008B219C">
            <w:pPr>
              <w:jc w:val="right"/>
              <w:rPr>
                <w:sz w:val="24"/>
                <w:szCs w:val="24"/>
              </w:rPr>
            </w:pPr>
            <w:r w:rsidRPr="00673E3A">
              <w:rPr>
                <w:sz w:val="24"/>
                <w:szCs w:val="24"/>
              </w:rPr>
              <w:t>6,5</w:t>
            </w:r>
          </w:p>
        </w:tc>
      </w:tr>
      <w:tr w:rsidR="00673E3A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673E3A" w:rsidRPr="00247A0C" w:rsidRDefault="00DB13E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B13E4">
              <w:rPr>
                <w:rFonts w:eastAsia="Calibri"/>
                <w:sz w:val="24"/>
                <w:szCs w:val="24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</w:t>
            </w:r>
            <w:r w:rsidRPr="00DB13E4">
              <w:rPr>
                <w:rFonts w:eastAsia="Calibri"/>
                <w:sz w:val="24"/>
                <w:szCs w:val="24"/>
              </w:rPr>
              <w:t>с</w:t>
            </w:r>
            <w:r w:rsidRPr="00DB13E4">
              <w:rPr>
                <w:rFonts w:eastAsia="Calibri"/>
                <w:sz w:val="24"/>
                <w:szCs w:val="24"/>
              </w:rPr>
              <w:t>сийской Федерации, не превышающей 5 милли</w:t>
            </w:r>
            <w:r w:rsidRPr="00DB13E4">
              <w:rPr>
                <w:rFonts w:eastAsia="Calibri"/>
                <w:sz w:val="24"/>
                <w:szCs w:val="24"/>
              </w:rPr>
              <w:t>о</w:t>
            </w:r>
            <w:r w:rsidRPr="00DB13E4">
              <w:rPr>
                <w:rFonts w:eastAsia="Calibri"/>
                <w:sz w:val="24"/>
                <w:szCs w:val="24"/>
              </w:rPr>
              <w:t>нов рублей</w:t>
            </w:r>
          </w:p>
        </w:tc>
        <w:tc>
          <w:tcPr>
            <w:tcW w:w="3191" w:type="dxa"/>
            <w:vAlign w:val="bottom"/>
          </w:tcPr>
          <w:p w:rsidR="00673E3A" w:rsidRDefault="00673E3A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182 1 01 02210 01 0</w:t>
            </w:r>
            <w:r w:rsidRPr="00673E3A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673E3A" w:rsidRPr="000A6FA0" w:rsidRDefault="00DB13E4" w:rsidP="008B219C">
            <w:pPr>
              <w:jc w:val="right"/>
              <w:rPr>
                <w:sz w:val="24"/>
                <w:szCs w:val="24"/>
              </w:rPr>
            </w:pPr>
            <w:r w:rsidRPr="00DB13E4">
              <w:rPr>
                <w:sz w:val="24"/>
                <w:szCs w:val="24"/>
              </w:rPr>
              <w:t>32,6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10379" w:rsidRDefault="008B219C" w:rsidP="008B219C">
            <w:pPr>
              <w:jc w:val="both"/>
              <w:rPr>
                <w:sz w:val="24"/>
                <w:szCs w:val="24"/>
              </w:rPr>
            </w:pPr>
            <w:r w:rsidRPr="00B10379">
              <w:rPr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3191" w:type="dxa"/>
            <w:vAlign w:val="bottom"/>
          </w:tcPr>
          <w:p w:rsidR="008B219C" w:rsidRPr="00B10379" w:rsidRDefault="008B219C" w:rsidP="008B219C">
            <w:pPr>
              <w:jc w:val="center"/>
              <w:rPr>
                <w:sz w:val="24"/>
                <w:szCs w:val="24"/>
              </w:rPr>
            </w:pPr>
            <w:r w:rsidRPr="00B10379">
              <w:rPr>
                <w:sz w:val="24"/>
                <w:szCs w:val="24"/>
              </w:rPr>
              <w:t>182 1 03 00000 00 0000 000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8B219C" w:rsidRPr="005C4B7B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B10379" w:rsidP="008B219C">
            <w:pPr>
              <w:jc w:val="right"/>
              <w:rPr>
                <w:highlight w:val="yellow"/>
              </w:rPr>
            </w:pPr>
            <w:r w:rsidRPr="00B10379">
              <w:rPr>
                <w:sz w:val="24"/>
                <w:szCs w:val="24"/>
              </w:rPr>
              <w:t>60 212,0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10379" w:rsidRDefault="00E9731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10379">
              <w:rPr>
                <w:rFonts w:eastAsia="Calibri"/>
                <w:sz w:val="24"/>
                <w:szCs w:val="24"/>
              </w:rPr>
              <w:t>Акцизы по подакцизным товарам (продукции), производимым на территории Российской Фед</w:t>
            </w:r>
            <w:r w:rsidRPr="00B10379">
              <w:rPr>
                <w:rFonts w:eastAsia="Calibri"/>
                <w:sz w:val="24"/>
                <w:szCs w:val="24"/>
              </w:rPr>
              <w:t>е</w:t>
            </w:r>
            <w:r w:rsidRPr="00B10379">
              <w:rPr>
                <w:rFonts w:eastAsia="Calibri"/>
                <w:sz w:val="24"/>
                <w:szCs w:val="24"/>
              </w:rPr>
              <w:t>рации</w:t>
            </w:r>
          </w:p>
        </w:tc>
        <w:tc>
          <w:tcPr>
            <w:tcW w:w="3191" w:type="dxa"/>
            <w:vAlign w:val="bottom"/>
          </w:tcPr>
          <w:p w:rsidR="008B219C" w:rsidRPr="00B10379" w:rsidRDefault="008B219C" w:rsidP="008B219C">
            <w:pPr>
              <w:jc w:val="center"/>
              <w:rPr>
                <w:sz w:val="24"/>
                <w:szCs w:val="24"/>
              </w:rPr>
            </w:pPr>
            <w:r w:rsidRPr="00B10379">
              <w:rPr>
                <w:sz w:val="24"/>
                <w:szCs w:val="24"/>
              </w:rPr>
              <w:t>182 1 03 02000 01 0000 110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B1037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10379">
              <w:rPr>
                <w:sz w:val="24"/>
                <w:szCs w:val="24"/>
              </w:rPr>
              <w:t>58 027,0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0120F" w:rsidRDefault="00E9731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0120F">
              <w:rPr>
                <w:rFonts w:eastAsia="Calibri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 w:rsidRPr="00F0120F">
              <w:rPr>
                <w:rFonts w:eastAsia="Calibri"/>
                <w:sz w:val="24"/>
                <w:szCs w:val="24"/>
              </w:rPr>
              <w:t>н</w:t>
            </w:r>
            <w:r w:rsidRPr="00F0120F">
              <w:rPr>
                <w:rFonts w:eastAsia="Calibri"/>
                <w:sz w:val="24"/>
                <w:szCs w:val="24"/>
              </w:rPr>
              <w:t>цированных нормативов отчислений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F0120F" w:rsidRDefault="008B219C" w:rsidP="008B219C">
            <w:pPr>
              <w:jc w:val="center"/>
              <w:rPr>
                <w:sz w:val="24"/>
                <w:szCs w:val="24"/>
              </w:rPr>
            </w:pPr>
            <w:r w:rsidRPr="00F0120F">
              <w:rPr>
                <w:sz w:val="24"/>
                <w:szCs w:val="24"/>
              </w:rPr>
              <w:t>182 1 03 02230 01 0000 110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0120F" w:rsidRDefault="00F0120F" w:rsidP="008B219C">
            <w:pPr>
              <w:jc w:val="right"/>
              <w:rPr>
                <w:sz w:val="24"/>
                <w:szCs w:val="24"/>
              </w:rPr>
            </w:pPr>
            <w:r w:rsidRPr="00F0120F">
              <w:rPr>
                <w:sz w:val="24"/>
                <w:szCs w:val="24"/>
              </w:rPr>
              <w:t>29 435,8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0120F" w:rsidRDefault="00E9731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0120F">
              <w:rPr>
                <w:rFonts w:eastAsia="Calibri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</w:t>
            </w:r>
            <w:r w:rsidRPr="00F0120F">
              <w:rPr>
                <w:rFonts w:eastAsia="Calibri"/>
                <w:sz w:val="24"/>
                <w:szCs w:val="24"/>
              </w:rPr>
              <w:t>н</w:t>
            </w:r>
            <w:r w:rsidRPr="00F0120F">
              <w:rPr>
                <w:rFonts w:eastAsia="Calibri"/>
                <w:sz w:val="24"/>
                <w:szCs w:val="24"/>
              </w:rPr>
              <w:t>цированных нормативов отчислений в местные бюджеты (по нормативам, установленным фед</w:t>
            </w:r>
            <w:r w:rsidRPr="00F0120F">
              <w:rPr>
                <w:rFonts w:eastAsia="Calibri"/>
                <w:sz w:val="24"/>
                <w:szCs w:val="24"/>
              </w:rPr>
              <w:t>е</w:t>
            </w:r>
            <w:r w:rsidRPr="00F0120F">
              <w:rPr>
                <w:rFonts w:eastAsia="Calibri"/>
                <w:sz w:val="24"/>
                <w:szCs w:val="24"/>
              </w:rPr>
              <w:t>ральным законом о федеральном бюджете в целях формирования дорожных фондов субъектов Ро</w:t>
            </w:r>
            <w:r w:rsidRPr="00F0120F">
              <w:rPr>
                <w:rFonts w:eastAsia="Calibri"/>
                <w:sz w:val="24"/>
                <w:szCs w:val="24"/>
              </w:rPr>
              <w:t>с</w:t>
            </w:r>
            <w:r w:rsidRPr="00F0120F">
              <w:rPr>
                <w:rFonts w:eastAsia="Calibri"/>
                <w:sz w:val="24"/>
                <w:szCs w:val="24"/>
              </w:rPr>
              <w:t>сийской Федерации)</w:t>
            </w:r>
          </w:p>
        </w:tc>
        <w:tc>
          <w:tcPr>
            <w:tcW w:w="3191" w:type="dxa"/>
            <w:vAlign w:val="bottom"/>
          </w:tcPr>
          <w:p w:rsidR="008B219C" w:rsidRPr="00F0120F" w:rsidRDefault="008B219C" w:rsidP="008B219C">
            <w:pPr>
              <w:jc w:val="center"/>
              <w:rPr>
                <w:sz w:val="24"/>
                <w:szCs w:val="24"/>
              </w:rPr>
            </w:pPr>
            <w:r w:rsidRPr="00F0120F">
              <w:rPr>
                <w:rFonts w:eastAsia="Calibri"/>
                <w:sz w:val="24"/>
                <w:szCs w:val="24"/>
              </w:rPr>
              <w:t>182 1 03 02231 01 0000 110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F0120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0120F">
              <w:rPr>
                <w:sz w:val="24"/>
                <w:szCs w:val="24"/>
              </w:rPr>
              <w:t>29 435,8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418C2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418C2">
              <w:rPr>
                <w:rFonts w:eastAsia="Calibri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418C2">
              <w:rPr>
                <w:rFonts w:eastAsia="Calibri"/>
                <w:sz w:val="24"/>
                <w:szCs w:val="24"/>
              </w:rPr>
              <w:t>и</w:t>
            </w:r>
            <w:r w:rsidRPr="00C418C2">
              <w:rPr>
                <w:rFonts w:eastAsia="Calibri"/>
                <w:sz w:val="24"/>
                <w:szCs w:val="24"/>
              </w:rPr>
              <w:t>н</w:t>
            </w:r>
            <w:r w:rsidRPr="00C418C2">
              <w:rPr>
                <w:rFonts w:eastAsia="Calibri"/>
                <w:sz w:val="24"/>
                <w:szCs w:val="24"/>
              </w:rPr>
              <w:t>жекторных</w:t>
            </w:r>
            <w:proofErr w:type="spellEnd"/>
            <w:r w:rsidRPr="00C418C2">
              <w:rPr>
                <w:rFonts w:eastAsia="Calibri"/>
                <w:sz w:val="24"/>
                <w:szCs w:val="24"/>
              </w:rPr>
              <w:t>) двигателей, подлежащие распредел</w:t>
            </w:r>
            <w:r w:rsidRPr="00C418C2">
              <w:rPr>
                <w:rFonts w:eastAsia="Calibri"/>
                <w:sz w:val="24"/>
                <w:szCs w:val="24"/>
              </w:rPr>
              <w:t>е</w:t>
            </w:r>
            <w:r w:rsidRPr="00C418C2">
              <w:rPr>
                <w:rFonts w:eastAsia="Calibri"/>
                <w:sz w:val="24"/>
                <w:szCs w:val="24"/>
              </w:rPr>
              <w:t>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C418C2" w:rsidRDefault="008B219C" w:rsidP="008B219C">
            <w:pPr>
              <w:jc w:val="center"/>
              <w:rPr>
                <w:sz w:val="24"/>
                <w:szCs w:val="24"/>
              </w:rPr>
            </w:pPr>
            <w:r w:rsidRPr="00C418C2">
              <w:rPr>
                <w:sz w:val="24"/>
                <w:szCs w:val="24"/>
              </w:rPr>
              <w:t>182 1 03 02240 01 0000 110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C418C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418C2">
              <w:rPr>
                <w:sz w:val="24"/>
                <w:szCs w:val="24"/>
              </w:rPr>
              <w:t>172,3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418C2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418C2">
              <w:rPr>
                <w:rFonts w:eastAsia="Calibri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418C2">
              <w:rPr>
                <w:rFonts w:eastAsia="Calibri"/>
                <w:sz w:val="24"/>
                <w:szCs w:val="24"/>
              </w:rPr>
              <w:t>и</w:t>
            </w:r>
            <w:r w:rsidRPr="00C418C2">
              <w:rPr>
                <w:rFonts w:eastAsia="Calibri"/>
                <w:sz w:val="24"/>
                <w:szCs w:val="24"/>
              </w:rPr>
              <w:t>н</w:t>
            </w:r>
            <w:r w:rsidRPr="00C418C2">
              <w:rPr>
                <w:rFonts w:eastAsia="Calibri"/>
                <w:sz w:val="24"/>
                <w:szCs w:val="24"/>
              </w:rPr>
              <w:t>жекторных</w:t>
            </w:r>
            <w:proofErr w:type="spellEnd"/>
            <w:r w:rsidRPr="00C418C2">
              <w:rPr>
                <w:rFonts w:eastAsia="Calibri"/>
                <w:sz w:val="24"/>
                <w:szCs w:val="24"/>
              </w:rPr>
              <w:t>) двигателей, подлежащие распредел</w:t>
            </w:r>
            <w:r w:rsidRPr="00C418C2">
              <w:rPr>
                <w:rFonts w:eastAsia="Calibri"/>
                <w:sz w:val="24"/>
                <w:szCs w:val="24"/>
              </w:rPr>
              <w:t>е</w:t>
            </w:r>
            <w:r w:rsidRPr="00C418C2">
              <w:rPr>
                <w:rFonts w:eastAsia="Calibri"/>
                <w:sz w:val="24"/>
                <w:szCs w:val="24"/>
              </w:rPr>
              <w:t>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</w:t>
            </w:r>
            <w:r w:rsidRPr="00C418C2">
              <w:rPr>
                <w:rFonts w:eastAsia="Calibri"/>
                <w:sz w:val="24"/>
                <w:szCs w:val="24"/>
              </w:rPr>
              <w:t>е</w:t>
            </w:r>
            <w:r w:rsidRPr="00C418C2">
              <w:rPr>
                <w:rFonts w:eastAsia="Calibri"/>
                <w:sz w:val="24"/>
                <w:szCs w:val="24"/>
              </w:rPr>
              <w:t>ральном бюджете в целях формирования доро</w:t>
            </w:r>
            <w:r w:rsidRPr="00C418C2">
              <w:rPr>
                <w:rFonts w:eastAsia="Calibri"/>
                <w:sz w:val="24"/>
                <w:szCs w:val="24"/>
              </w:rPr>
              <w:t>ж</w:t>
            </w:r>
            <w:r w:rsidRPr="00C418C2">
              <w:rPr>
                <w:rFonts w:eastAsia="Calibri"/>
                <w:sz w:val="24"/>
                <w:szCs w:val="24"/>
              </w:rPr>
              <w:t>ных фондов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C418C2" w:rsidRDefault="008B219C" w:rsidP="008B219C">
            <w:pPr>
              <w:jc w:val="center"/>
              <w:rPr>
                <w:sz w:val="24"/>
                <w:szCs w:val="24"/>
              </w:rPr>
            </w:pPr>
            <w:r w:rsidRPr="00C418C2">
              <w:rPr>
                <w:rFonts w:eastAsia="Calibri"/>
                <w:sz w:val="24"/>
                <w:szCs w:val="24"/>
              </w:rPr>
              <w:t>182 1 03 02241 01 0000 110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C418C2" w:rsidP="008B219C">
            <w:pPr>
              <w:ind w:left="-108" w:firstLine="108"/>
              <w:jc w:val="right"/>
              <w:rPr>
                <w:sz w:val="24"/>
                <w:szCs w:val="24"/>
                <w:highlight w:val="yellow"/>
              </w:rPr>
            </w:pPr>
            <w:r w:rsidRPr="00C418C2">
              <w:rPr>
                <w:sz w:val="24"/>
                <w:szCs w:val="24"/>
              </w:rPr>
              <w:t>172,3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2154A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2154A">
              <w:rPr>
                <w:rFonts w:eastAsia="Calibri"/>
                <w:sz w:val="24"/>
                <w:szCs w:val="24"/>
              </w:rPr>
              <w:t>Доходы от уплаты акцизов на автомобильный бензин, подлежащие распределению между бю</w:t>
            </w:r>
            <w:r w:rsidRPr="00F2154A">
              <w:rPr>
                <w:rFonts w:eastAsia="Calibri"/>
                <w:sz w:val="24"/>
                <w:szCs w:val="24"/>
              </w:rPr>
              <w:t>д</w:t>
            </w:r>
            <w:r w:rsidRPr="00F2154A">
              <w:rPr>
                <w:rFonts w:eastAsia="Calibri"/>
                <w:sz w:val="24"/>
                <w:szCs w:val="24"/>
              </w:rPr>
              <w:t>жетами субъектов Российской Федерации и мес</w:t>
            </w:r>
            <w:r w:rsidRPr="00F2154A">
              <w:rPr>
                <w:rFonts w:eastAsia="Calibri"/>
                <w:sz w:val="24"/>
                <w:szCs w:val="24"/>
              </w:rPr>
              <w:t>т</w:t>
            </w:r>
            <w:r w:rsidRPr="00F2154A"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 w:rsidRPr="00F2154A">
              <w:rPr>
                <w:rFonts w:eastAsia="Calibri"/>
                <w:sz w:val="24"/>
                <w:szCs w:val="24"/>
              </w:rPr>
              <w:t>ф</w:t>
            </w:r>
            <w:r w:rsidRPr="00F2154A">
              <w:rPr>
                <w:rFonts w:eastAsia="Calibri"/>
                <w:sz w:val="24"/>
                <w:szCs w:val="24"/>
              </w:rPr>
              <w:t>ференцированных нормативов отчислений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F2154A" w:rsidRDefault="008B219C" w:rsidP="008B219C">
            <w:pPr>
              <w:jc w:val="center"/>
              <w:rPr>
                <w:sz w:val="24"/>
                <w:szCs w:val="24"/>
              </w:rPr>
            </w:pPr>
            <w:r w:rsidRPr="00F2154A">
              <w:rPr>
                <w:sz w:val="24"/>
                <w:szCs w:val="24"/>
              </w:rPr>
              <w:t>182 1 03 02250 01 0000 110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2154A" w:rsidRDefault="00F2154A" w:rsidP="008B219C">
            <w:pPr>
              <w:jc w:val="right"/>
              <w:rPr>
                <w:sz w:val="24"/>
                <w:szCs w:val="24"/>
              </w:rPr>
            </w:pPr>
            <w:r w:rsidRPr="00F2154A">
              <w:rPr>
                <w:sz w:val="24"/>
                <w:szCs w:val="24"/>
              </w:rPr>
              <w:t>31 362,1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2154A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2154A">
              <w:rPr>
                <w:rFonts w:eastAsia="Calibri"/>
                <w:sz w:val="24"/>
                <w:szCs w:val="24"/>
              </w:rPr>
              <w:t>Доходы от уплаты акцизов на автомобильный бензин, подлежащие распределению между бю</w:t>
            </w:r>
            <w:r w:rsidRPr="00F2154A">
              <w:rPr>
                <w:rFonts w:eastAsia="Calibri"/>
                <w:sz w:val="24"/>
                <w:szCs w:val="24"/>
              </w:rPr>
              <w:t>д</w:t>
            </w:r>
            <w:r w:rsidRPr="00F2154A">
              <w:rPr>
                <w:rFonts w:eastAsia="Calibri"/>
                <w:sz w:val="24"/>
                <w:szCs w:val="24"/>
              </w:rPr>
              <w:t>жетами субъектов Российской Федерации и мес</w:t>
            </w:r>
            <w:r w:rsidRPr="00F2154A">
              <w:rPr>
                <w:rFonts w:eastAsia="Calibri"/>
                <w:sz w:val="24"/>
                <w:szCs w:val="24"/>
              </w:rPr>
              <w:t>т</w:t>
            </w:r>
            <w:r w:rsidRPr="00F2154A">
              <w:rPr>
                <w:rFonts w:eastAsia="Calibri"/>
                <w:sz w:val="24"/>
                <w:szCs w:val="24"/>
              </w:rPr>
              <w:lastRenderedPageBreak/>
              <w:t>ными бюджетами с учетом установленных ди</w:t>
            </w:r>
            <w:r w:rsidRPr="00F2154A">
              <w:rPr>
                <w:rFonts w:eastAsia="Calibri"/>
                <w:sz w:val="24"/>
                <w:szCs w:val="24"/>
              </w:rPr>
              <w:t>ф</w:t>
            </w:r>
            <w:r w:rsidRPr="00F2154A">
              <w:rPr>
                <w:rFonts w:eastAsia="Calibri"/>
                <w:sz w:val="24"/>
                <w:szCs w:val="24"/>
              </w:rPr>
              <w:t>ференцированных нормативов отчислений в местные бюджеты (по нормативам, установле</w:t>
            </w:r>
            <w:r w:rsidRPr="00F2154A">
              <w:rPr>
                <w:rFonts w:eastAsia="Calibri"/>
                <w:sz w:val="24"/>
                <w:szCs w:val="24"/>
              </w:rPr>
              <w:t>н</w:t>
            </w:r>
            <w:r w:rsidRPr="00F2154A">
              <w:rPr>
                <w:rFonts w:eastAsia="Calibri"/>
                <w:sz w:val="24"/>
                <w:szCs w:val="24"/>
              </w:rPr>
              <w:t>ным федеральным законом о федеральном бю</w:t>
            </w:r>
            <w:r w:rsidRPr="00F2154A">
              <w:rPr>
                <w:rFonts w:eastAsia="Calibri"/>
                <w:sz w:val="24"/>
                <w:szCs w:val="24"/>
              </w:rPr>
              <w:t>д</w:t>
            </w:r>
            <w:r w:rsidRPr="00F2154A">
              <w:rPr>
                <w:rFonts w:eastAsia="Calibri"/>
                <w:sz w:val="24"/>
                <w:szCs w:val="24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F2154A" w:rsidRDefault="008B219C" w:rsidP="008B219C">
            <w:pPr>
              <w:jc w:val="center"/>
              <w:rPr>
                <w:sz w:val="24"/>
                <w:szCs w:val="24"/>
              </w:rPr>
            </w:pPr>
            <w:r w:rsidRPr="00F2154A">
              <w:rPr>
                <w:rFonts w:eastAsia="Calibri"/>
                <w:sz w:val="24"/>
                <w:szCs w:val="24"/>
              </w:rPr>
              <w:lastRenderedPageBreak/>
              <w:t>182 1 03 02251 01 0000 110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2154A" w:rsidRDefault="00F2154A" w:rsidP="008B219C">
            <w:pPr>
              <w:jc w:val="right"/>
              <w:rPr>
                <w:sz w:val="24"/>
                <w:szCs w:val="24"/>
              </w:rPr>
            </w:pPr>
            <w:r w:rsidRPr="00F2154A">
              <w:rPr>
                <w:sz w:val="24"/>
                <w:szCs w:val="24"/>
              </w:rPr>
              <w:t>31 362,1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043DE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043DE">
              <w:rPr>
                <w:rFonts w:eastAsia="Calibri"/>
                <w:sz w:val="24"/>
                <w:szCs w:val="24"/>
              </w:rPr>
              <w:lastRenderedPageBreak/>
              <w:t>Доходы от уплаты акцизов на прямогонный бе</w:t>
            </w:r>
            <w:r w:rsidRPr="00F043DE">
              <w:rPr>
                <w:rFonts w:eastAsia="Calibri"/>
                <w:sz w:val="24"/>
                <w:szCs w:val="24"/>
              </w:rPr>
              <w:t>н</w:t>
            </w:r>
            <w:r w:rsidRPr="00F043DE">
              <w:rPr>
                <w:rFonts w:eastAsia="Calibri"/>
                <w:sz w:val="24"/>
                <w:szCs w:val="24"/>
              </w:rPr>
              <w:t>зин, подлежащие распределению между бюдж</w:t>
            </w:r>
            <w:r w:rsidRPr="00F043DE">
              <w:rPr>
                <w:rFonts w:eastAsia="Calibri"/>
                <w:sz w:val="24"/>
                <w:szCs w:val="24"/>
              </w:rPr>
              <w:t>е</w:t>
            </w:r>
            <w:r w:rsidRPr="00F043DE">
              <w:rPr>
                <w:rFonts w:eastAsia="Calibri"/>
                <w:sz w:val="24"/>
                <w:szCs w:val="24"/>
              </w:rPr>
              <w:t>тами субъектов Российской Федерации и мес</w:t>
            </w:r>
            <w:r w:rsidRPr="00F043DE">
              <w:rPr>
                <w:rFonts w:eastAsia="Calibri"/>
                <w:sz w:val="24"/>
                <w:szCs w:val="24"/>
              </w:rPr>
              <w:t>т</w:t>
            </w:r>
            <w:r w:rsidRPr="00F043DE"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 w:rsidRPr="00F043DE">
              <w:rPr>
                <w:rFonts w:eastAsia="Calibri"/>
                <w:sz w:val="24"/>
                <w:szCs w:val="24"/>
              </w:rPr>
              <w:t>ф</w:t>
            </w:r>
            <w:r w:rsidRPr="00F043DE">
              <w:rPr>
                <w:rFonts w:eastAsia="Calibri"/>
                <w:sz w:val="24"/>
                <w:szCs w:val="24"/>
              </w:rPr>
              <w:t>ференцированных нормативов отчислений в местные бюджеты</w:t>
            </w:r>
          </w:p>
        </w:tc>
        <w:tc>
          <w:tcPr>
            <w:tcW w:w="3191" w:type="dxa"/>
            <w:vAlign w:val="bottom"/>
          </w:tcPr>
          <w:p w:rsidR="008B219C" w:rsidRPr="00F043DE" w:rsidRDefault="008B219C" w:rsidP="008B219C">
            <w:pPr>
              <w:jc w:val="center"/>
              <w:rPr>
                <w:sz w:val="24"/>
                <w:szCs w:val="24"/>
              </w:rPr>
            </w:pPr>
            <w:r w:rsidRPr="00F043DE">
              <w:rPr>
                <w:sz w:val="24"/>
                <w:szCs w:val="24"/>
              </w:rPr>
              <w:t>182 1 03 02260 01 0000 110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F043DE" w:rsidP="004C1B1F">
            <w:pPr>
              <w:jc w:val="right"/>
              <w:rPr>
                <w:sz w:val="24"/>
                <w:szCs w:val="24"/>
                <w:highlight w:val="yellow"/>
              </w:rPr>
            </w:pPr>
            <w:r w:rsidRPr="00F043DE">
              <w:rPr>
                <w:sz w:val="24"/>
                <w:szCs w:val="24"/>
              </w:rPr>
              <w:t>-2 943,2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043DE" w:rsidRDefault="004C1B1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043DE">
              <w:rPr>
                <w:rFonts w:eastAsia="Calibri"/>
                <w:sz w:val="24"/>
                <w:szCs w:val="24"/>
              </w:rPr>
              <w:t>Доходы от уплаты акцизов на прямогонный бе</w:t>
            </w:r>
            <w:r w:rsidRPr="00F043DE">
              <w:rPr>
                <w:rFonts w:eastAsia="Calibri"/>
                <w:sz w:val="24"/>
                <w:szCs w:val="24"/>
              </w:rPr>
              <w:t>н</w:t>
            </w:r>
            <w:r w:rsidRPr="00F043DE">
              <w:rPr>
                <w:rFonts w:eastAsia="Calibri"/>
                <w:sz w:val="24"/>
                <w:szCs w:val="24"/>
              </w:rPr>
              <w:t>зин, подлежащие распределению между бюдж</w:t>
            </w:r>
            <w:r w:rsidRPr="00F043DE">
              <w:rPr>
                <w:rFonts w:eastAsia="Calibri"/>
                <w:sz w:val="24"/>
                <w:szCs w:val="24"/>
              </w:rPr>
              <w:t>е</w:t>
            </w:r>
            <w:r w:rsidRPr="00F043DE">
              <w:rPr>
                <w:rFonts w:eastAsia="Calibri"/>
                <w:sz w:val="24"/>
                <w:szCs w:val="24"/>
              </w:rPr>
              <w:t>тами субъектов Российской Федерации и мес</w:t>
            </w:r>
            <w:r w:rsidRPr="00F043DE">
              <w:rPr>
                <w:rFonts w:eastAsia="Calibri"/>
                <w:sz w:val="24"/>
                <w:szCs w:val="24"/>
              </w:rPr>
              <w:t>т</w:t>
            </w:r>
            <w:r w:rsidRPr="00F043DE">
              <w:rPr>
                <w:rFonts w:eastAsia="Calibri"/>
                <w:sz w:val="24"/>
                <w:szCs w:val="24"/>
              </w:rPr>
              <w:t>ными бюджетами с учетом установленных ди</w:t>
            </w:r>
            <w:r w:rsidRPr="00F043DE">
              <w:rPr>
                <w:rFonts w:eastAsia="Calibri"/>
                <w:sz w:val="24"/>
                <w:szCs w:val="24"/>
              </w:rPr>
              <w:t>ф</w:t>
            </w:r>
            <w:r w:rsidRPr="00F043DE">
              <w:rPr>
                <w:rFonts w:eastAsia="Calibri"/>
                <w:sz w:val="24"/>
                <w:szCs w:val="24"/>
              </w:rPr>
              <w:t>ференцированных нормативов отчислений в местные бюджеты (по нормативам, установле</w:t>
            </w:r>
            <w:r w:rsidRPr="00F043DE">
              <w:rPr>
                <w:rFonts w:eastAsia="Calibri"/>
                <w:sz w:val="24"/>
                <w:szCs w:val="24"/>
              </w:rPr>
              <w:t>н</w:t>
            </w:r>
            <w:r w:rsidRPr="00F043DE">
              <w:rPr>
                <w:rFonts w:eastAsia="Calibri"/>
                <w:sz w:val="24"/>
                <w:szCs w:val="24"/>
              </w:rPr>
              <w:t>ным федеральным законом о федеральном бю</w:t>
            </w:r>
            <w:r w:rsidRPr="00F043DE">
              <w:rPr>
                <w:rFonts w:eastAsia="Calibri"/>
                <w:sz w:val="24"/>
                <w:szCs w:val="24"/>
              </w:rPr>
              <w:t>д</w:t>
            </w:r>
            <w:r w:rsidRPr="00F043DE">
              <w:rPr>
                <w:rFonts w:eastAsia="Calibri"/>
                <w:sz w:val="24"/>
                <w:szCs w:val="24"/>
              </w:rPr>
              <w:t>жете в целях формирования дорожных фондов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F043DE" w:rsidRDefault="008B219C" w:rsidP="008B219C">
            <w:pPr>
              <w:jc w:val="center"/>
              <w:rPr>
                <w:sz w:val="24"/>
                <w:szCs w:val="24"/>
              </w:rPr>
            </w:pPr>
            <w:r w:rsidRPr="00F043DE">
              <w:rPr>
                <w:rFonts w:eastAsia="Calibri"/>
                <w:sz w:val="24"/>
                <w:szCs w:val="24"/>
              </w:rPr>
              <w:t>182 1 03 02261 01 0000 110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F043DE" w:rsidRDefault="00F043DE" w:rsidP="004C1B1F">
            <w:pPr>
              <w:jc w:val="right"/>
              <w:rPr>
                <w:sz w:val="24"/>
                <w:szCs w:val="24"/>
              </w:rPr>
            </w:pPr>
            <w:r w:rsidRPr="00F043DE">
              <w:rPr>
                <w:sz w:val="24"/>
                <w:szCs w:val="24"/>
              </w:rPr>
              <w:t>-2 943,2</w:t>
            </w:r>
          </w:p>
        </w:tc>
      </w:tr>
      <w:tr w:rsidR="00F043DE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F043DE" w:rsidRPr="00F043DE" w:rsidRDefault="00F043D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043DE">
              <w:rPr>
                <w:rFonts w:eastAsia="Calibri"/>
                <w:sz w:val="24"/>
                <w:szCs w:val="24"/>
              </w:rPr>
              <w:t>Туристический налог</w:t>
            </w:r>
          </w:p>
        </w:tc>
        <w:tc>
          <w:tcPr>
            <w:tcW w:w="3191" w:type="dxa"/>
            <w:vAlign w:val="bottom"/>
          </w:tcPr>
          <w:p w:rsidR="00F043DE" w:rsidRPr="00F043DE" w:rsidRDefault="00F043DE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182 </w:t>
            </w:r>
            <w:r w:rsidRPr="00F043DE">
              <w:rPr>
                <w:rFonts w:eastAsia="Calibri"/>
                <w:sz w:val="24"/>
                <w:szCs w:val="24"/>
              </w:rPr>
              <w:t>1 03 03000 01 0000 110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043DE" w:rsidRPr="00F043DE" w:rsidRDefault="001042CE" w:rsidP="004C1B1F">
            <w:pPr>
              <w:jc w:val="right"/>
              <w:rPr>
                <w:sz w:val="24"/>
                <w:szCs w:val="24"/>
              </w:rPr>
            </w:pPr>
            <w:r w:rsidRPr="001042CE">
              <w:rPr>
                <w:sz w:val="24"/>
                <w:szCs w:val="24"/>
              </w:rPr>
              <w:t>2 185,0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0023B" w:rsidRDefault="008B219C" w:rsidP="008B219C">
            <w:pPr>
              <w:jc w:val="both"/>
              <w:rPr>
                <w:sz w:val="24"/>
                <w:szCs w:val="24"/>
              </w:rPr>
            </w:pPr>
            <w:r w:rsidRPr="0090023B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91" w:type="dxa"/>
            <w:vAlign w:val="bottom"/>
          </w:tcPr>
          <w:p w:rsidR="008B219C" w:rsidRPr="0090023B" w:rsidRDefault="008B219C" w:rsidP="008B219C">
            <w:pPr>
              <w:jc w:val="center"/>
              <w:rPr>
                <w:sz w:val="24"/>
                <w:szCs w:val="24"/>
              </w:rPr>
            </w:pPr>
            <w:r w:rsidRPr="0090023B">
              <w:rPr>
                <w:sz w:val="24"/>
                <w:szCs w:val="24"/>
              </w:rPr>
              <w:t>182 1 05 00000 00 0000 000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437B8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37B8C">
              <w:rPr>
                <w:sz w:val="24"/>
                <w:szCs w:val="24"/>
              </w:rPr>
              <w:t>222 614,4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37B8C" w:rsidRDefault="008B219C" w:rsidP="008B219C">
            <w:pPr>
              <w:tabs>
                <w:tab w:val="left" w:pos="1676"/>
              </w:tabs>
              <w:jc w:val="both"/>
              <w:rPr>
                <w:sz w:val="24"/>
                <w:szCs w:val="24"/>
              </w:rPr>
            </w:pPr>
            <w:r w:rsidRPr="00437B8C">
              <w:rPr>
                <w:sz w:val="24"/>
                <w:szCs w:val="24"/>
              </w:rPr>
              <w:t>Налог, взимаемый в связи с применением упр</w:t>
            </w:r>
            <w:r w:rsidRPr="00437B8C">
              <w:rPr>
                <w:sz w:val="24"/>
                <w:szCs w:val="24"/>
              </w:rPr>
              <w:t>о</w:t>
            </w:r>
            <w:r w:rsidRPr="00437B8C">
              <w:rPr>
                <w:sz w:val="24"/>
                <w:szCs w:val="24"/>
              </w:rPr>
              <w:t>щенной системы налогообложения</w:t>
            </w:r>
          </w:p>
        </w:tc>
        <w:tc>
          <w:tcPr>
            <w:tcW w:w="3191" w:type="dxa"/>
            <w:vAlign w:val="bottom"/>
          </w:tcPr>
          <w:p w:rsidR="008B219C" w:rsidRPr="00437B8C" w:rsidRDefault="008B219C" w:rsidP="008B219C">
            <w:pPr>
              <w:jc w:val="center"/>
              <w:rPr>
                <w:sz w:val="24"/>
                <w:szCs w:val="24"/>
              </w:rPr>
            </w:pPr>
            <w:r w:rsidRPr="00437B8C">
              <w:rPr>
                <w:sz w:val="24"/>
                <w:szCs w:val="24"/>
              </w:rPr>
              <w:t>182 1 05 01000 00 0000 110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437B8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37B8C">
              <w:rPr>
                <w:sz w:val="24"/>
                <w:szCs w:val="24"/>
              </w:rPr>
              <w:t>136 375,1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37B8C" w:rsidRDefault="008B219C" w:rsidP="008B219C">
            <w:pPr>
              <w:jc w:val="both"/>
              <w:rPr>
                <w:sz w:val="24"/>
                <w:szCs w:val="24"/>
              </w:rPr>
            </w:pPr>
            <w:r w:rsidRPr="00437B8C">
              <w:rPr>
                <w:sz w:val="24"/>
                <w:szCs w:val="24"/>
              </w:rPr>
              <w:t>Налог, взимаемый с налогоплательщиков, в</w:t>
            </w:r>
            <w:r w:rsidRPr="00437B8C">
              <w:rPr>
                <w:sz w:val="24"/>
                <w:szCs w:val="24"/>
              </w:rPr>
              <w:t>ы</w:t>
            </w:r>
            <w:r w:rsidRPr="00437B8C">
              <w:rPr>
                <w:sz w:val="24"/>
                <w:szCs w:val="24"/>
              </w:rPr>
              <w:t>бравших в качестве объекта налогообложения д</w:t>
            </w:r>
            <w:r w:rsidRPr="00437B8C">
              <w:rPr>
                <w:sz w:val="24"/>
                <w:szCs w:val="24"/>
              </w:rPr>
              <w:t>о</w:t>
            </w:r>
            <w:r w:rsidRPr="00437B8C">
              <w:rPr>
                <w:sz w:val="24"/>
                <w:szCs w:val="24"/>
              </w:rPr>
              <w:t>ходы</w:t>
            </w:r>
          </w:p>
        </w:tc>
        <w:tc>
          <w:tcPr>
            <w:tcW w:w="3191" w:type="dxa"/>
            <w:vAlign w:val="bottom"/>
          </w:tcPr>
          <w:p w:rsidR="008B219C" w:rsidRPr="00437B8C" w:rsidRDefault="008B219C" w:rsidP="008B219C">
            <w:pPr>
              <w:jc w:val="center"/>
              <w:rPr>
                <w:sz w:val="24"/>
                <w:szCs w:val="24"/>
              </w:rPr>
            </w:pPr>
            <w:r w:rsidRPr="00437B8C">
              <w:rPr>
                <w:sz w:val="24"/>
                <w:szCs w:val="24"/>
              </w:rPr>
              <w:t>182 1 05 01010 01 0000 110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437B8C" w:rsidRDefault="00437B8C" w:rsidP="008B219C">
            <w:pPr>
              <w:jc w:val="right"/>
              <w:rPr>
                <w:sz w:val="24"/>
                <w:szCs w:val="24"/>
              </w:rPr>
            </w:pPr>
            <w:r w:rsidRPr="00437B8C">
              <w:rPr>
                <w:sz w:val="24"/>
                <w:szCs w:val="24"/>
              </w:rPr>
              <w:t>98 328,8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37B8C" w:rsidRDefault="00562F37" w:rsidP="00562F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37B8C">
              <w:rPr>
                <w:rFonts w:eastAsia="Calibri"/>
                <w:sz w:val="24"/>
                <w:szCs w:val="24"/>
              </w:rPr>
              <w:t>Налог, взимаемый с налогоплательщиков, в</w:t>
            </w:r>
            <w:r w:rsidRPr="00437B8C">
              <w:rPr>
                <w:rFonts w:eastAsia="Calibri"/>
                <w:sz w:val="24"/>
                <w:szCs w:val="24"/>
              </w:rPr>
              <w:t>ы</w:t>
            </w:r>
            <w:r w:rsidRPr="00437B8C">
              <w:rPr>
                <w:rFonts w:eastAsia="Calibri"/>
                <w:sz w:val="24"/>
                <w:szCs w:val="24"/>
              </w:rPr>
              <w:t>бравших в качестве объекта налогообложения д</w:t>
            </w:r>
            <w:r w:rsidRPr="00437B8C">
              <w:rPr>
                <w:rFonts w:eastAsia="Calibri"/>
                <w:sz w:val="24"/>
                <w:szCs w:val="24"/>
              </w:rPr>
              <w:t>о</w:t>
            </w:r>
            <w:r w:rsidRPr="00437B8C">
              <w:rPr>
                <w:rFonts w:eastAsia="Calibri"/>
                <w:sz w:val="24"/>
                <w:szCs w:val="24"/>
              </w:rPr>
              <w:t>ходы</w:t>
            </w:r>
          </w:p>
        </w:tc>
        <w:tc>
          <w:tcPr>
            <w:tcW w:w="3191" w:type="dxa"/>
            <w:vAlign w:val="bottom"/>
          </w:tcPr>
          <w:p w:rsidR="008B219C" w:rsidRPr="00437B8C" w:rsidRDefault="008B219C" w:rsidP="008B219C">
            <w:pPr>
              <w:jc w:val="center"/>
              <w:rPr>
                <w:sz w:val="24"/>
                <w:szCs w:val="24"/>
              </w:rPr>
            </w:pPr>
            <w:r w:rsidRPr="00437B8C">
              <w:rPr>
                <w:sz w:val="24"/>
                <w:szCs w:val="24"/>
              </w:rPr>
              <w:t>182 1 05 01011 01 0000 110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437B8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37B8C">
              <w:rPr>
                <w:sz w:val="24"/>
                <w:szCs w:val="24"/>
              </w:rPr>
              <w:t>98 328,8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437B8C" w:rsidRDefault="00562F37" w:rsidP="00562F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37B8C">
              <w:rPr>
                <w:rFonts w:eastAsia="Calibri"/>
                <w:sz w:val="24"/>
                <w:szCs w:val="24"/>
              </w:rPr>
              <w:t>Налог, взимаемый с налогоплательщиков, в</w:t>
            </w:r>
            <w:r w:rsidRPr="00437B8C">
              <w:rPr>
                <w:rFonts w:eastAsia="Calibri"/>
                <w:sz w:val="24"/>
                <w:szCs w:val="24"/>
              </w:rPr>
              <w:t>ы</w:t>
            </w:r>
            <w:r w:rsidRPr="00437B8C">
              <w:rPr>
                <w:rFonts w:eastAsia="Calibri"/>
                <w:sz w:val="24"/>
                <w:szCs w:val="24"/>
              </w:rPr>
              <w:t>бравших в качестве объекта налогообложения д</w:t>
            </w:r>
            <w:r w:rsidRPr="00437B8C">
              <w:rPr>
                <w:rFonts w:eastAsia="Calibri"/>
                <w:sz w:val="24"/>
                <w:szCs w:val="24"/>
              </w:rPr>
              <w:t>о</w:t>
            </w:r>
            <w:r w:rsidRPr="00437B8C">
              <w:rPr>
                <w:rFonts w:eastAsia="Calibri"/>
                <w:sz w:val="24"/>
                <w:szCs w:val="24"/>
              </w:rPr>
              <w:t>ходы, уменьшенные на величину расходов</w:t>
            </w:r>
          </w:p>
        </w:tc>
        <w:tc>
          <w:tcPr>
            <w:tcW w:w="3191" w:type="dxa"/>
            <w:vAlign w:val="bottom"/>
          </w:tcPr>
          <w:p w:rsidR="008B219C" w:rsidRPr="00437B8C" w:rsidRDefault="008B219C" w:rsidP="008B219C">
            <w:pPr>
              <w:jc w:val="center"/>
              <w:rPr>
                <w:sz w:val="24"/>
                <w:szCs w:val="24"/>
              </w:rPr>
            </w:pPr>
            <w:r w:rsidRPr="00437B8C">
              <w:rPr>
                <w:sz w:val="24"/>
                <w:szCs w:val="24"/>
              </w:rPr>
              <w:t>182 1 05 01020 01 0000 110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437B8C" w:rsidRDefault="00437B8C" w:rsidP="008B219C">
            <w:pPr>
              <w:jc w:val="right"/>
              <w:rPr>
                <w:sz w:val="24"/>
                <w:szCs w:val="24"/>
              </w:rPr>
            </w:pPr>
            <w:r w:rsidRPr="00437B8C">
              <w:rPr>
                <w:sz w:val="24"/>
                <w:szCs w:val="24"/>
              </w:rPr>
              <w:t>38 046,3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E5B64" w:rsidRDefault="00562F37" w:rsidP="00562F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5B64">
              <w:rPr>
                <w:rFonts w:eastAsia="Calibri"/>
                <w:sz w:val="24"/>
                <w:szCs w:val="24"/>
              </w:rPr>
              <w:t>Налог, взимаемый с налогоплательщиков, в</w:t>
            </w:r>
            <w:r w:rsidRPr="00EE5B64">
              <w:rPr>
                <w:rFonts w:eastAsia="Calibri"/>
                <w:sz w:val="24"/>
                <w:szCs w:val="24"/>
              </w:rPr>
              <w:t>ы</w:t>
            </w:r>
            <w:r w:rsidRPr="00EE5B64">
              <w:rPr>
                <w:rFonts w:eastAsia="Calibri"/>
                <w:sz w:val="24"/>
                <w:szCs w:val="24"/>
              </w:rPr>
              <w:t>бравших в качестве объекта налогообложения д</w:t>
            </w:r>
            <w:r w:rsidRPr="00EE5B64">
              <w:rPr>
                <w:rFonts w:eastAsia="Calibri"/>
                <w:sz w:val="24"/>
                <w:szCs w:val="24"/>
              </w:rPr>
              <w:t>о</w:t>
            </w:r>
            <w:r w:rsidRPr="00EE5B64">
              <w:rPr>
                <w:rFonts w:eastAsia="Calibri"/>
                <w:sz w:val="24"/>
                <w:szCs w:val="24"/>
              </w:rPr>
              <w:t>ходы, уменьшенные на величину расходов (в том числе минимальный налог, зачисляемый в бю</w:t>
            </w:r>
            <w:r w:rsidRPr="00EE5B64">
              <w:rPr>
                <w:rFonts w:eastAsia="Calibri"/>
                <w:sz w:val="24"/>
                <w:szCs w:val="24"/>
              </w:rPr>
              <w:t>д</w:t>
            </w:r>
            <w:r w:rsidRPr="00EE5B64">
              <w:rPr>
                <w:rFonts w:eastAsia="Calibri"/>
                <w:sz w:val="24"/>
                <w:szCs w:val="24"/>
              </w:rPr>
              <w:t>жеты субъектов Российской Федерации)</w:t>
            </w:r>
          </w:p>
        </w:tc>
        <w:tc>
          <w:tcPr>
            <w:tcW w:w="3191" w:type="dxa"/>
            <w:vAlign w:val="bottom"/>
          </w:tcPr>
          <w:p w:rsidR="008B219C" w:rsidRPr="00EE5B64" w:rsidRDefault="008B219C" w:rsidP="008B219C">
            <w:pPr>
              <w:jc w:val="center"/>
              <w:rPr>
                <w:sz w:val="24"/>
                <w:szCs w:val="24"/>
              </w:rPr>
            </w:pPr>
            <w:r w:rsidRPr="00EE5B64">
              <w:rPr>
                <w:sz w:val="24"/>
                <w:szCs w:val="24"/>
              </w:rPr>
              <w:t>182 1 05 01021 01 0000 110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437B8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37B8C">
              <w:rPr>
                <w:sz w:val="24"/>
                <w:szCs w:val="24"/>
              </w:rPr>
              <w:t>38 046,3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E5B6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5B64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EE5B64">
              <w:rPr>
                <w:rFonts w:eastAsia="Calibri"/>
                <w:sz w:val="24"/>
                <w:szCs w:val="24"/>
              </w:rPr>
              <w:t>ь</w:t>
            </w:r>
            <w:r w:rsidRPr="00EE5B64">
              <w:rPr>
                <w:rFonts w:eastAsia="Calibri"/>
                <w:sz w:val="24"/>
                <w:szCs w:val="24"/>
              </w:rPr>
              <w:t>ных видов деятельности</w:t>
            </w:r>
          </w:p>
        </w:tc>
        <w:tc>
          <w:tcPr>
            <w:tcW w:w="3191" w:type="dxa"/>
            <w:vAlign w:val="bottom"/>
          </w:tcPr>
          <w:p w:rsidR="008B219C" w:rsidRPr="00EE5B64" w:rsidRDefault="008B219C" w:rsidP="008B219C">
            <w:pPr>
              <w:jc w:val="center"/>
              <w:rPr>
                <w:sz w:val="24"/>
                <w:szCs w:val="24"/>
              </w:rPr>
            </w:pPr>
            <w:r w:rsidRPr="00EE5B64">
              <w:rPr>
                <w:sz w:val="24"/>
                <w:szCs w:val="24"/>
              </w:rPr>
              <w:t>182 1 05 02000 02 0000 110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E5B6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E5B64">
              <w:rPr>
                <w:sz w:val="24"/>
                <w:szCs w:val="24"/>
              </w:rPr>
              <w:t>98,8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E5B6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5B64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EE5B64">
              <w:rPr>
                <w:rFonts w:eastAsia="Calibri"/>
                <w:sz w:val="24"/>
                <w:szCs w:val="24"/>
              </w:rPr>
              <w:t>ь</w:t>
            </w:r>
            <w:r w:rsidRPr="00EE5B64">
              <w:rPr>
                <w:rFonts w:eastAsia="Calibri"/>
                <w:sz w:val="24"/>
                <w:szCs w:val="24"/>
              </w:rPr>
              <w:t>ных видов деятельности</w:t>
            </w:r>
          </w:p>
        </w:tc>
        <w:tc>
          <w:tcPr>
            <w:tcW w:w="3191" w:type="dxa"/>
            <w:vAlign w:val="bottom"/>
          </w:tcPr>
          <w:p w:rsidR="008B219C" w:rsidRPr="00EE5B64" w:rsidRDefault="008B219C" w:rsidP="008B219C">
            <w:pPr>
              <w:jc w:val="center"/>
              <w:rPr>
                <w:sz w:val="24"/>
                <w:szCs w:val="24"/>
              </w:rPr>
            </w:pPr>
            <w:r w:rsidRPr="00EE5B64">
              <w:rPr>
                <w:sz w:val="24"/>
                <w:szCs w:val="24"/>
              </w:rPr>
              <w:t>182 1 05 02010 02 0000 110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EE5B64" w:rsidRDefault="00EE5B64" w:rsidP="008B219C">
            <w:pPr>
              <w:jc w:val="right"/>
              <w:rPr>
                <w:sz w:val="24"/>
                <w:szCs w:val="24"/>
              </w:rPr>
            </w:pPr>
            <w:r w:rsidRPr="00EE5B64">
              <w:rPr>
                <w:sz w:val="24"/>
                <w:szCs w:val="24"/>
              </w:rPr>
              <w:t>97,5</w:t>
            </w:r>
          </w:p>
        </w:tc>
      </w:tr>
      <w:tr w:rsidR="00EE5B6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E5B64" w:rsidRPr="00EE5B64" w:rsidRDefault="00EE5B6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5B64">
              <w:rPr>
                <w:rFonts w:eastAsia="Calibri"/>
                <w:sz w:val="24"/>
                <w:szCs w:val="24"/>
              </w:rPr>
              <w:t>Единый налог на вмененный доход для отдел</w:t>
            </w:r>
            <w:r w:rsidRPr="00EE5B64">
              <w:rPr>
                <w:rFonts w:eastAsia="Calibri"/>
                <w:sz w:val="24"/>
                <w:szCs w:val="24"/>
              </w:rPr>
              <w:t>ь</w:t>
            </w:r>
            <w:r w:rsidRPr="00EE5B64">
              <w:rPr>
                <w:rFonts w:eastAsia="Calibri"/>
                <w:sz w:val="24"/>
                <w:szCs w:val="24"/>
              </w:rPr>
              <w:t>ных видов деятельности (за налоговые периоды, истекшие до 1 января 2011 года)</w:t>
            </w:r>
          </w:p>
        </w:tc>
        <w:tc>
          <w:tcPr>
            <w:tcW w:w="3191" w:type="dxa"/>
            <w:vAlign w:val="bottom"/>
          </w:tcPr>
          <w:p w:rsidR="00EE5B64" w:rsidRPr="00EE5B64" w:rsidRDefault="00EE5B64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182 1 05 0202</w:t>
            </w:r>
            <w:r w:rsidRPr="00EE5B64">
              <w:rPr>
                <w:sz w:val="24"/>
                <w:szCs w:val="24"/>
              </w:rPr>
              <w:t>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EE5B64" w:rsidRPr="00EE5B64" w:rsidRDefault="00EE5B64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15D82" w:rsidRDefault="008B219C" w:rsidP="008B219C">
            <w:pPr>
              <w:jc w:val="both"/>
              <w:rPr>
                <w:sz w:val="24"/>
                <w:szCs w:val="24"/>
              </w:rPr>
            </w:pPr>
            <w:r w:rsidRPr="00915D8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91" w:type="dxa"/>
            <w:vAlign w:val="bottom"/>
          </w:tcPr>
          <w:p w:rsidR="008B219C" w:rsidRPr="00915D82" w:rsidRDefault="008B219C" w:rsidP="008B219C">
            <w:pPr>
              <w:jc w:val="center"/>
              <w:rPr>
                <w:sz w:val="24"/>
                <w:szCs w:val="24"/>
              </w:rPr>
            </w:pPr>
            <w:r w:rsidRPr="00915D82">
              <w:rPr>
                <w:sz w:val="24"/>
                <w:szCs w:val="24"/>
              </w:rPr>
              <w:t>182 1 05 03000 01 0000 110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15D82" w:rsidRDefault="00915D82" w:rsidP="00442DCD">
            <w:pPr>
              <w:jc w:val="right"/>
              <w:rPr>
                <w:sz w:val="24"/>
                <w:szCs w:val="24"/>
              </w:rPr>
            </w:pPr>
            <w:r w:rsidRPr="00915D82">
              <w:rPr>
                <w:sz w:val="24"/>
                <w:szCs w:val="24"/>
              </w:rPr>
              <w:t>6 344,2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15D82" w:rsidRDefault="008B219C" w:rsidP="008B219C">
            <w:pPr>
              <w:jc w:val="both"/>
              <w:rPr>
                <w:sz w:val="24"/>
                <w:szCs w:val="24"/>
              </w:rPr>
            </w:pPr>
            <w:r w:rsidRPr="00915D8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91" w:type="dxa"/>
            <w:vAlign w:val="bottom"/>
          </w:tcPr>
          <w:p w:rsidR="008B219C" w:rsidRPr="00915D82" w:rsidRDefault="008B219C" w:rsidP="008B219C">
            <w:pPr>
              <w:jc w:val="center"/>
              <w:rPr>
                <w:sz w:val="24"/>
                <w:szCs w:val="24"/>
              </w:rPr>
            </w:pPr>
            <w:r w:rsidRPr="00915D82">
              <w:rPr>
                <w:sz w:val="24"/>
                <w:szCs w:val="24"/>
              </w:rPr>
              <w:t>182 1 05 03010 01 0000 110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915D82" w:rsidRDefault="00915D82" w:rsidP="00442DCD">
            <w:pPr>
              <w:jc w:val="right"/>
              <w:rPr>
                <w:sz w:val="24"/>
                <w:szCs w:val="24"/>
              </w:rPr>
            </w:pPr>
            <w:r w:rsidRPr="00915D82">
              <w:rPr>
                <w:sz w:val="24"/>
                <w:szCs w:val="24"/>
              </w:rPr>
              <w:t>6 344,2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2FE1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72FE1">
              <w:rPr>
                <w:rFonts w:eastAsia="Calibri"/>
                <w:sz w:val="24"/>
                <w:szCs w:val="24"/>
              </w:rPr>
              <w:t>Налог, взимаемый в связи с применением патен</w:t>
            </w:r>
            <w:r w:rsidRPr="00072FE1">
              <w:rPr>
                <w:rFonts w:eastAsia="Calibri"/>
                <w:sz w:val="24"/>
                <w:szCs w:val="24"/>
              </w:rPr>
              <w:t>т</w:t>
            </w:r>
            <w:r w:rsidRPr="00072FE1">
              <w:rPr>
                <w:rFonts w:eastAsia="Calibri"/>
                <w:sz w:val="24"/>
                <w:szCs w:val="24"/>
              </w:rPr>
              <w:t>ной системы налогообложения</w:t>
            </w:r>
          </w:p>
        </w:tc>
        <w:tc>
          <w:tcPr>
            <w:tcW w:w="3191" w:type="dxa"/>
            <w:vAlign w:val="bottom"/>
          </w:tcPr>
          <w:p w:rsidR="008B219C" w:rsidRPr="00072FE1" w:rsidRDefault="008B219C" w:rsidP="008B219C">
            <w:pPr>
              <w:jc w:val="center"/>
              <w:rPr>
                <w:sz w:val="24"/>
                <w:szCs w:val="24"/>
              </w:rPr>
            </w:pPr>
            <w:r w:rsidRPr="00072FE1">
              <w:rPr>
                <w:sz w:val="24"/>
                <w:szCs w:val="24"/>
              </w:rPr>
              <w:t>182 1 05 04000 02 0000 110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072FE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072FE1">
              <w:rPr>
                <w:sz w:val="24"/>
                <w:szCs w:val="24"/>
              </w:rPr>
              <w:t>79 796,3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72FE1" w:rsidRDefault="00442DC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72FE1">
              <w:rPr>
                <w:rFonts w:eastAsia="Calibri"/>
                <w:sz w:val="24"/>
                <w:szCs w:val="24"/>
              </w:rPr>
              <w:t>Налог, взимаемый в связи с применением патен</w:t>
            </w:r>
            <w:r w:rsidRPr="00072FE1">
              <w:rPr>
                <w:rFonts w:eastAsia="Calibri"/>
                <w:sz w:val="24"/>
                <w:szCs w:val="24"/>
              </w:rPr>
              <w:t>т</w:t>
            </w:r>
            <w:r w:rsidRPr="00072FE1">
              <w:rPr>
                <w:rFonts w:eastAsia="Calibri"/>
                <w:sz w:val="24"/>
                <w:szCs w:val="24"/>
              </w:rPr>
              <w:t>ной системы налогообложения, зачисляемый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072FE1" w:rsidRDefault="008B219C" w:rsidP="008B219C">
            <w:pPr>
              <w:jc w:val="center"/>
              <w:rPr>
                <w:sz w:val="24"/>
                <w:szCs w:val="24"/>
              </w:rPr>
            </w:pPr>
            <w:r w:rsidRPr="00072FE1">
              <w:rPr>
                <w:sz w:val="24"/>
                <w:szCs w:val="24"/>
              </w:rPr>
              <w:t>182 1 05 04010 02 0000 110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072FE1" w:rsidRDefault="00072FE1" w:rsidP="008B219C">
            <w:pPr>
              <w:jc w:val="right"/>
              <w:rPr>
                <w:sz w:val="24"/>
                <w:szCs w:val="24"/>
              </w:rPr>
            </w:pPr>
            <w:r w:rsidRPr="00072FE1">
              <w:rPr>
                <w:sz w:val="24"/>
                <w:szCs w:val="24"/>
              </w:rPr>
              <w:t>79 796,3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F0601" w:rsidRDefault="008B219C" w:rsidP="008B219C">
            <w:pPr>
              <w:jc w:val="both"/>
              <w:rPr>
                <w:sz w:val="24"/>
                <w:szCs w:val="24"/>
              </w:rPr>
            </w:pPr>
            <w:r w:rsidRPr="003F0601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191" w:type="dxa"/>
            <w:vAlign w:val="bottom"/>
          </w:tcPr>
          <w:p w:rsidR="008B219C" w:rsidRPr="003F0601" w:rsidRDefault="008B219C" w:rsidP="008B219C">
            <w:pPr>
              <w:jc w:val="center"/>
              <w:rPr>
                <w:sz w:val="24"/>
                <w:szCs w:val="24"/>
              </w:rPr>
            </w:pPr>
            <w:r w:rsidRPr="003F0601">
              <w:rPr>
                <w:sz w:val="24"/>
                <w:szCs w:val="24"/>
              </w:rPr>
              <w:t>182 1 06 00000 00 0000 000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3F0601" w:rsidRDefault="003F0601" w:rsidP="008B219C">
            <w:pPr>
              <w:jc w:val="right"/>
              <w:rPr>
                <w:sz w:val="24"/>
                <w:szCs w:val="24"/>
              </w:rPr>
            </w:pPr>
            <w:r w:rsidRPr="003F0601">
              <w:rPr>
                <w:sz w:val="24"/>
                <w:szCs w:val="24"/>
              </w:rPr>
              <w:t>627 473,0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413E" w:rsidRDefault="008B219C" w:rsidP="008B219C">
            <w:pPr>
              <w:jc w:val="both"/>
              <w:rPr>
                <w:sz w:val="24"/>
                <w:szCs w:val="24"/>
              </w:rPr>
            </w:pPr>
            <w:r w:rsidRPr="00C7413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91" w:type="dxa"/>
            <w:vAlign w:val="bottom"/>
          </w:tcPr>
          <w:p w:rsidR="008B219C" w:rsidRPr="00C7413E" w:rsidRDefault="008B219C" w:rsidP="008B219C">
            <w:pPr>
              <w:jc w:val="center"/>
              <w:rPr>
                <w:sz w:val="24"/>
                <w:szCs w:val="24"/>
              </w:rPr>
            </w:pPr>
            <w:r w:rsidRPr="00C7413E">
              <w:rPr>
                <w:sz w:val="24"/>
                <w:szCs w:val="24"/>
              </w:rPr>
              <w:t>182 1 06 01000 00 0000 110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7413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7413E">
              <w:rPr>
                <w:sz w:val="24"/>
                <w:szCs w:val="24"/>
              </w:rPr>
              <w:t>68 531,7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413E" w:rsidRDefault="00331D5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413E">
              <w:rPr>
                <w:rFonts w:eastAsia="Calibri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</w:t>
            </w:r>
            <w:r w:rsidRPr="00C7413E">
              <w:rPr>
                <w:rFonts w:eastAsia="Calibri"/>
                <w:sz w:val="24"/>
                <w:szCs w:val="24"/>
              </w:rPr>
              <w:t>б</w:t>
            </w:r>
            <w:r w:rsidRPr="00C7413E">
              <w:rPr>
                <w:rFonts w:eastAsia="Calibri"/>
                <w:sz w:val="24"/>
                <w:szCs w:val="24"/>
              </w:rPr>
              <w:t>ложения,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C7413E" w:rsidRDefault="008B219C" w:rsidP="008B219C">
            <w:pPr>
              <w:jc w:val="center"/>
              <w:rPr>
                <w:sz w:val="24"/>
                <w:szCs w:val="24"/>
              </w:rPr>
            </w:pPr>
            <w:r w:rsidRPr="00C7413E">
              <w:rPr>
                <w:sz w:val="24"/>
                <w:szCs w:val="24"/>
              </w:rPr>
              <w:t>182 1 06 01020 04 0000 110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C7413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7413E">
              <w:rPr>
                <w:sz w:val="24"/>
                <w:szCs w:val="24"/>
              </w:rPr>
              <w:t>68 531,7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16F9D" w:rsidRDefault="008B219C" w:rsidP="008B219C">
            <w:pPr>
              <w:jc w:val="both"/>
              <w:rPr>
                <w:sz w:val="24"/>
                <w:szCs w:val="24"/>
              </w:rPr>
            </w:pPr>
            <w:r w:rsidRPr="00116F9D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3191" w:type="dxa"/>
            <w:vAlign w:val="bottom"/>
          </w:tcPr>
          <w:p w:rsidR="008B219C" w:rsidRPr="00116F9D" w:rsidRDefault="008B219C" w:rsidP="008B219C">
            <w:pPr>
              <w:jc w:val="center"/>
              <w:rPr>
                <w:sz w:val="24"/>
                <w:szCs w:val="24"/>
              </w:rPr>
            </w:pPr>
            <w:r w:rsidRPr="00116F9D">
              <w:rPr>
                <w:color w:val="000000"/>
                <w:sz w:val="24"/>
                <w:szCs w:val="24"/>
              </w:rPr>
              <w:t>182 1 06 04000 02 0000 110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116F9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16F9D">
              <w:rPr>
                <w:sz w:val="24"/>
                <w:szCs w:val="24"/>
              </w:rPr>
              <w:t>182 347,7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16F9D" w:rsidRDefault="008B219C" w:rsidP="008B219C">
            <w:pPr>
              <w:jc w:val="both"/>
              <w:rPr>
                <w:sz w:val="24"/>
                <w:szCs w:val="24"/>
              </w:rPr>
            </w:pPr>
            <w:r w:rsidRPr="00116F9D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3191" w:type="dxa"/>
            <w:vAlign w:val="bottom"/>
          </w:tcPr>
          <w:p w:rsidR="008B219C" w:rsidRPr="00116F9D" w:rsidRDefault="008B219C" w:rsidP="008B219C">
            <w:pPr>
              <w:jc w:val="center"/>
              <w:rPr>
                <w:sz w:val="24"/>
                <w:szCs w:val="24"/>
              </w:rPr>
            </w:pPr>
            <w:r w:rsidRPr="00116F9D">
              <w:rPr>
                <w:color w:val="000000"/>
                <w:sz w:val="24"/>
                <w:szCs w:val="24"/>
              </w:rPr>
              <w:t>182 1 06 04011 02 0000 110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61144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61144F">
              <w:rPr>
                <w:sz w:val="24"/>
                <w:szCs w:val="24"/>
              </w:rPr>
              <w:t>21 093,2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16F9D" w:rsidRDefault="008B219C" w:rsidP="008B219C">
            <w:pPr>
              <w:jc w:val="both"/>
              <w:rPr>
                <w:sz w:val="24"/>
                <w:szCs w:val="24"/>
              </w:rPr>
            </w:pPr>
            <w:r w:rsidRPr="00116F9D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3191" w:type="dxa"/>
            <w:vAlign w:val="bottom"/>
          </w:tcPr>
          <w:p w:rsidR="008B219C" w:rsidRPr="00116F9D" w:rsidRDefault="008B219C" w:rsidP="008B219C">
            <w:pPr>
              <w:jc w:val="center"/>
              <w:rPr>
                <w:sz w:val="24"/>
                <w:szCs w:val="24"/>
              </w:rPr>
            </w:pPr>
            <w:r w:rsidRPr="00116F9D">
              <w:rPr>
                <w:color w:val="000000"/>
                <w:sz w:val="24"/>
                <w:szCs w:val="24"/>
              </w:rPr>
              <w:t>182 1 06 04012 02 0000 110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61144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61144F">
              <w:rPr>
                <w:sz w:val="24"/>
                <w:szCs w:val="24"/>
              </w:rPr>
              <w:t>161 254,5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21BF1" w:rsidRDefault="008B219C" w:rsidP="008B219C">
            <w:pPr>
              <w:jc w:val="both"/>
              <w:rPr>
                <w:sz w:val="24"/>
                <w:szCs w:val="24"/>
              </w:rPr>
            </w:pPr>
            <w:r w:rsidRPr="00A21BF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191" w:type="dxa"/>
            <w:vAlign w:val="bottom"/>
          </w:tcPr>
          <w:p w:rsidR="008B219C" w:rsidRPr="00A21BF1" w:rsidRDefault="008B219C" w:rsidP="008B219C">
            <w:pPr>
              <w:jc w:val="center"/>
              <w:rPr>
                <w:sz w:val="24"/>
                <w:szCs w:val="24"/>
              </w:rPr>
            </w:pPr>
            <w:r w:rsidRPr="00A21BF1">
              <w:rPr>
                <w:sz w:val="24"/>
                <w:szCs w:val="24"/>
              </w:rPr>
              <w:t>182 1 06 06000 00 0000 110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A21BF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21BF1">
              <w:rPr>
                <w:sz w:val="24"/>
                <w:szCs w:val="24"/>
              </w:rPr>
              <w:t>376 593,6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21BF1" w:rsidRDefault="008B219C" w:rsidP="008B219C">
            <w:pPr>
              <w:jc w:val="both"/>
              <w:rPr>
                <w:sz w:val="24"/>
                <w:szCs w:val="24"/>
              </w:rPr>
            </w:pPr>
            <w:r w:rsidRPr="00A21BF1">
              <w:rPr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3191" w:type="dxa"/>
            <w:vAlign w:val="bottom"/>
          </w:tcPr>
          <w:p w:rsidR="008B219C" w:rsidRPr="00A21BF1" w:rsidRDefault="008B219C" w:rsidP="008B219C">
            <w:pPr>
              <w:jc w:val="center"/>
              <w:rPr>
                <w:sz w:val="24"/>
                <w:szCs w:val="24"/>
              </w:rPr>
            </w:pPr>
            <w:r w:rsidRPr="00A21BF1">
              <w:rPr>
                <w:sz w:val="24"/>
                <w:szCs w:val="24"/>
              </w:rPr>
              <w:t>182 1 06 06030 00 0000 110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A21BF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21BF1">
              <w:rPr>
                <w:sz w:val="24"/>
                <w:szCs w:val="24"/>
              </w:rPr>
              <w:t>293 793,7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21BF1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21BF1">
              <w:rPr>
                <w:rFonts w:eastAsia="Calibri"/>
                <w:sz w:val="24"/>
                <w:szCs w:val="24"/>
              </w:rPr>
              <w:t>Земельный налог с организаций, обладающих з</w:t>
            </w:r>
            <w:r w:rsidRPr="00A21BF1">
              <w:rPr>
                <w:rFonts w:eastAsia="Calibri"/>
                <w:sz w:val="24"/>
                <w:szCs w:val="24"/>
              </w:rPr>
              <w:t>е</w:t>
            </w:r>
            <w:r w:rsidRPr="00A21BF1">
              <w:rPr>
                <w:rFonts w:eastAsia="Calibri"/>
                <w:sz w:val="24"/>
                <w:szCs w:val="24"/>
              </w:rPr>
              <w:t>мельным участком,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A21BF1" w:rsidRDefault="008B219C" w:rsidP="008B219C">
            <w:pPr>
              <w:jc w:val="center"/>
              <w:rPr>
                <w:sz w:val="24"/>
                <w:szCs w:val="24"/>
              </w:rPr>
            </w:pPr>
            <w:r w:rsidRPr="00A21BF1">
              <w:rPr>
                <w:sz w:val="24"/>
                <w:szCs w:val="24"/>
              </w:rPr>
              <w:t>182 1 06 06032 04 0000 110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A21BF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21BF1">
              <w:rPr>
                <w:sz w:val="24"/>
                <w:szCs w:val="24"/>
              </w:rPr>
              <w:t>293 793,7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E0BA8" w:rsidRDefault="008B219C" w:rsidP="008B219C">
            <w:pPr>
              <w:jc w:val="both"/>
              <w:rPr>
                <w:sz w:val="24"/>
                <w:szCs w:val="24"/>
              </w:rPr>
            </w:pPr>
            <w:r w:rsidRPr="007E0BA8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191" w:type="dxa"/>
            <w:vAlign w:val="bottom"/>
          </w:tcPr>
          <w:p w:rsidR="008B219C" w:rsidRPr="007E0BA8" w:rsidRDefault="008B219C" w:rsidP="008B219C">
            <w:pPr>
              <w:jc w:val="center"/>
              <w:rPr>
                <w:sz w:val="24"/>
                <w:szCs w:val="24"/>
              </w:rPr>
            </w:pPr>
            <w:r w:rsidRPr="007E0BA8">
              <w:rPr>
                <w:sz w:val="24"/>
                <w:szCs w:val="24"/>
              </w:rPr>
              <w:t>182 1 06 06040 00 0000 110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A972C7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972C7">
              <w:rPr>
                <w:sz w:val="24"/>
                <w:szCs w:val="24"/>
              </w:rPr>
              <w:t>82 799,9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E0BA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E0BA8">
              <w:rPr>
                <w:rFonts w:eastAsia="Calibri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7E0BA8" w:rsidRDefault="008B219C" w:rsidP="008B219C">
            <w:pPr>
              <w:jc w:val="center"/>
              <w:rPr>
                <w:sz w:val="24"/>
                <w:szCs w:val="24"/>
              </w:rPr>
            </w:pPr>
            <w:r w:rsidRPr="007E0BA8">
              <w:rPr>
                <w:sz w:val="24"/>
                <w:szCs w:val="24"/>
              </w:rPr>
              <w:t>182 1 06 06042 04 0000 110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A972C7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972C7">
              <w:rPr>
                <w:sz w:val="24"/>
                <w:szCs w:val="24"/>
              </w:rPr>
              <w:t>82 799,9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56508" w:rsidRDefault="008B219C" w:rsidP="008B219C">
            <w:pPr>
              <w:jc w:val="both"/>
              <w:rPr>
                <w:sz w:val="24"/>
                <w:szCs w:val="24"/>
              </w:rPr>
            </w:pPr>
            <w:r w:rsidRPr="00956508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956508" w:rsidRDefault="008B219C" w:rsidP="008B219C">
            <w:pPr>
              <w:jc w:val="center"/>
              <w:rPr>
                <w:sz w:val="24"/>
                <w:szCs w:val="24"/>
              </w:rPr>
            </w:pPr>
            <w:r w:rsidRPr="00956508">
              <w:rPr>
                <w:sz w:val="24"/>
                <w:szCs w:val="24"/>
              </w:rPr>
              <w:t>182 1 08 00000 00 0000 000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5C4B7B" w:rsidRDefault="00383425" w:rsidP="008B219C">
            <w:pPr>
              <w:jc w:val="right"/>
              <w:rPr>
                <w:highlight w:val="yellow"/>
              </w:rPr>
            </w:pPr>
            <w:r>
              <w:rPr>
                <w:sz w:val="24"/>
                <w:szCs w:val="24"/>
              </w:rPr>
              <w:t>91 289,5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2661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2661E">
              <w:rPr>
                <w:rFonts w:eastAsia="Calibri"/>
                <w:sz w:val="24"/>
                <w:szCs w:val="24"/>
              </w:rPr>
              <w:t>Государственная пошлина по делам, рассматр</w:t>
            </w:r>
            <w:r w:rsidRPr="00A2661E">
              <w:rPr>
                <w:rFonts w:eastAsia="Calibri"/>
                <w:sz w:val="24"/>
                <w:szCs w:val="24"/>
              </w:rPr>
              <w:t>и</w:t>
            </w:r>
            <w:r w:rsidRPr="00A2661E">
              <w:rPr>
                <w:rFonts w:eastAsia="Calibri"/>
                <w:sz w:val="24"/>
                <w:szCs w:val="24"/>
              </w:rPr>
              <w:t>ваемым в судах общей юрисдикции, мировыми судьями</w:t>
            </w:r>
          </w:p>
        </w:tc>
        <w:tc>
          <w:tcPr>
            <w:tcW w:w="3191" w:type="dxa"/>
            <w:vAlign w:val="bottom"/>
          </w:tcPr>
          <w:p w:rsidR="008B219C" w:rsidRPr="00A2661E" w:rsidRDefault="008B219C" w:rsidP="008B219C">
            <w:pPr>
              <w:jc w:val="center"/>
              <w:rPr>
                <w:sz w:val="24"/>
                <w:szCs w:val="24"/>
              </w:rPr>
            </w:pPr>
            <w:r w:rsidRPr="00A2661E">
              <w:rPr>
                <w:sz w:val="24"/>
                <w:szCs w:val="24"/>
              </w:rPr>
              <w:t>182 1 08 03000 01 0000 110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5C4B7B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362F69" w:rsidP="008B219C">
            <w:pPr>
              <w:jc w:val="right"/>
              <w:rPr>
                <w:highlight w:val="yellow"/>
              </w:rPr>
            </w:pPr>
            <w:r w:rsidRPr="00362F69">
              <w:rPr>
                <w:sz w:val="24"/>
                <w:szCs w:val="24"/>
              </w:rPr>
              <w:t>91 289,5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2661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2661E">
              <w:rPr>
                <w:rFonts w:eastAsia="Calibri"/>
                <w:sz w:val="24"/>
                <w:szCs w:val="24"/>
              </w:rPr>
              <w:t>Государственная пошлина по делам, рассматр</w:t>
            </w:r>
            <w:r w:rsidRPr="00A2661E">
              <w:rPr>
                <w:rFonts w:eastAsia="Calibri"/>
                <w:sz w:val="24"/>
                <w:szCs w:val="24"/>
              </w:rPr>
              <w:t>и</w:t>
            </w:r>
            <w:r w:rsidRPr="00A2661E">
              <w:rPr>
                <w:rFonts w:eastAsia="Calibri"/>
                <w:sz w:val="24"/>
                <w:szCs w:val="24"/>
              </w:rPr>
              <w:t>ваемым в судах общей юрисдикции, мировыми судьями (за исключением Верховного Суда Ро</w:t>
            </w:r>
            <w:r w:rsidRPr="00A2661E">
              <w:rPr>
                <w:rFonts w:eastAsia="Calibri"/>
                <w:sz w:val="24"/>
                <w:szCs w:val="24"/>
              </w:rPr>
              <w:t>с</w:t>
            </w:r>
            <w:r w:rsidRPr="00A2661E">
              <w:rPr>
                <w:rFonts w:eastAsia="Calibri"/>
                <w:sz w:val="24"/>
                <w:szCs w:val="24"/>
              </w:rPr>
              <w:t>сийской Федерации)</w:t>
            </w:r>
          </w:p>
        </w:tc>
        <w:tc>
          <w:tcPr>
            <w:tcW w:w="3191" w:type="dxa"/>
            <w:vAlign w:val="bottom"/>
          </w:tcPr>
          <w:p w:rsidR="008B219C" w:rsidRPr="00A2661E" w:rsidRDefault="008B219C" w:rsidP="008B219C">
            <w:pPr>
              <w:jc w:val="center"/>
              <w:rPr>
                <w:sz w:val="24"/>
                <w:szCs w:val="24"/>
              </w:rPr>
            </w:pPr>
            <w:r w:rsidRPr="00A2661E">
              <w:rPr>
                <w:sz w:val="24"/>
                <w:szCs w:val="24"/>
              </w:rPr>
              <w:t>182 1 08 03010 01 0000 110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362F6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62F69">
              <w:rPr>
                <w:sz w:val="24"/>
                <w:szCs w:val="24"/>
              </w:rPr>
              <w:t>91 289,5</w:t>
            </w:r>
          </w:p>
        </w:tc>
      </w:tr>
      <w:tr w:rsidR="008B219C" w:rsidRPr="00A21BA3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21BA3" w:rsidRDefault="008B219C" w:rsidP="008B219C">
            <w:pPr>
              <w:jc w:val="both"/>
              <w:rPr>
                <w:sz w:val="24"/>
                <w:szCs w:val="24"/>
              </w:rPr>
            </w:pPr>
            <w:r w:rsidRPr="00A21BA3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A21BA3" w:rsidRDefault="008B219C" w:rsidP="008B219C">
            <w:pPr>
              <w:jc w:val="center"/>
              <w:rPr>
                <w:sz w:val="24"/>
                <w:szCs w:val="24"/>
              </w:rPr>
            </w:pPr>
            <w:r w:rsidRPr="00A21BA3">
              <w:rPr>
                <w:sz w:val="24"/>
                <w:szCs w:val="24"/>
              </w:rPr>
              <w:t>182 1 16 00000 00 0000 000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21BA3" w:rsidRDefault="00A21BA3" w:rsidP="008B219C">
            <w:pPr>
              <w:jc w:val="right"/>
              <w:rPr>
                <w:sz w:val="24"/>
                <w:szCs w:val="24"/>
              </w:rPr>
            </w:pPr>
            <w:r w:rsidRPr="00A21BA3">
              <w:rPr>
                <w:sz w:val="24"/>
                <w:szCs w:val="24"/>
              </w:rPr>
              <w:t>111,4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74ECB" w:rsidRDefault="008B219C" w:rsidP="008B219C">
            <w:pPr>
              <w:jc w:val="both"/>
              <w:rPr>
                <w:sz w:val="24"/>
                <w:szCs w:val="24"/>
              </w:rPr>
            </w:pPr>
            <w:r w:rsidRPr="00774ECB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774ECB" w:rsidRDefault="008B219C" w:rsidP="008B219C">
            <w:pPr>
              <w:jc w:val="center"/>
              <w:rPr>
                <w:sz w:val="24"/>
                <w:szCs w:val="24"/>
              </w:rPr>
            </w:pPr>
            <w:r w:rsidRPr="00774ECB">
              <w:rPr>
                <w:sz w:val="24"/>
                <w:szCs w:val="24"/>
              </w:rPr>
              <w:t>182</w:t>
            </w:r>
            <w:r w:rsidRPr="00774ECB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8168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8168B">
              <w:rPr>
                <w:sz w:val="24"/>
                <w:szCs w:val="24"/>
              </w:rPr>
              <w:t>111,4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F4A81" w:rsidRDefault="0088688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F4A81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F4A81">
              <w:rPr>
                <w:rFonts w:eastAsia="Calibri"/>
                <w:sz w:val="24"/>
                <w:szCs w:val="24"/>
              </w:rPr>
              <w:t>о</w:t>
            </w:r>
            <w:r w:rsidRPr="001F4A81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F4A81">
              <w:rPr>
                <w:rFonts w:eastAsia="Calibri"/>
                <w:sz w:val="24"/>
                <w:szCs w:val="24"/>
              </w:rPr>
              <w:t>б</w:t>
            </w:r>
            <w:r w:rsidRPr="001F4A81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1F4A81">
              <w:rPr>
                <w:rFonts w:eastAsia="Calibri"/>
                <w:sz w:val="24"/>
                <w:szCs w:val="24"/>
              </w:rPr>
              <w:t>с</w:t>
            </w:r>
            <w:r w:rsidRPr="001F4A81">
              <w:rPr>
                <w:rFonts w:eastAsia="Calibri"/>
                <w:sz w:val="24"/>
                <w:szCs w:val="24"/>
              </w:rPr>
              <w:t>сийской Федерации по нормативам, действова</w:t>
            </w:r>
            <w:r w:rsidRPr="001F4A81">
              <w:rPr>
                <w:rFonts w:eastAsia="Calibri"/>
                <w:sz w:val="24"/>
                <w:szCs w:val="24"/>
              </w:rPr>
              <w:t>в</w:t>
            </w:r>
            <w:r w:rsidRPr="001F4A81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1F4A81" w:rsidRDefault="008B219C" w:rsidP="008B219C">
            <w:pPr>
              <w:jc w:val="center"/>
              <w:rPr>
                <w:sz w:val="24"/>
                <w:szCs w:val="24"/>
              </w:rPr>
            </w:pPr>
            <w:r w:rsidRPr="001F4A81">
              <w:rPr>
                <w:sz w:val="24"/>
                <w:szCs w:val="24"/>
              </w:rPr>
              <w:t>182</w:t>
            </w:r>
            <w:r w:rsidRPr="001F4A81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F4A81" w:rsidRDefault="00E8168B" w:rsidP="008B219C">
            <w:pPr>
              <w:jc w:val="right"/>
              <w:rPr>
                <w:sz w:val="24"/>
                <w:szCs w:val="24"/>
              </w:rPr>
            </w:pPr>
            <w:r w:rsidRPr="00E8168B">
              <w:rPr>
                <w:sz w:val="24"/>
                <w:szCs w:val="24"/>
              </w:rPr>
              <w:t>111,4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F4A81" w:rsidRDefault="0088688D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F4A81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F4A81">
              <w:rPr>
                <w:rFonts w:eastAsia="Calibri"/>
                <w:sz w:val="24"/>
                <w:szCs w:val="24"/>
              </w:rPr>
              <w:t>о</w:t>
            </w:r>
            <w:r w:rsidRPr="001F4A81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F4A81">
              <w:rPr>
                <w:rFonts w:eastAsia="Calibri"/>
                <w:sz w:val="24"/>
                <w:szCs w:val="24"/>
              </w:rPr>
              <w:t>б</w:t>
            </w:r>
            <w:r w:rsidRPr="001F4A81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F4A81">
              <w:rPr>
                <w:rFonts w:eastAsia="Calibri"/>
                <w:sz w:val="24"/>
                <w:szCs w:val="24"/>
              </w:rPr>
              <w:t>а</w:t>
            </w:r>
            <w:r w:rsidRPr="001F4A81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1F4A81" w:rsidRDefault="008B219C" w:rsidP="008B219C">
            <w:pPr>
              <w:jc w:val="center"/>
              <w:rPr>
                <w:sz w:val="24"/>
                <w:szCs w:val="24"/>
              </w:rPr>
            </w:pPr>
            <w:r w:rsidRPr="001F4A81">
              <w:rPr>
                <w:sz w:val="24"/>
                <w:szCs w:val="24"/>
              </w:rPr>
              <w:t>182</w:t>
            </w:r>
            <w:r w:rsidRPr="001F4A81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F4A81" w:rsidRDefault="001F4A81" w:rsidP="008B219C">
            <w:pPr>
              <w:jc w:val="right"/>
              <w:rPr>
                <w:sz w:val="24"/>
                <w:szCs w:val="24"/>
              </w:rPr>
            </w:pPr>
            <w:r w:rsidRPr="001F4A81">
              <w:rPr>
                <w:sz w:val="24"/>
                <w:szCs w:val="24"/>
              </w:rPr>
              <w:t>37,0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F4A81" w:rsidRDefault="008F4F14" w:rsidP="008F4F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F4A81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1F4A81">
              <w:rPr>
                <w:rFonts w:eastAsia="Calibri"/>
                <w:sz w:val="24"/>
                <w:szCs w:val="24"/>
              </w:rPr>
              <w:t>о</w:t>
            </w:r>
            <w:r w:rsidRPr="001F4A81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1F4A81">
              <w:rPr>
                <w:rFonts w:eastAsia="Calibri"/>
                <w:sz w:val="24"/>
                <w:szCs w:val="24"/>
              </w:rPr>
              <w:t>б</w:t>
            </w:r>
            <w:r w:rsidRPr="001F4A81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1F4A81">
              <w:rPr>
                <w:rFonts w:eastAsia="Calibri"/>
                <w:sz w:val="24"/>
                <w:szCs w:val="24"/>
              </w:rPr>
              <w:t>а</w:t>
            </w:r>
            <w:r w:rsidRPr="001F4A81">
              <w:rPr>
                <w:rFonts w:eastAsia="Calibri"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1F4A81">
              <w:rPr>
                <w:rFonts w:eastAsia="Calibri"/>
                <w:sz w:val="24"/>
                <w:szCs w:val="24"/>
              </w:rPr>
              <w:t>ю</w:t>
            </w:r>
            <w:r w:rsidRPr="001F4A81">
              <w:rPr>
                <w:rFonts w:eastAsia="Calibri"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1F4A81">
              <w:rPr>
                <w:rFonts w:eastAsia="Calibri"/>
                <w:sz w:val="24"/>
                <w:szCs w:val="24"/>
              </w:rPr>
              <w:t>о</w:t>
            </w:r>
            <w:r w:rsidRPr="001F4A81">
              <w:rPr>
                <w:rFonts w:eastAsia="Calibri"/>
                <w:sz w:val="24"/>
                <w:szCs w:val="24"/>
              </w:rPr>
              <w:t>вым органом муниципального образования о ра</w:t>
            </w:r>
            <w:r w:rsidRPr="001F4A81">
              <w:rPr>
                <w:rFonts w:eastAsia="Calibri"/>
                <w:sz w:val="24"/>
                <w:szCs w:val="24"/>
              </w:rPr>
              <w:t>з</w:t>
            </w:r>
            <w:r w:rsidRPr="001F4A81">
              <w:rPr>
                <w:rFonts w:eastAsia="Calibri"/>
                <w:sz w:val="24"/>
                <w:szCs w:val="24"/>
              </w:rPr>
              <w:t>дельном учете задолженности)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1F4A81" w:rsidRDefault="008B219C" w:rsidP="008B219C">
            <w:pPr>
              <w:jc w:val="center"/>
              <w:rPr>
                <w:sz w:val="24"/>
                <w:szCs w:val="24"/>
              </w:rPr>
            </w:pPr>
            <w:r w:rsidRPr="001F4A81">
              <w:rPr>
                <w:sz w:val="24"/>
                <w:szCs w:val="24"/>
              </w:rPr>
              <w:t>182</w:t>
            </w:r>
            <w:r w:rsidRPr="001F4A81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1F4A8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F4A81">
              <w:rPr>
                <w:sz w:val="24"/>
                <w:szCs w:val="24"/>
              </w:rPr>
              <w:t>37,0</w:t>
            </w:r>
          </w:p>
        </w:tc>
      </w:tr>
      <w:tr w:rsidR="00E8168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8168B" w:rsidRPr="001F4A81" w:rsidRDefault="00E8168B" w:rsidP="008F4F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8168B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E8168B">
              <w:rPr>
                <w:rFonts w:eastAsia="Calibri"/>
                <w:sz w:val="24"/>
                <w:szCs w:val="24"/>
              </w:rPr>
              <w:t>о</w:t>
            </w:r>
            <w:r w:rsidRPr="00E8168B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E8168B">
              <w:rPr>
                <w:rFonts w:eastAsia="Calibri"/>
                <w:sz w:val="24"/>
                <w:szCs w:val="24"/>
              </w:rPr>
              <w:t>б</w:t>
            </w:r>
            <w:r w:rsidRPr="00E8168B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E8168B" w:rsidRPr="001F4A81" w:rsidRDefault="00E8168B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 </w:t>
            </w:r>
            <w:r w:rsidRPr="00E8168B">
              <w:rPr>
                <w:sz w:val="24"/>
                <w:szCs w:val="24"/>
              </w:rPr>
              <w:t>1 16 10129 01 0000 140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E8168B" w:rsidRPr="001F4A81" w:rsidRDefault="00E8168B" w:rsidP="008B219C">
            <w:pPr>
              <w:jc w:val="right"/>
              <w:rPr>
                <w:sz w:val="24"/>
                <w:szCs w:val="24"/>
              </w:rPr>
            </w:pPr>
            <w:r w:rsidRPr="00E8168B">
              <w:rPr>
                <w:sz w:val="24"/>
                <w:szCs w:val="24"/>
              </w:rPr>
              <w:t>74,4</w:t>
            </w:r>
          </w:p>
        </w:tc>
      </w:tr>
      <w:tr w:rsidR="00E8168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8168B" w:rsidRPr="00E8168B" w:rsidRDefault="00E8168B" w:rsidP="008F4F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8168B">
              <w:rPr>
                <w:rFonts w:eastAsia="Calibri"/>
                <w:sz w:val="24"/>
                <w:szCs w:val="24"/>
              </w:rPr>
              <w:lastRenderedPageBreak/>
              <w:t>Доходы от денежных взысканий (штрафов), п</w:t>
            </w:r>
            <w:r w:rsidRPr="00E8168B">
              <w:rPr>
                <w:rFonts w:eastAsia="Calibri"/>
                <w:sz w:val="24"/>
                <w:szCs w:val="24"/>
              </w:rPr>
              <w:t>о</w:t>
            </w:r>
            <w:r w:rsidRPr="00E8168B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E8168B">
              <w:rPr>
                <w:rFonts w:eastAsia="Calibri"/>
                <w:sz w:val="24"/>
                <w:szCs w:val="24"/>
              </w:rPr>
              <w:t>б</w:t>
            </w:r>
            <w:r w:rsidRPr="00E8168B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3191" w:type="dxa"/>
            <w:vAlign w:val="bottom"/>
          </w:tcPr>
          <w:p w:rsidR="00E8168B" w:rsidRDefault="00E8168B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182 1 16 10129 01 9</w:t>
            </w:r>
            <w:r w:rsidRPr="00E8168B">
              <w:rPr>
                <w:sz w:val="24"/>
                <w:szCs w:val="24"/>
              </w:rPr>
              <w:t>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E8168B" w:rsidRPr="00E8168B" w:rsidRDefault="00354BB3" w:rsidP="008B219C">
            <w:pPr>
              <w:jc w:val="right"/>
              <w:rPr>
                <w:sz w:val="24"/>
                <w:szCs w:val="24"/>
              </w:rPr>
            </w:pPr>
            <w:r w:rsidRPr="00354BB3">
              <w:rPr>
                <w:sz w:val="24"/>
                <w:szCs w:val="24"/>
              </w:rPr>
              <w:t>74,4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7AAE" w:rsidRDefault="008B219C" w:rsidP="008B219C">
            <w:pPr>
              <w:jc w:val="both"/>
              <w:rPr>
                <w:sz w:val="24"/>
                <w:szCs w:val="24"/>
              </w:rPr>
            </w:pPr>
            <w:r w:rsidRPr="00C17AAE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C17AAE" w:rsidRDefault="008B219C" w:rsidP="008B219C">
            <w:pPr>
              <w:jc w:val="center"/>
              <w:rPr>
                <w:sz w:val="24"/>
                <w:szCs w:val="24"/>
              </w:rPr>
            </w:pPr>
            <w:r w:rsidRPr="00C17AAE">
              <w:rPr>
                <w:sz w:val="24"/>
                <w:szCs w:val="24"/>
              </w:rPr>
              <w:t>188 1 00 00000 00 0000 000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17AA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17AAE">
              <w:rPr>
                <w:sz w:val="24"/>
                <w:szCs w:val="24"/>
              </w:rPr>
              <w:t>17 765,6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2145F" w:rsidRDefault="008B219C" w:rsidP="008B219C">
            <w:pPr>
              <w:jc w:val="both"/>
              <w:rPr>
                <w:sz w:val="24"/>
                <w:szCs w:val="24"/>
              </w:rPr>
            </w:pPr>
            <w:r w:rsidRPr="00F2145F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F2145F" w:rsidRDefault="008B219C" w:rsidP="008B219C">
            <w:pPr>
              <w:jc w:val="center"/>
              <w:rPr>
                <w:sz w:val="24"/>
                <w:szCs w:val="24"/>
              </w:rPr>
            </w:pPr>
            <w:r w:rsidRPr="00F2145F">
              <w:rPr>
                <w:sz w:val="24"/>
                <w:szCs w:val="24"/>
              </w:rPr>
              <w:t>188 1 08 00000 00 0000 000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15346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5346B">
              <w:rPr>
                <w:sz w:val="24"/>
                <w:szCs w:val="24"/>
              </w:rPr>
              <w:t>17 764,3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2145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2145F">
              <w:rPr>
                <w:rFonts w:eastAsia="Calibri"/>
                <w:sz w:val="24"/>
                <w:szCs w:val="24"/>
              </w:rPr>
              <w:t>Государственная пошлина за совершение де</w:t>
            </w:r>
            <w:r w:rsidRPr="00F2145F">
              <w:rPr>
                <w:rFonts w:eastAsia="Calibri"/>
                <w:sz w:val="24"/>
                <w:szCs w:val="24"/>
              </w:rPr>
              <w:t>й</w:t>
            </w:r>
            <w:r w:rsidRPr="00F2145F">
              <w:rPr>
                <w:rFonts w:eastAsia="Calibri"/>
                <w:sz w:val="24"/>
                <w:szCs w:val="24"/>
              </w:rPr>
              <w:t>ствий, связанных с приобретением гражданства Российской Федерации или выходом из гражда</w:t>
            </w:r>
            <w:r w:rsidRPr="00F2145F">
              <w:rPr>
                <w:rFonts w:eastAsia="Calibri"/>
                <w:sz w:val="24"/>
                <w:szCs w:val="24"/>
              </w:rPr>
              <w:t>н</w:t>
            </w:r>
            <w:r w:rsidRPr="00F2145F">
              <w:rPr>
                <w:rFonts w:eastAsia="Calibri"/>
                <w:sz w:val="24"/>
                <w:szCs w:val="24"/>
              </w:rPr>
              <w:t>ства Российской Федерации, а также с въездом в Российскую Федерацию или выездом из Росси</w:t>
            </w:r>
            <w:r w:rsidRPr="00F2145F">
              <w:rPr>
                <w:rFonts w:eastAsia="Calibri"/>
                <w:sz w:val="24"/>
                <w:szCs w:val="24"/>
              </w:rPr>
              <w:t>й</w:t>
            </w:r>
            <w:r w:rsidRPr="00F2145F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F2145F" w:rsidRDefault="008B219C" w:rsidP="008B219C">
            <w:pPr>
              <w:jc w:val="center"/>
              <w:rPr>
                <w:sz w:val="24"/>
                <w:szCs w:val="24"/>
              </w:rPr>
            </w:pPr>
            <w:r w:rsidRPr="00F2145F">
              <w:rPr>
                <w:sz w:val="24"/>
                <w:szCs w:val="24"/>
              </w:rPr>
              <w:t>188 1 08 06000 01 0000 110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F2145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2145F">
              <w:rPr>
                <w:sz w:val="24"/>
                <w:szCs w:val="24"/>
              </w:rPr>
              <w:t>716,0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2145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2145F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F2145F">
              <w:rPr>
                <w:rFonts w:eastAsia="Calibri"/>
                <w:sz w:val="24"/>
                <w:szCs w:val="24"/>
              </w:rPr>
              <w:t>и</w:t>
            </w:r>
            <w:r w:rsidRPr="00F2145F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F2145F" w:rsidRDefault="008B219C" w:rsidP="008B219C">
            <w:pPr>
              <w:jc w:val="center"/>
              <w:rPr>
                <w:sz w:val="24"/>
                <w:szCs w:val="24"/>
              </w:rPr>
            </w:pPr>
            <w:r w:rsidRPr="00F2145F">
              <w:rPr>
                <w:sz w:val="24"/>
                <w:szCs w:val="24"/>
              </w:rPr>
              <w:t>188 1 08 07000 01 0000 110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F2145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2145F">
              <w:rPr>
                <w:sz w:val="24"/>
                <w:szCs w:val="24"/>
              </w:rPr>
              <w:t>17 048,3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00F7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00F7C">
              <w:rPr>
                <w:rFonts w:eastAsia="Calibri"/>
                <w:sz w:val="24"/>
                <w:szCs w:val="24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00F7C" w:rsidRDefault="008B219C" w:rsidP="008B219C">
            <w:pPr>
              <w:jc w:val="center"/>
              <w:rPr>
                <w:sz w:val="24"/>
                <w:szCs w:val="24"/>
              </w:rPr>
            </w:pPr>
            <w:r w:rsidRPr="00100F7C">
              <w:rPr>
                <w:sz w:val="24"/>
                <w:szCs w:val="24"/>
              </w:rPr>
              <w:t>188 1 08 07100 01 0000 110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100F7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00F7C">
              <w:rPr>
                <w:sz w:val="24"/>
                <w:szCs w:val="24"/>
              </w:rPr>
              <w:t>757,4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00F7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00F7C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</w:t>
            </w:r>
            <w:r w:rsidRPr="00100F7C">
              <w:rPr>
                <w:rFonts w:eastAsia="Calibri"/>
                <w:sz w:val="24"/>
                <w:szCs w:val="24"/>
              </w:rPr>
              <w:t>и</w:t>
            </w:r>
            <w:r w:rsidRPr="00100F7C">
              <w:rPr>
                <w:rFonts w:eastAsia="Calibri"/>
                <w:sz w:val="24"/>
                <w:szCs w:val="24"/>
              </w:rPr>
              <w:t>дически значимые действия, связанные с измен</w:t>
            </w:r>
            <w:r w:rsidRPr="00100F7C">
              <w:rPr>
                <w:rFonts w:eastAsia="Calibri"/>
                <w:sz w:val="24"/>
                <w:szCs w:val="24"/>
              </w:rPr>
              <w:t>е</w:t>
            </w:r>
            <w:r w:rsidRPr="00100F7C">
              <w:rPr>
                <w:rFonts w:eastAsia="Calibri"/>
                <w:sz w:val="24"/>
                <w:szCs w:val="24"/>
              </w:rPr>
              <w:t>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3191" w:type="dxa"/>
            <w:vAlign w:val="bottom"/>
          </w:tcPr>
          <w:p w:rsidR="008B219C" w:rsidRPr="00100F7C" w:rsidRDefault="008B219C" w:rsidP="008B219C">
            <w:pPr>
              <w:jc w:val="center"/>
              <w:rPr>
                <w:sz w:val="24"/>
                <w:szCs w:val="24"/>
              </w:rPr>
            </w:pPr>
            <w:r w:rsidRPr="00100F7C">
              <w:rPr>
                <w:sz w:val="24"/>
                <w:szCs w:val="24"/>
              </w:rPr>
              <w:t>188 1 08 07140 01 0000 110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100F7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00F7C">
              <w:rPr>
                <w:sz w:val="24"/>
                <w:szCs w:val="24"/>
              </w:rPr>
              <w:t>16 290,9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00F7C" w:rsidRDefault="005D04A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00F7C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транспортных средств и иные юр</w:t>
            </w:r>
            <w:r w:rsidRPr="00100F7C">
              <w:rPr>
                <w:rFonts w:eastAsia="Calibri"/>
                <w:sz w:val="24"/>
                <w:szCs w:val="24"/>
              </w:rPr>
              <w:t>и</w:t>
            </w:r>
            <w:r w:rsidRPr="00100F7C">
              <w:rPr>
                <w:rFonts w:eastAsia="Calibri"/>
                <w:sz w:val="24"/>
                <w:szCs w:val="24"/>
              </w:rPr>
              <w:t>дически значимые действия уполномоченных ф</w:t>
            </w:r>
            <w:r w:rsidRPr="00100F7C">
              <w:rPr>
                <w:rFonts w:eastAsia="Calibri"/>
                <w:sz w:val="24"/>
                <w:szCs w:val="24"/>
              </w:rPr>
              <w:t>е</w:t>
            </w:r>
            <w:r w:rsidRPr="00100F7C">
              <w:rPr>
                <w:rFonts w:eastAsia="Calibri"/>
                <w:sz w:val="24"/>
                <w:szCs w:val="24"/>
              </w:rPr>
              <w:t>деральных государственных органов, связанные с изменением и выдачей документов на транспор</w:t>
            </w:r>
            <w:r w:rsidRPr="00100F7C">
              <w:rPr>
                <w:rFonts w:eastAsia="Calibri"/>
                <w:sz w:val="24"/>
                <w:szCs w:val="24"/>
              </w:rPr>
              <w:t>т</w:t>
            </w:r>
            <w:r w:rsidRPr="00100F7C">
              <w:rPr>
                <w:rFonts w:eastAsia="Calibri"/>
                <w:sz w:val="24"/>
                <w:szCs w:val="24"/>
              </w:rPr>
              <w:t>ные средства, регистрационных знаков, водител</w:t>
            </w:r>
            <w:r w:rsidRPr="00100F7C">
              <w:rPr>
                <w:rFonts w:eastAsia="Calibri"/>
                <w:sz w:val="24"/>
                <w:szCs w:val="24"/>
              </w:rPr>
              <w:t>ь</w:t>
            </w:r>
            <w:r w:rsidRPr="00100F7C">
              <w:rPr>
                <w:rFonts w:eastAsia="Calibri"/>
                <w:sz w:val="24"/>
                <w:szCs w:val="24"/>
              </w:rPr>
              <w:t>ских удостоверений</w:t>
            </w:r>
          </w:p>
        </w:tc>
        <w:tc>
          <w:tcPr>
            <w:tcW w:w="3191" w:type="dxa"/>
            <w:vAlign w:val="bottom"/>
          </w:tcPr>
          <w:p w:rsidR="008B219C" w:rsidRPr="00100F7C" w:rsidRDefault="008B219C" w:rsidP="008B219C">
            <w:pPr>
              <w:jc w:val="center"/>
              <w:rPr>
                <w:sz w:val="24"/>
                <w:szCs w:val="24"/>
              </w:rPr>
            </w:pPr>
            <w:r w:rsidRPr="00100F7C">
              <w:rPr>
                <w:sz w:val="24"/>
                <w:szCs w:val="24"/>
              </w:rPr>
              <w:t>188 1 08 07141 01 0000 110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100F7C" w:rsidRDefault="00100F7C" w:rsidP="008B219C">
            <w:pPr>
              <w:jc w:val="right"/>
              <w:rPr>
                <w:sz w:val="24"/>
                <w:szCs w:val="24"/>
              </w:rPr>
            </w:pPr>
            <w:r w:rsidRPr="00100F7C">
              <w:rPr>
                <w:sz w:val="24"/>
                <w:szCs w:val="24"/>
              </w:rPr>
              <w:t>16 290,9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E7581" w:rsidRDefault="008B219C" w:rsidP="008B219C">
            <w:pPr>
              <w:jc w:val="both"/>
              <w:rPr>
                <w:sz w:val="24"/>
                <w:szCs w:val="24"/>
              </w:rPr>
            </w:pPr>
            <w:r w:rsidRPr="008E7581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8E7581" w:rsidRDefault="008B219C" w:rsidP="008B219C">
            <w:pPr>
              <w:jc w:val="center"/>
              <w:rPr>
                <w:sz w:val="24"/>
                <w:szCs w:val="24"/>
              </w:rPr>
            </w:pPr>
            <w:r w:rsidRPr="008E7581">
              <w:rPr>
                <w:sz w:val="24"/>
                <w:szCs w:val="24"/>
              </w:rPr>
              <w:t>188 1 16 00000 00 0000 000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1022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10223">
              <w:rPr>
                <w:sz w:val="24"/>
                <w:szCs w:val="24"/>
              </w:rPr>
              <w:t>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10223" w:rsidRDefault="008B219C" w:rsidP="008B219C">
            <w:pPr>
              <w:jc w:val="both"/>
              <w:rPr>
                <w:sz w:val="24"/>
                <w:szCs w:val="24"/>
              </w:rPr>
            </w:pPr>
            <w:r w:rsidRPr="00510223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510223" w:rsidRDefault="008B219C" w:rsidP="008B219C">
            <w:pPr>
              <w:jc w:val="center"/>
              <w:rPr>
                <w:sz w:val="24"/>
                <w:szCs w:val="24"/>
              </w:rPr>
            </w:pPr>
            <w:r w:rsidRPr="00510223">
              <w:rPr>
                <w:sz w:val="24"/>
                <w:szCs w:val="24"/>
              </w:rPr>
              <w:t>188</w:t>
            </w:r>
            <w:r w:rsidRPr="00510223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1022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10223">
              <w:rPr>
                <w:sz w:val="24"/>
                <w:szCs w:val="24"/>
              </w:rPr>
              <w:t>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1022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10223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510223">
              <w:rPr>
                <w:rFonts w:eastAsia="Calibri"/>
                <w:sz w:val="24"/>
                <w:szCs w:val="24"/>
              </w:rPr>
              <w:t>о</w:t>
            </w:r>
            <w:r w:rsidRPr="00510223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510223">
              <w:rPr>
                <w:rFonts w:eastAsia="Calibri"/>
                <w:sz w:val="24"/>
                <w:szCs w:val="24"/>
              </w:rPr>
              <w:t>б</w:t>
            </w:r>
            <w:r w:rsidRPr="00510223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бюджеты бюджетной системы Ро</w:t>
            </w:r>
            <w:r w:rsidRPr="00510223">
              <w:rPr>
                <w:rFonts w:eastAsia="Calibri"/>
                <w:sz w:val="24"/>
                <w:szCs w:val="24"/>
              </w:rPr>
              <w:t>с</w:t>
            </w:r>
            <w:r w:rsidRPr="00510223">
              <w:rPr>
                <w:rFonts w:eastAsia="Calibri"/>
                <w:sz w:val="24"/>
                <w:szCs w:val="24"/>
              </w:rPr>
              <w:t>сийской Федерации по нормативам, действова</w:t>
            </w:r>
            <w:r w:rsidRPr="00510223">
              <w:rPr>
                <w:rFonts w:eastAsia="Calibri"/>
                <w:sz w:val="24"/>
                <w:szCs w:val="24"/>
              </w:rPr>
              <w:t>в</w:t>
            </w:r>
            <w:r w:rsidRPr="00510223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510223" w:rsidRDefault="008B219C" w:rsidP="008B219C">
            <w:pPr>
              <w:jc w:val="center"/>
              <w:rPr>
                <w:sz w:val="24"/>
                <w:szCs w:val="24"/>
              </w:rPr>
            </w:pPr>
            <w:r w:rsidRPr="00510223">
              <w:rPr>
                <w:sz w:val="24"/>
                <w:szCs w:val="24"/>
              </w:rPr>
              <w:t>188</w:t>
            </w:r>
            <w:r w:rsidRPr="00510223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10223" w:rsidRDefault="00510223" w:rsidP="008B219C">
            <w:pPr>
              <w:jc w:val="right"/>
              <w:rPr>
                <w:sz w:val="24"/>
                <w:szCs w:val="24"/>
              </w:rPr>
            </w:pPr>
            <w:r w:rsidRPr="00510223">
              <w:rPr>
                <w:sz w:val="24"/>
                <w:szCs w:val="24"/>
              </w:rPr>
              <w:t>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1022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10223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510223">
              <w:rPr>
                <w:rFonts w:eastAsia="Calibri"/>
                <w:sz w:val="24"/>
                <w:szCs w:val="24"/>
              </w:rPr>
              <w:t>о</w:t>
            </w:r>
            <w:r w:rsidRPr="00510223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510223">
              <w:rPr>
                <w:rFonts w:eastAsia="Calibri"/>
                <w:sz w:val="24"/>
                <w:szCs w:val="24"/>
              </w:rPr>
              <w:t>б</w:t>
            </w:r>
            <w:r w:rsidRPr="00510223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510223">
              <w:rPr>
                <w:rFonts w:eastAsia="Calibri"/>
                <w:sz w:val="24"/>
                <w:szCs w:val="24"/>
              </w:rPr>
              <w:t>а</w:t>
            </w:r>
            <w:r w:rsidRPr="00510223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510223" w:rsidRDefault="008B219C" w:rsidP="008B219C">
            <w:pPr>
              <w:jc w:val="center"/>
              <w:rPr>
                <w:sz w:val="24"/>
                <w:szCs w:val="24"/>
              </w:rPr>
            </w:pPr>
            <w:r w:rsidRPr="00510223">
              <w:rPr>
                <w:sz w:val="24"/>
                <w:szCs w:val="24"/>
              </w:rPr>
              <w:t>188</w:t>
            </w:r>
            <w:r w:rsidRPr="00510223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10223" w:rsidRDefault="00510223" w:rsidP="008B219C">
            <w:pPr>
              <w:jc w:val="right"/>
              <w:rPr>
                <w:sz w:val="24"/>
                <w:szCs w:val="24"/>
              </w:rPr>
            </w:pPr>
            <w:r w:rsidRPr="00510223">
              <w:rPr>
                <w:sz w:val="24"/>
                <w:szCs w:val="24"/>
              </w:rPr>
              <w:t>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10223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510223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510223">
              <w:rPr>
                <w:bCs/>
                <w:sz w:val="24"/>
                <w:szCs w:val="24"/>
              </w:rPr>
              <w:t>о</w:t>
            </w:r>
            <w:r w:rsidRPr="00510223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510223">
              <w:rPr>
                <w:bCs/>
                <w:sz w:val="24"/>
                <w:szCs w:val="24"/>
              </w:rPr>
              <w:t>б</w:t>
            </w:r>
            <w:r w:rsidRPr="00510223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510223">
              <w:rPr>
                <w:bCs/>
                <w:sz w:val="24"/>
                <w:szCs w:val="24"/>
              </w:rPr>
              <w:t>а</w:t>
            </w:r>
            <w:r w:rsidRPr="00510223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510223">
              <w:rPr>
                <w:bCs/>
                <w:sz w:val="24"/>
                <w:szCs w:val="24"/>
              </w:rPr>
              <w:t>ю</w:t>
            </w:r>
            <w:r w:rsidRPr="00510223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510223">
              <w:rPr>
                <w:bCs/>
                <w:sz w:val="24"/>
                <w:szCs w:val="24"/>
              </w:rPr>
              <w:t>о</w:t>
            </w:r>
            <w:r w:rsidRPr="00510223">
              <w:rPr>
                <w:bCs/>
                <w:sz w:val="24"/>
                <w:szCs w:val="24"/>
              </w:rPr>
              <w:lastRenderedPageBreak/>
              <w:t>вым органом муниципального образования о ра</w:t>
            </w:r>
            <w:r w:rsidRPr="00510223">
              <w:rPr>
                <w:bCs/>
                <w:sz w:val="24"/>
                <w:szCs w:val="24"/>
              </w:rPr>
              <w:t>з</w:t>
            </w:r>
            <w:r w:rsidRPr="00510223">
              <w:rPr>
                <w:bCs/>
                <w:sz w:val="24"/>
                <w:szCs w:val="24"/>
              </w:rPr>
              <w:t>дельном учете задолженности)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510223" w:rsidRDefault="008B219C" w:rsidP="008B219C">
            <w:pPr>
              <w:jc w:val="center"/>
              <w:rPr>
                <w:sz w:val="24"/>
                <w:szCs w:val="24"/>
              </w:rPr>
            </w:pPr>
            <w:r w:rsidRPr="00510223">
              <w:rPr>
                <w:sz w:val="24"/>
                <w:szCs w:val="24"/>
              </w:rPr>
              <w:lastRenderedPageBreak/>
              <w:t>188</w:t>
            </w:r>
            <w:r w:rsidRPr="00510223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10223" w:rsidRDefault="00510223" w:rsidP="008B219C">
            <w:pPr>
              <w:jc w:val="right"/>
              <w:rPr>
                <w:sz w:val="24"/>
                <w:szCs w:val="24"/>
              </w:rPr>
            </w:pPr>
            <w:r w:rsidRPr="00510223">
              <w:rPr>
                <w:sz w:val="24"/>
                <w:szCs w:val="24"/>
              </w:rPr>
              <w:t>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62634" w:rsidRDefault="008B219C" w:rsidP="008B219C">
            <w:pPr>
              <w:jc w:val="both"/>
              <w:rPr>
                <w:sz w:val="24"/>
                <w:szCs w:val="24"/>
              </w:rPr>
            </w:pPr>
            <w:r w:rsidRPr="00762634">
              <w:rPr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762634" w:rsidRDefault="008B219C" w:rsidP="008B219C">
            <w:pPr>
              <w:jc w:val="center"/>
              <w:rPr>
                <w:sz w:val="24"/>
                <w:szCs w:val="24"/>
              </w:rPr>
            </w:pPr>
            <w:r w:rsidRPr="00762634">
              <w:rPr>
                <w:sz w:val="24"/>
                <w:szCs w:val="24"/>
              </w:rPr>
              <w:t>321 1 00 00000 00 0000 000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042399" w:rsidRDefault="00762634" w:rsidP="008B219C">
            <w:pPr>
              <w:jc w:val="right"/>
            </w:pPr>
            <w:r w:rsidRPr="00042399">
              <w:rPr>
                <w:sz w:val="24"/>
                <w:szCs w:val="24"/>
              </w:rPr>
              <w:t>9 227,3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62634" w:rsidRDefault="008B219C" w:rsidP="008B219C">
            <w:pPr>
              <w:jc w:val="both"/>
              <w:rPr>
                <w:sz w:val="24"/>
                <w:szCs w:val="24"/>
              </w:rPr>
            </w:pPr>
            <w:r w:rsidRPr="00762634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762634" w:rsidRDefault="008B219C" w:rsidP="008B219C">
            <w:pPr>
              <w:jc w:val="center"/>
              <w:rPr>
                <w:sz w:val="24"/>
                <w:szCs w:val="24"/>
              </w:rPr>
            </w:pPr>
            <w:r w:rsidRPr="00762634">
              <w:rPr>
                <w:sz w:val="24"/>
                <w:szCs w:val="24"/>
              </w:rPr>
              <w:t>321 1 08 00000 00 0000 000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8B219C" w:rsidRPr="00042399" w:rsidRDefault="00762634" w:rsidP="008B219C">
            <w:pPr>
              <w:jc w:val="right"/>
            </w:pPr>
            <w:r w:rsidRPr="00042399">
              <w:rPr>
                <w:sz w:val="24"/>
                <w:szCs w:val="24"/>
              </w:rPr>
              <w:t>9 227,3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011E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011E7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4011E7">
              <w:rPr>
                <w:rFonts w:eastAsia="Calibri"/>
                <w:sz w:val="24"/>
                <w:szCs w:val="24"/>
              </w:rPr>
              <w:t>и</w:t>
            </w:r>
            <w:r w:rsidRPr="004011E7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4011E7" w:rsidRDefault="008B219C" w:rsidP="008B219C">
            <w:pPr>
              <w:jc w:val="center"/>
              <w:rPr>
                <w:sz w:val="24"/>
                <w:szCs w:val="24"/>
              </w:rPr>
            </w:pPr>
            <w:r w:rsidRPr="004011E7">
              <w:rPr>
                <w:sz w:val="24"/>
                <w:szCs w:val="24"/>
              </w:rPr>
              <w:t>321 1 08 07000 01 0000 110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42399" w:rsidRDefault="00042399" w:rsidP="008B219C">
            <w:pPr>
              <w:jc w:val="right"/>
            </w:pPr>
            <w:r w:rsidRPr="00042399">
              <w:rPr>
                <w:sz w:val="24"/>
                <w:szCs w:val="24"/>
              </w:rPr>
              <w:t>9 227,3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011E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011E7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3191" w:type="dxa"/>
            <w:vAlign w:val="bottom"/>
          </w:tcPr>
          <w:p w:rsidR="008B219C" w:rsidRPr="004011E7" w:rsidRDefault="008B219C" w:rsidP="008B219C">
            <w:pPr>
              <w:jc w:val="center"/>
              <w:rPr>
                <w:sz w:val="24"/>
                <w:szCs w:val="24"/>
              </w:rPr>
            </w:pPr>
            <w:r w:rsidRPr="004011E7">
              <w:rPr>
                <w:sz w:val="24"/>
                <w:szCs w:val="24"/>
              </w:rPr>
              <w:t>321 1 08 07020 01 0000 110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4011E7" w:rsidP="008B219C">
            <w:pPr>
              <w:jc w:val="right"/>
              <w:rPr>
                <w:highlight w:val="yellow"/>
              </w:rPr>
            </w:pPr>
            <w:r w:rsidRPr="004011E7">
              <w:rPr>
                <w:sz w:val="24"/>
                <w:szCs w:val="24"/>
              </w:rPr>
              <w:t>6 986,7</w:t>
            </w:r>
          </w:p>
        </w:tc>
      </w:tr>
      <w:tr w:rsidR="004011E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4011E7" w:rsidRPr="004011E7" w:rsidRDefault="0004239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42399">
              <w:rPr>
                <w:rFonts w:eastAsia="Calibri"/>
                <w:sz w:val="24"/>
                <w:szCs w:val="24"/>
              </w:rPr>
              <w:t>Государственная пошлина за государственный кадастровый учет</w:t>
            </w:r>
          </w:p>
        </w:tc>
        <w:tc>
          <w:tcPr>
            <w:tcW w:w="3191" w:type="dxa"/>
            <w:vAlign w:val="bottom"/>
          </w:tcPr>
          <w:p w:rsidR="004011E7" w:rsidRPr="004011E7" w:rsidRDefault="002D1C16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321 1 08 07550 01 0</w:t>
            </w:r>
            <w:r w:rsidRPr="002D1C16">
              <w:rPr>
                <w:sz w:val="24"/>
                <w:szCs w:val="24"/>
              </w:rPr>
              <w:t>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4011E7" w:rsidRPr="004011E7" w:rsidRDefault="00042399" w:rsidP="008B219C">
            <w:pPr>
              <w:jc w:val="right"/>
              <w:rPr>
                <w:sz w:val="24"/>
                <w:szCs w:val="24"/>
              </w:rPr>
            </w:pPr>
            <w:r w:rsidRPr="00042399">
              <w:rPr>
                <w:sz w:val="24"/>
                <w:szCs w:val="24"/>
              </w:rPr>
              <w:t>1 115,0</w:t>
            </w:r>
          </w:p>
        </w:tc>
      </w:tr>
      <w:tr w:rsidR="004011E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4011E7" w:rsidRPr="004011E7" w:rsidRDefault="0004239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42399">
              <w:rPr>
                <w:rFonts w:eastAsia="Calibri"/>
                <w:sz w:val="24"/>
                <w:szCs w:val="24"/>
              </w:rPr>
              <w:t xml:space="preserve">Государственная пошлина за </w:t>
            </w:r>
            <w:proofErr w:type="gramStart"/>
            <w:r w:rsidRPr="00042399">
              <w:rPr>
                <w:rFonts w:eastAsia="Calibri"/>
                <w:sz w:val="24"/>
                <w:szCs w:val="24"/>
              </w:rPr>
              <w:t>осуществляемые</w:t>
            </w:r>
            <w:proofErr w:type="gramEnd"/>
            <w:r w:rsidRPr="00042399">
              <w:rPr>
                <w:rFonts w:eastAsia="Calibri"/>
                <w:sz w:val="24"/>
                <w:szCs w:val="24"/>
              </w:rPr>
              <w:t xml:space="preserve"> одновременно государственный кадастровый учет и государственную регистрацию прав</w:t>
            </w:r>
          </w:p>
        </w:tc>
        <w:tc>
          <w:tcPr>
            <w:tcW w:w="3191" w:type="dxa"/>
            <w:vAlign w:val="bottom"/>
          </w:tcPr>
          <w:p w:rsidR="004011E7" w:rsidRPr="004011E7" w:rsidRDefault="002D1C16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321 1 08 07560 01 </w:t>
            </w:r>
            <w:r w:rsidRPr="002D1C1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2D1C16">
              <w:rPr>
                <w:sz w:val="24"/>
                <w:szCs w:val="24"/>
              </w:rPr>
              <w:t>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4011E7" w:rsidRPr="004011E7" w:rsidRDefault="00042399" w:rsidP="008B219C">
            <w:pPr>
              <w:jc w:val="right"/>
              <w:rPr>
                <w:sz w:val="24"/>
                <w:szCs w:val="24"/>
              </w:rPr>
            </w:pPr>
            <w:r w:rsidRPr="00042399">
              <w:rPr>
                <w:sz w:val="24"/>
                <w:szCs w:val="24"/>
              </w:rPr>
              <w:t>1 122,4</w:t>
            </w:r>
          </w:p>
        </w:tc>
      </w:tr>
      <w:tr w:rsidR="002D1C16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2D1C16" w:rsidRPr="004011E7" w:rsidRDefault="0004239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42399">
              <w:rPr>
                <w:rFonts w:eastAsia="Calibri"/>
                <w:sz w:val="24"/>
                <w:szCs w:val="24"/>
              </w:rPr>
              <w:t>Государственная пошлина за ускоренную проц</w:t>
            </w:r>
            <w:r w:rsidRPr="00042399">
              <w:rPr>
                <w:rFonts w:eastAsia="Calibri"/>
                <w:sz w:val="24"/>
                <w:szCs w:val="24"/>
              </w:rPr>
              <w:t>е</w:t>
            </w:r>
            <w:r w:rsidRPr="00042399">
              <w:rPr>
                <w:rFonts w:eastAsia="Calibri"/>
                <w:sz w:val="24"/>
                <w:szCs w:val="24"/>
              </w:rPr>
              <w:t>дуру государственного кадастрового учета и (или) государственной регистрации прав</w:t>
            </w:r>
          </w:p>
        </w:tc>
        <w:tc>
          <w:tcPr>
            <w:tcW w:w="3191" w:type="dxa"/>
            <w:vAlign w:val="bottom"/>
          </w:tcPr>
          <w:p w:rsidR="002D1C16" w:rsidRDefault="002D1C16" w:rsidP="008B219C">
            <w:pPr>
              <w:jc w:val="center"/>
              <w:rPr>
                <w:sz w:val="24"/>
                <w:szCs w:val="24"/>
              </w:rPr>
            </w:pPr>
            <w:r w:rsidRPr="002D1C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321 1 08 07570 01 </w:t>
            </w:r>
            <w:r w:rsidRPr="002D1C1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2D1C16">
              <w:rPr>
                <w:sz w:val="24"/>
                <w:szCs w:val="24"/>
              </w:rPr>
              <w:t>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2D1C16" w:rsidRPr="004011E7" w:rsidRDefault="00042399" w:rsidP="008B219C">
            <w:pPr>
              <w:jc w:val="right"/>
              <w:rPr>
                <w:sz w:val="24"/>
                <w:szCs w:val="24"/>
              </w:rPr>
            </w:pPr>
            <w:r w:rsidRPr="00042399">
              <w:rPr>
                <w:sz w:val="24"/>
                <w:szCs w:val="24"/>
              </w:rPr>
              <w:t>3,2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40A74" w:rsidRDefault="008B219C" w:rsidP="008B219C">
            <w:pPr>
              <w:jc w:val="both"/>
              <w:rPr>
                <w:sz w:val="24"/>
                <w:szCs w:val="24"/>
              </w:rPr>
            </w:pPr>
            <w:r w:rsidRPr="00A40A74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A40A74" w:rsidRDefault="008B219C" w:rsidP="008B219C">
            <w:pPr>
              <w:jc w:val="center"/>
              <w:rPr>
                <w:sz w:val="24"/>
                <w:szCs w:val="24"/>
              </w:rPr>
            </w:pPr>
            <w:r w:rsidRPr="00A40A74">
              <w:rPr>
                <w:sz w:val="24"/>
                <w:szCs w:val="24"/>
              </w:rPr>
              <w:t>802 1 00 00000 00 0000 000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422D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22DEE">
              <w:rPr>
                <w:sz w:val="24"/>
                <w:szCs w:val="24"/>
              </w:rPr>
              <w:t>1 303,8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40A74" w:rsidRDefault="008B219C" w:rsidP="008B219C">
            <w:pPr>
              <w:jc w:val="both"/>
              <w:rPr>
                <w:sz w:val="24"/>
                <w:szCs w:val="24"/>
              </w:rPr>
            </w:pPr>
            <w:r w:rsidRPr="00A40A74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A40A74" w:rsidRDefault="008B219C" w:rsidP="008B219C">
            <w:pPr>
              <w:jc w:val="center"/>
              <w:rPr>
                <w:sz w:val="24"/>
                <w:szCs w:val="24"/>
              </w:rPr>
            </w:pPr>
            <w:r w:rsidRPr="00A40A74">
              <w:rPr>
                <w:sz w:val="24"/>
                <w:szCs w:val="24"/>
              </w:rPr>
              <w:t>802 1 16 00000 00 0000 000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422D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22DEE">
              <w:rPr>
                <w:sz w:val="24"/>
                <w:szCs w:val="24"/>
              </w:rPr>
              <w:t>1 303,8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40A74" w:rsidRDefault="008B219C" w:rsidP="008B219C">
            <w:pPr>
              <w:jc w:val="both"/>
              <w:rPr>
                <w:sz w:val="24"/>
                <w:szCs w:val="24"/>
              </w:rPr>
            </w:pPr>
            <w:r w:rsidRPr="00A40A74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A40A74">
              <w:rPr>
                <w:color w:val="000000"/>
                <w:sz w:val="24"/>
                <w:szCs w:val="24"/>
              </w:rPr>
              <w:t>о</w:t>
            </w:r>
            <w:r w:rsidRPr="00A40A74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A40A74">
              <w:rPr>
                <w:color w:val="000000"/>
                <w:sz w:val="24"/>
                <w:szCs w:val="24"/>
              </w:rPr>
              <w:t>а</w:t>
            </w:r>
            <w:r w:rsidRPr="00A40A74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A94BA7" w:rsidRDefault="008B219C" w:rsidP="008B219C">
            <w:pPr>
              <w:jc w:val="center"/>
              <w:rPr>
                <w:sz w:val="24"/>
                <w:szCs w:val="24"/>
              </w:rPr>
            </w:pPr>
            <w:r w:rsidRPr="00A94BA7">
              <w:rPr>
                <w:color w:val="000000"/>
                <w:sz w:val="24"/>
                <w:szCs w:val="24"/>
              </w:rPr>
              <w:t>802 1 16 01000 01 0000 140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94BA7" w:rsidRDefault="00A94BA7" w:rsidP="008B219C">
            <w:pPr>
              <w:jc w:val="right"/>
              <w:rPr>
                <w:sz w:val="24"/>
                <w:szCs w:val="24"/>
              </w:rPr>
            </w:pPr>
            <w:r w:rsidRPr="00A94BA7">
              <w:rPr>
                <w:sz w:val="24"/>
                <w:szCs w:val="24"/>
              </w:rPr>
              <w:t>119,8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40A74" w:rsidRDefault="008B219C" w:rsidP="008B219C">
            <w:pPr>
              <w:jc w:val="both"/>
              <w:rPr>
                <w:sz w:val="24"/>
                <w:szCs w:val="24"/>
              </w:rPr>
            </w:pPr>
            <w:r w:rsidRPr="00A40A74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A40A74">
              <w:rPr>
                <w:color w:val="000000"/>
                <w:sz w:val="24"/>
                <w:szCs w:val="24"/>
              </w:rPr>
              <w:t>а</w:t>
            </w:r>
            <w:r w:rsidRPr="00A40A74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A40A74">
              <w:rPr>
                <w:color w:val="000000"/>
                <w:sz w:val="24"/>
                <w:szCs w:val="24"/>
              </w:rPr>
              <w:t>и</w:t>
            </w:r>
            <w:r w:rsidRPr="00A40A74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A40A74">
              <w:rPr>
                <w:color w:val="000000"/>
                <w:sz w:val="24"/>
                <w:szCs w:val="24"/>
              </w:rPr>
              <w:t>в</w:t>
            </w:r>
            <w:r w:rsidRPr="00A40A74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A40A74">
              <w:rPr>
                <w:color w:val="000000"/>
                <w:sz w:val="24"/>
                <w:szCs w:val="24"/>
              </w:rPr>
              <w:t>ж</w:t>
            </w:r>
            <w:r w:rsidRPr="00A40A74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3191" w:type="dxa"/>
            <w:vAlign w:val="bottom"/>
          </w:tcPr>
          <w:p w:rsidR="008B219C" w:rsidRPr="00A40A74" w:rsidRDefault="008B219C" w:rsidP="008B219C">
            <w:pPr>
              <w:jc w:val="center"/>
              <w:rPr>
                <w:sz w:val="24"/>
                <w:szCs w:val="24"/>
              </w:rPr>
            </w:pPr>
            <w:r w:rsidRPr="00A40A74">
              <w:rPr>
                <w:color w:val="000000"/>
                <w:sz w:val="24"/>
                <w:szCs w:val="24"/>
              </w:rPr>
              <w:t>802 1 16 01050 01 0000 140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8B219C" w:rsidRPr="00A40A7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A40A7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A40A7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A40A74" w:rsidRDefault="008B219C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A40A74" w:rsidRDefault="00A40A74" w:rsidP="008B219C">
            <w:pPr>
              <w:jc w:val="right"/>
            </w:pPr>
            <w:r w:rsidRPr="00A40A74">
              <w:rPr>
                <w:sz w:val="24"/>
                <w:szCs w:val="24"/>
              </w:rPr>
              <w:t>35,0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40A74" w:rsidRDefault="008B219C" w:rsidP="008B219C">
            <w:pPr>
              <w:jc w:val="both"/>
              <w:rPr>
                <w:sz w:val="24"/>
                <w:szCs w:val="24"/>
              </w:rPr>
            </w:pPr>
            <w:r w:rsidRPr="00A40A74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A40A74">
              <w:rPr>
                <w:color w:val="000000"/>
                <w:sz w:val="24"/>
                <w:szCs w:val="24"/>
              </w:rPr>
              <w:t>а</w:t>
            </w:r>
            <w:r w:rsidRPr="00A40A74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A40A74">
              <w:rPr>
                <w:color w:val="000000"/>
                <w:sz w:val="24"/>
                <w:szCs w:val="24"/>
              </w:rPr>
              <w:t>и</w:t>
            </w:r>
            <w:r w:rsidRPr="00A40A74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A40A74">
              <w:rPr>
                <w:color w:val="000000"/>
                <w:sz w:val="24"/>
                <w:szCs w:val="24"/>
              </w:rPr>
              <w:t>в</w:t>
            </w:r>
            <w:r w:rsidRPr="00A40A74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A40A74">
              <w:rPr>
                <w:color w:val="000000"/>
                <w:sz w:val="24"/>
                <w:szCs w:val="24"/>
              </w:rPr>
              <w:t>ж</w:t>
            </w:r>
            <w:r w:rsidRPr="00A40A74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A40A74" w:rsidRDefault="008B219C" w:rsidP="008B219C">
            <w:pPr>
              <w:jc w:val="center"/>
              <w:rPr>
                <w:sz w:val="24"/>
                <w:szCs w:val="24"/>
              </w:rPr>
            </w:pPr>
            <w:r w:rsidRPr="00A40A74">
              <w:rPr>
                <w:color w:val="000000"/>
                <w:sz w:val="24"/>
                <w:szCs w:val="24"/>
              </w:rPr>
              <w:t>802 1 16 01053 01 0000 140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6A550F" w:rsidRPr="00A40A74" w:rsidRDefault="00761026" w:rsidP="00761026">
            <w:pPr>
              <w:rPr>
                <w:sz w:val="24"/>
                <w:szCs w:val="24"/>
              </w:rPr>
            </w:pPr>
            <w:r w:rsidRPr="00A40A74">
              <w:rPr>
                <w:sz w:val="24"/>
                <w:szCs w:val="24"/>
              </w:rPr>
              <w:t xml:space="preserve">                     </w:t>
            </w:r>
          </w:p>
          <w:p w:rsidR="006A550F" w:rsidRPr="00A40A74" w:rsidRDefault="006A550F" w:rsidP="00761026">
            <w:pPr>
              <w:rPr>
                <w:sz w:val="24"/>
                <w:szCs w:val="24"/>
              </w:rPr>
            </w:pPr>
          </w:p>
          <w:p w:rsidR="006A550F" w:rsidRPr="00A40A74" w:rsidRDefault="006A550F" w:rsidP="00761026">
            <w:pPr>
              <w:rPr>
                <w:sz w:val="24"/>
                <w:szCs w:val="24"/>
              </w:rPr>
            </w:pPr>
          </w:p>
          <w:p w:rsidR="006A550F" w:rsidRPr="00A40A74" w:rsidRDefault="006A550F" w:rsidP="00761026">
            <w:pPr>
              <w:rPr>
                <w:sz w:val="24"/>
                <w:szCs w:val="24"/>
              </w:rPr>
            </w:pPr>
          </w:p>
          <w:p w:rsidR="006A550F" w:rsidRPr="00A40A74" w:rsidRDefault="006A550F" w:rsidP="00761026">
            <w:pPr>
              <w:rPr>
                <w:sz w:val="24"/>
                <w:szCs w:val="24"/>
              </w:rPr>
            </w:pPr>
          </w:p>
          <w:p w:rsidR="006A550F" w:rsidRPr="00A40A74" w:rsidRDefault="006A550F" w:rsidP="00A40A74">
            <w:pPr>
              <w:rPr>
                <w:sz w:val="24"/>
                <w:szCs w:val="24"/>
              </w:rPr>
            </w:pPr>
            <w:r w:rsidRPr="00A40A74">
              <w:rPr>
                <w:sz w:val="24"/>
                <w:szCs w:val="24"/>
              </w:rPr>
              <w:t xml:space="preserve">                     </w:t>
            </w:r>
            <w:r w:rsidR="00761026" w:rsidRPr="00A40A74">
              <w:rPr>
                <w:sz w:val="24"/>
                <w:szCs w:val="24"/>
              </w:rPr>
              <w:t xml:space="preserve">  </w:t>
            </w:r>
            <w:r w:rsidR="00A40A74" w:rsidRPr="00A40A74">
              <w:rPr>
                <w:sz w:val="24"/>
                <w:szCs w:val="24"/>
              </w:rPr>
              <w:t>35,0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40A74" w:rsidRDefault="008B219C" w:rsidP="007610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40A74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A40A74">
              <w:rPr>
                <w:color w:val="000000"/>
                <w:sz w:val="24"/>
                <w:szCs w:val="24"/>
              </w:rPr>
              <w:t>а</w:t>
            </w:r>
            <w:r w:rsidRPr="00A40A74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A40A74">
              <w:rPr>
                <w:color w:val="000000"/>
                <w:sz w:val="24"/>
                <w:szCs w:val="24"/>
              </w:rPr>
              <w:t>и</w:t>
            </w:r>
            <w:r w:rsidRPr="00A40A74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A40A74">
              <w:rPr>
                <w:color w:val="000000"/>
                <w:sz w:val="24"/>
                <w:szCs w:val="24"/>
              </w:rPr>
              <w:t>в</w:t>
            </w:r>
            <w:r w:rsidRPr="00A40A74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A40A74">
              <w:rPr>
                <w:color w:val="000000"/>
                <w:sz w:val="24"/>
                <w:szCs w:val="24"/>
              </w:rPr>
              <w:t>ж</w:t>
            </w:r>
            <w:r w:rsidRPr="00A40A74">
              <w:rPr>
                <w:color w:val="000000"/>
                <w:sz w:val="24"/>
                <w:szCs w:val="24"/>
              </w:rPr>
              <w:t xml:space="preserve">дан, налагаемые мировыми судьями, комиссиями по делам несовершеннолетних и защите их прав </w:t>
            </w:r>
            <w:r w:rsidR="00761026" w:rsidRPr="00A40A74">
              <w:rPr>
                <w:rFonts w:eastAsia="Calibri"/>
                <w:sz w:val="24"/>
                <w:szCs w:val="24"/>
              </w:rPr>
              <w:t>(штрафы за неисполнение родителями или иными законными представителями несовершенноле</w:t>
            </w:r>
            <w:r w:rsidR="00761026" w:rsidRPr="00A40A74">
              <w:rPr>
                <w:rFonts w:eastAsia="Calibri"/>
                <w:sz w:val="24"/>
                <w:szCs w:val="24"/>
              </w:rPr>
              <w:t>т</w:t>
            </w:r>
            <w:r w:rsidR="00761026" w:rsidRPr="00A40A74">
              <w:rPr>
                <w:rFonts w:eastAsia="Calibri"/>
                <w:sz w:val="24"/>
                <w:szCs w:val="24"/>
              </w:rPr>
              <w:t>них обязанностей по содержанию и воспитанию несовершеннолетних)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A40A74" w:rsidRDefault="008B219C" w:rsidP="008B219C">
            <w:pPr>
              <w:jc w:val="center"/>
              <w:rPr>
                <w:sz w:val="24"/>
                <w:szCs w:val="24"/>
              </w:rPr>
            </w:pPr>
            <w:r w:rsidRPr="00A40A74">
              <w:rPr>
                <w:color w:val="000000"/>
                <w:sz w:val="24"/>
                <w:szCs w:val="24"/>
              </w:rPr>
              <w:t>802 1 16 01053 01 0035 140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A40A74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17,5</w:t>
            </w:r>
          </w:p>
        </w:tc>
      </w:tr>
      <w:tr w:rsidR="00A40A7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0A74" w:rsidRPr="00A40A74" w:rsidRDefault="00A40A74" w:rsidP="00A40A7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40A74">
              <w:rPr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proofErr w:type="spellStart"/>
            <w:proofErr w:type="gramStart"/>
            <w:r w:rsidRPr="00A40A74">
              <w:rPr>
                <w:color w:val="000000"/>
                <w:sz w:val="24"/>
                <w:szCs w:val="24"/>
              </w:rPr>
              <w:t>гла</w:t>
            </w:r>
            <w:proofErr w:type="spellEnd"/>
            <w:r w:rsidRPr="00A40A74">
              <w:rPr>
                <w:color w:val="000000"/>
                <w:sz w:val="24"/>
                <w:szCs w:val="24"/>
              </w:rPr>
              <w:t>-вой</w:t>
            </w:r>
            <w:proofErr w:type="gramEnd"/>
            <w:r w:rsidRPr="00A40A74">
              <w:rPr>
                <w:color w:val="000000"/>
                <w:sz w:val="24"/>
                <w:szCs w:val="24"/>
              </w:rPr>
              <w:t xml:space="preserve"> 5 Кодекса Российской Федерации об </w:t>
            </w:r>
            <w:proofErr w:type="spellStart"/>
            <w:r w:rsidRPr="00A40A74">
              <w:rPr>
                <w:color w:val="000000"/>
                <w:sz w:val="24"/>
                <w:szCs w:val="24"/>
              </w:rPr>
              <w:t>админи-стративных</w:t>
            </w:r>
            <w:proofErr w:type="spellEnd"/>
            <w:r w:rsidRPr="00A40A74">
              <w:rPr>
                <w:color w:val="000000"/>
                <w:sz w:val="24"/>
                <w:szCs w:val="24"/>
              </w:rPr>
              <w:t xml:space="preserve"> правонарушениях, за </w:t>
            </w:r>
            <w:proofErr w:type="spellStart"/>
            <w:r w:rsidRPr="00A40A74">
              <w:rPr>
                <w:color w:val="000000"/>
                <w:sz w:val="24"/>
                <w:szCs w:val="24"/>
              </w:rPr>
              <w:t>административ-ные</w:t>
            </w:r>
            <w:proofErr w:type="spellEnd"/>
            <w:r w:rsidRPr="00A40A74">
              <w:rPr>
                <w:color w:val="000000"/>
                <w:sz w:val="24"/>
                <w:szCs w:val="24"/>
              </w:rPr>
              <w:t xml:space="preserve"> правонарушения, посягающие на права </w:t>
            </w:r>
            <w:proofErr w:type="spellStart"/>
            <w:r w:rsidRPr="00A40A74">
              <w:rPr>
                <w:color w:val="000000"/>
                <w:sz w:val="24"/>
                <w:szCs w:val="24"/>
              </w:rPr>
              <w:t>граж</w:t>
            </w:r>
            <w:proofErr w:type="spellEnd"/>
            <w:r w:rsidRPr="00A40A74">
              <w:rPr>
                <w:color w:val="000000"/>
                <w:sz w:val="24"/>
                <w:szCs w:val="24"/>
              </w:rPr>
              <w:t>-дан, налагаемые мировыми судьями, комиссиями по делам несовершеннолетних и защите их прав</w:t>
            </w:r>
            <w:r>
              <w:rPr>
                <w:color w:val="000000"/>
                <w:sz w:val="24"/>
                <w:szCs w:val="24"/>
              </w:rPr>
              <w:t xml:space="preserve"> (иные </w:t>
            </w:r>
            <w:r w:rsidRPr="00A40A74">
              <w:rPr>
                <w:color w:val="000000"/>
                <w:sz w:val="24"/>
                <w:szCs w:val="24"/>
              </w:rPr>
              <w:t>штрафы)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A40A74" w:rsidRPr="00A40A74" w:rsidRDefault="00A40A74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802 1 16 01053 01 9000</w:t>
            </w:r>
            <w:r w:rsidRPr="00A40A74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0A74" w:rsidRDefault="00A40A74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339D1" w:rsidRDefault="008B219C" w:rsidP="008B219C">
            <w:pPr>
              <w:jc w:val="both"/>
              <w:rPr>
                <w:sz w:val="24"/>
                <w:szCs w:val="24"/>
              </w:rPr>
            </w:pPr>
            <w:r w:rsidRPr="00C339D1">
              <w:rPr>
                <w:sz w:val="24"/>
                <w:szCs w:val="24"/>
              </w:rPr>
              <w:t>Административные штрафы, установленные гл</w:t>
            </w:r>
            <w:r w:rsidRPr="00C339D1">
              <w:rPr>
                <w:sz w:val="24"/>
                <w:szCs w:val="24"/>
              </w:rPr>
              <w:t>а</w:t>
            </w:r>
            <w:r w:rsidRPr="00C339D1">
              <w:rPr>
                <w:sz w:val="24"/>
                <w:szCs w:val="24"/>
              </w:rPr>
              <w:t>вой 6 Кодекса Российской Федерации об админ</w:t>
            </w:r>
            <w:r w:rsidRPr="00C339D1">
              <w:rPr>
                <w:sz w:val="24"/>
                <w:szCs w:val="24"/>
              </w:rPr>
              <w:t>и</w:t>
            </w:r>
            <w:r w:rsidRPr="00C339D1">
              <w:rPr>
                <w:sz w:val="24"/>
                <w:szCs w:val="24"/>
              </w:rPr>
              <w:t>стративных правонарушениях, за администрати</w:t>
            </w:r>
            <w:r w:rsidRPr="00C339D1">
              <w:rPr>
                <w:sz w:val="24"/>
                <w:szCs w:val="24"/>
              </w:rPr>
              <w:t>в</w:t>
            </w:r>
            <w:r w:rsidRPr="00C339D1">
              <w:rPr>
                <w:sz w:val="24"/>
                <w:szCs w:val="24"/>
              </w:rPr>
              <w:t xml:space="preserve">ные правонарушения, посягающие на здоровье, </w:t>
            </w:r>
            <w:r w:rsidRPr="00C339D1">
              <w:rPr>
                <w:sz w:val="24"/>
                <w:szCs w:val="24"/>
              </w:rPr>
              <w:lastRenderedPageBreak/>
              <w:t>санитарно-эпидемиологическое благополучие населения и общественную нравственность</w:t>
            </w:r>
          </w:p>
        </w:tc>
        <w:tc>
          <w:tcPr>
            <w:tcW w:w="3191" w:type="dxa"/>
            <w:vAlign w:val="bottom"/>
          </w:tcPr>
          <w:p w:rsidR="008B219C" w:rsidRPr="00C339D1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339D1">
              <w:rPr>
                <w:color w:val="000000"/>
                <w:sz w:val="24"/>
                <w:szCs w:val="24"/>
              </w:rPr>
              <w:lastRenderedPageBreak/>
              <w:t>802 1 16 01060 01 0000 140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FD287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D2871">
              <w:rPr>
                <w:sz w:val="24"/>
                <w:szCs w:val="24"/>
              </w:rPr>
              <w:t>51,9</w:t>
            </w:r>
          </w:p>
        </w:tc>
      </w:tr>
      <w:tr w:rsidR="008B219C" w:rsidRPr="00FD2871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339D1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339D1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9" w:history="1">
              <w:r w:rsidRPr="00C339D1">
                <w:rPr>
                  <w:rFonts w:eastAsia="Calibri"/>
                  <w:sz w:val="24"/>
                  <w:szCs w:val="24"/>
                </w:rPr>
                <w:t>гл</w:t>
              </w:r>
              <w:r w:rsidRPr="00C339D1">
                <w:rPr>
                  <w:rFonts w:eastAsia="Calibri"/>
                  <w:sz w:val="24"/>
                  <w:szCs w:val="24"/>
                </w:rPr>
                <w:t>а</w:t>
              </w:r>
              <w:r w:rsidRPr="00C339D1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C339D1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C339D1">
              <w:rPr>
                <w:rFonts w:eastAsia="Calibri"/>
                <w:sz w:val="24"/>
                <w:szCs w:val="24"/>
              </w:rPr>
              <w:t>и</w:t>
            </w:r>
            <w:r w:rsidRPr="00C339D1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C339D1">
              <w:rPr>
                <w:rFonts w:eastAsia="Calibri"/>
                <w:sz w:val="24"/>
                <w:szCs w:val="24"/>
              </w:rPr>
              <w:t>в</w:t>
            </w:r>
            <w:r w:rsidRPr="00C339D1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C339D1">
              <w:rPr>
                <w:rFonts w:eastAsia="Calibri"/>
                <w:sz w:val="24"/>
                <w:szCs w:val="24"/>
              </w:rPr>
              <w:t>а</w:t>
            </w:r>
            <w:r w:rsidRPr="00C339D1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C339D1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339D1">
              <w:rPr>
                <w:color w:val="000000"/>
                <w:sz w:val="24"/>
                <w:szCs w:val="24"/>
              </w:rPr>
              <w:t>802 1 16 01063 01 0000 140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FD2871" w:rsidRDefault="00FD2871" w:rsidP="008B219C">
            <w:pPr>
              <w:jc w:val="right"/>
              <w:rPr>
                <w:sz w:val="24"/>
                <w:szCs w:val="24"/>
              </w:rPr>
            </w:pPr>
            <w:r w:rsidRPr="00FD2871">
              <w:rPr>
                <w:sz w:val="24"/>
                <w:szCs w:val="24"/>
              </w:rPr>
              <w:t>51,9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339D1" w:rsidRDefault="008B219C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339D1">
              <w:rPr>
                <w:sz w:val="24"/>
                <w:szCs w:val="24"/>
              </w:rPr>
              <w:t>Административные штрафы, установленные гл</w:t>
            </w:r>
            <w:r w:rsidRPr="00C339D1">
              <w:rPr>
                <w:sz w:val="24"/>
                <w:szCs w:val="24"/>
              </w:rPr>
              <w:t>а</w:t>
            </w:r>
            <w:r w:rsidRPr="00C339D1">
              <w:rPr>
                <w:sz w:val="24"/>
                <w:szCs w:val="24"/>
              </w:rPr>
              <w:t>вой 6 Кодекса Российской Федерации об админ</w:t>
            </w:r>
            <w:r w:rsidRPr="00C339D1">
              <w:rPr>
                <w:sz w:val="24"/>
                <w:szCs w:val="24"/>
              </w:rPr>
              <w:t>и</w:t>
            </w:r>
            <w:r w:rsidRPr="00C339D1">
              <w:rPr>
                <w:sz w:val="24"/>
                <w:szCs w:val="24"/>
              </w:rPr>
              <w:t>стративных правонарушениях, за администрати</w:t>
            </w:r>
            <w:r w:rsidRPr="00C339D1">
              <w:rPr>
                <w:sz w:val="24"/>
                <w:szCs w:val="24"/>
              </w:rPr>
              <w:t>в</w:t>
            </w:r>
            <w:r w:rsidRPr="00C339D1">
              <w:rPr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C339D1">
              <w:rPr>
                <w:sz w:val="24"/>
                <w:szCs w:val="24"/>
              </w:rPr>
              <w:t>а</w:t>
            </w:r>
            <w:r w:rsidRPr="00C339D1">
              <w:rPr>
                <w:sz w:val="24"/>
                <w:szCs w:val="24"/>
              </w:rPr>
              <w:t xml:space="preserve">гаемые мировыми судьями, комиссиями по делам несовершеннолетних и защите их прав </w:t>
            </w:r>
            <w:r w:rsidR="000B39EA" w:rsidRPr="00C339D1">
              <w:rPr>
                <w:rFonts w:eastAsia="Calibri"/>
                <w:sz w:val="24"/>
                <w:szCs w:val="24"/>
              </w:rPr>
              <w:t xml:space="preserve"> (штрафы за потребление наркотических средств или пс</w:t>
            </w:r>
            <w:r w:rsidR="000B39EA" w:rsidRPr="00C339D1">
              <w:rPr>
                <w:rFonts w:eastAsia="Calibri"/>
                <w:sz w:val="24"/>
                <w:szCs w:val="24"/>
              </w:rPr>
              <w:t>и</w:t>
            </w:r>
            <w:r w:rsidR="000B39EA" w:rsidRPr="00C339D1">
              <w:rPr>
                <w:rFonts w:eastAsia="Calibri"/>
                <w:sz w:val="24"/>
                <w:szCs w:val="24"/>
              </w:rPr>
              <w:t xml:space="preserve">хотропных веществ без назначения врача либо новых потенциально опасных </w:t>
            </w:r>
            <w:proofErr w:type="spellStart"/>
            <w:r w:rsidR="000B39EA" w:rsidRPr="00C339D1">
              <w:rPr>
                <w:rFonts w:eastAsia="Calibri"/>
                <w:sz w:val="24"/>
                <w:szCs w:val="24"/>
              </w:rPr>
              <w:t>психоактивных</w:t>
            </w:r>
            <w:proofErr w:type="spellEnd"/>
            <w:r w:rsidR="000B39EA" w:rsidRPr="00C339D1">
              <w:rPr>
                <w:rFonts w:eastAsia="Calibri"/>
                <w:sz w:val="24"/>
                <w:szCs w:val="24"/>
              </w:rPr>
              <w:t xml:space="preserve"> в</w:t>
            </w:r>
            <w:r w:rsidR="000B39EA" w:rsidRPr="00C339D1">
              <w:rPr>
                <w:rFonts w:eastAsia="Calibri"/>
                <w:sz w:val="24"/>
                <w:szCs w:val="24"/>
              </w:rPr>
              <w:t>е</w:t>
            </w:r>
            <w:r w:rsidR="000B39EA" w:rsidRPr="00C339D1">
              <w:rPr>
                <w:rFonts w:eastAsia="Calibri"/>
                <w:sz w:val="24"/>
                <w:szCs w:val="24"/>
              </w:rPr>
              <w:t>ществ)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C339D1" w:rsidRDefault="000B39EA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339D1">
              <w:rPr>
                <w:color w:val="000000"/>
                <w:sz w:val="24"/>
                <w:szCs w:val="24"/>
              </w:rPr>
              <w:t>802 1 16 01063 01 0009</w:t>
            </w:r>
            <w:r w:rsidR="008B219C" w:rsidRPr="00C339D1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49426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94268">
              <w:rPr>
                <w:sz w:val="24"/>
                <w:szCs w:val="24"/>
              </w:rPr>
              <w:t>6</w:t>
            </w:r>
            <w:r w:rsidR="000B39EA" w:rsidRPr="00494268">
              <w:rPr>
                <w:sz w:val="24"/>
                <w:szCs w:val="24"/>
              </w:rPr>
              <w:t>,0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B5779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B5779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5B5779">
                <w:rPr>
                  <w:rFonts w:eastAsia="Calibri"/>
                  <w:sz w:val="24"/>
                  <w:szCs w:val="24"/>
                </w:rPr>
                <w:t>гл</w:t>
              </w:r>
              <w:r w:rsidRPr="005B5779">
                <w:rPr>
                  <w:rFonts w:eastAsia="Calibri"/>
                  <w:sz w:val="24"/>
                  <w:szCs w:val="24"/>
                </w:rPr>
                <w:t>а</w:t>
              </w:r>
              <w:r w:rsidRPr="005B5779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5B5779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5B5779">
              <w:rPr>
                <w:rFonts w:eastAsia="Calibri"/>
                <w:sz w:val="24"/>
                <w:szCs w:val="24"/>
              </w:rPr>
              <w:t>и</w:t>
            </w:r>
            <w:r w:rsidRPr="005B5779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5B5779">
              <w:rPr>
                <w:rFonts w:eastAsia="Calibri"/>
                <w:sz w:val="24"/>
                <w:szCs w:val="24"/>
              </w:rPr>
              <w:t>в</w:t>
            </w:r>
            <w:r w:rsidRPr="005B5779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5B5779">
              <w:rPr>
                <w:rFonts w:eastAsia="Calibri"/>
                <w:sz w:val="24"/>
                <w:szCs w:val="24"/>
              </w:rPr>
              <w:t>а</w:t>
            </w:r>
            <w:r w:rsidRPr="005B5779">
              <w:rPr>
                <w:rFonts w:eastAsia="Calibri"/>
                <w:sz w:val="24"/>
                <w:szCs w:val="24"/>
              </w:rPr>
              <w:t xml:space="preserve">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</w:t>
            </w:r>
            <w:proofErr w:type="spellStart"/>
            <w:r w:rsidRPr="005B5779">
              <w:rPr>
                <w:rFonts w:eastAsia="Calibri"/>
                <w:sz w:val="24"/>
                <w:szCs w:val="24"/>
              </w:rPr>
              <w:t>никотинс</w:t>
            </w:r>
            <w:r w:rsidRPr="005B5779">
              <w:rPr>
                <w:rFonts w:eastAsia="Calibri"/>
                <w:sz w:val="24"/>
                <w:szCs w:val="24"/>
              </w:rPr>
              <w:t>о</w:t>
            </w:r>
            <w:r w:rsidRPr="005B5779">
              <w:rPr>
                <w:rFonts w:eastAsia="Calibri"/>
                <w:sz w:val="24"/>
                <w:szCs w:val="24"/>
              </w:rPr>
              <w:t>держащей</w:t>
            </w:r>
            <w:proofErr w:type="spellEnd"/>
            <w:r w:rsidRPr="005B5779">
              <w:rPr>
                <w:rFonts w:eastAsia="Calibri"/>
                <w:sz w:val="24"/>
                <w:szCs w:val="24"/>
              </w:rPr>
              <w:t xml:space="preserve"> продукции)</w:t>
            </w:r>
          </w:p>
        </w:tc>
        <w:tc>
          <w:tcPr>
            <w:tcW w:w="3191" w:type="dxa"/>
            <w:vAlign w:val="bottom"/>
          </w:tcPr>
          <w:p w:rsidR="008B219C" w:rsidRPr="005B577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B5779">
              <w:rPr>
                <w:color w:val="000000"/>
                <w:sz w:val="24"/>
                <w:szCs w:val="24"/>
              </w:rPr>
              <w:t>802 1 16 01063 01 0023 140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5B577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B5779">
              <w:rPr>
                <w:sz w:val="24"/>
                <w:szCs w:val="24"/>
              </w:rPr>
              <w:t>0</w:t>
            </w:r>
            <w:r w:rsidR="000B39EA" w:rsidRPr="005B5779">
              <w:rPr>
                <w:sz w:val="24"/>
                <w:szCs w:val="24"/>
              </w:rPr>
              <w:t>,5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B5779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B5779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5B5779">
                <w:rPr>
                  <w:rFonts w:eastAsia="Calibri"/>
                  <w:sz w:val="24"/>
                  <w:szCs w:val="24"/>
                </w:rPr>
                <w:t>гл</w:t>
              </w:r>
              <w:r w:rsidRPr="005B5779">
                <w:rPr>
                  <w:rFonts w:eastAsia="Calibri"/>
                  <w:sz w:val="24"/>
                  <w:szCs w:val="24"/>
                </w:rPr>
                <w:t>а</w:t>
              </w:r>
              <w:r w:rsidRPr="005B5779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5B5779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5B5779">
              <w:rPr>
                <w:rFonts w:eastAsia="Calibri"/>
                <w:sz w:val="24"/>
                <w:szCs w:val="24"/>
              </w:rPr>
              <w:t>и</w:t>
            </w:r>
            <w:r w:rsidRPr="005B5779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5B5779">
              <w:rPr>
                <w:rFonts w:eastAsia="Calibri"/>
                <w:sz w:val="24"/>
                <w:szCs w:val="24"/>
              </w:rPr>
              <w:t>в</w:t>
            </w:r>
            <w:r w:rsidRPr="005B5779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5B5779">
              <w:rPr>
                <w:rFonts w:eastAsia="Calibri"/>
                <w:sz w:val="24"/>
                <w:szCs w:val="24"/>
              </w:rPr>
              <w:t>а</w:t>
            </w:r>
            <w:r w:rsidRPr="005B5779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 (штрафы за уклонение от прохождения диагностики, пр</w:t>
            </w:r>
            <w:r w:rsidRPr="005B5779">
              <w:rPr>
                <w:rFonts w:eastAsia="Calibri"/>
                <w:sz w:val="24"/>
                <w:szCs w:val="24"/>
              </w:rPr>
              <w:t>о</w:t>
            </w:r>
            <w:r w:rsidRPr="005B5779">
              <w:rPr>
                <w:rFonts w:eastAsia="Calibri"/>
                <w:sz w:val="24"/>
                <w:szCs w:val="24"/>
              </w:rPr>
              <w:t>филактических мероприятий, лечения от нарк</w:t>
            </w:r>
            <w:r w:rsidRPr="005B5779">
              <w:rPr>
                <w:rFonts w:eastAsia="Calibri"/>
                <w:sz w:val="24"/>
                <w:szCs w:val="24"/>
              </w:rPr>
              <w:t>о</w:t>
            </w:r>
            <w:r w:rsidRPr="005B5779">
              <w:rPr>
                <w:rFonts w:eastAsia="Calibri"/>
                <w:sz w:val="24"/>
                <w:szCs w:val="24"/>
              </w:rPr>
              <w:t>мании и (или) медицинской и (или) социальной реабилитации в связи с потреблением наркотич</w:t>
            </w:r>
            <w:r w:rsidRPr="005B5779">
              <w:rPr>
                <w:rFonts w:eastAsia="Calibri"/>
                <w:sz w:val="24"/>
                <w:szCs w:val="24"/>
              </w:rPr>
              <w:t>е</w:t>
            </w:r>
            <w:r w:rsidRPr="005B5779">
              <w:rPr>
                <w:rFonts w:eastAsia="Calibri"/>
                <w:sz w:val="24"/>
                <w:szCs w:val="24"/>
              </w:rPr>
              <w:t>ских средств или психотропных</w:t>
            </w:r>
            <w:proofErr w:type="gramEnd"/>
            <w:r w:rsidRPr="005B5779">
              <w:rPr>
                <w:rFonts w:eastAsia="Calibri"/>
                <w:sz w:val="24"/>
                <w:szCs w:val="24"/>
              </w:rPr>
              <w:t xml:space="preserve"> веществ без назначения врача либо новых потенциально опасных </w:t>
            </w:r>
            <w:proofErr w:type="spellStart"/>
            <w:r w:rsidRPr="005B5779">
              <w:rPr>
                <w:rFonts w:eastAsia="Calibri"/>
                <w:sz w:val="24"/>
                <w:szCs w:val="24"/>
              </w:rPr>
              <w:t>психоактивных</w:t>
            </w:r>
            <w:proofErr w:type="spellEnd"/>
            <w:r w:rsidRPr="005B5779">
              <w:rPr>
                <w:rFonts w:eastAsia="Calibri"/>
                <w:sz w:val="24"/>
                <w:szCs w:val="24"/>
              </w:rPr>
              <w:t xml:space="preserve"> веществ)</w:t>
            </w:r>
          </w:p>
        </w:tc>
        <w:tc>
          <w:tcPr>
            <w:tcW w:w="3191" w:type="dxa"/>
            <w:vAlign w:val="bottom"/>
          </w:tcPr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5B5779" w:rsidRDefault="005A576F" w:rsidP="005A576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5B5779" w:rsidRDefault="008B219C" w:rsidP="005A576F">
            <w:pPr>
              <w:jc w:val="center"/>
              <w:rPr>
                <w:color w:val="000000"/>
                <w:sz w:val="24"/>
                <w:szCs w:val="24"/>
              </w:rPr>
            </w:pPr>
            <w:r w:rsidRPr="005B5779">
              <w:rPr>
                <w:color w:val="000000"/>
                <w:sz w:val="24"/>
                <w:szCs w:val="24"/>
              </w:rPr>
              <w:t>802 1 16 01063 01 0091 140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5A576F" w:rsidRPr="005C4B7B" w:rsidRDefault="005A576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5B5779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0B39EA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B39EA" w:rsidRPr="00133F61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33F61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133F61">
                <w:rPr>
                  <w:rFonts w:eastAsia="Calibri"/>
                  <w:sz w:val="24"/>
                  <w:szCs w:val="24"/>
                </w:rPr>
                <w:t>гл</w:t>
              </w:r>
              <w:r w:rsidRPr="00133F61">
                <w:rPr>
                  <w:rFonts w:eastAsia="Calibri"/>
                  <w:sz w:val="24"/>
                  <w:szCs w:val="24"/>
                </w:rPr>
                <w:t>а</w:t>
              </w:r>
              <w:r w:rsidRPr="00133F61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133F61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133F61">
              <w:rPr>
                <w:rFonts w:eastAsia="Calibri"/>
                <w:sz w:val="24"/>
                <w:szCs w:val="24"/>
              </w:rPr>
              <w:t>и</w:t>
            </w:r>
            <w:r w:rsidRPr="00133F61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133F61">
              <w:rPr>
                <w:rFonts w:eastAsia="Calibri"/>
                <w:sz w:val="24"/>
                <w:szCs w:val="24"/>
              </w:rPr>
              <w:t>в</w:t>
            </w:r>
            <w:r w:rsidRPr="00133F61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133F61">
              <w:rPr>
                <w:rFonts w:eastAsia="Calibri"/>
                <w:sz w:val="24"/>
                <w:szCs w:val="24"/>
              </w:rPr>
              <w:t>а</w:t>
            </w:r>
            <w:r w:rsidRPr="00133F61">
              <w:rPr>
                <w:rFonts w:eastAsia="Calibri"/>
                <w:sz w:val="24"/>
                <w:szCs w:val="24"/>
              </w:rPr>
              <w:t xml:space="preserve">гаемые мировыми судьями, комиссиями по делам </w:t>
            </w:r>
            <w:r w:rsidRPr="00133F61">
              <w:rPr>
                <w:rFonts w:eastAsia="Calibri"/>
                <w:sz w:val="24"/>
                <w:szCs w:val="24"/>
              </w:rPr>
              <w:lastRenderedPageBreak/>
              <w:t>несовершеннолетних и защите их прав (штрафы за побои)</w:t>
            </w:r>
          </w:p>
        </w:tc>
        <w:tc>
          <w:tcPr>
            <w:tcW w:w="3191" w:type="dxa"/>
            <w:vAlign w:val="bottom"/>
          </w:tcPr>
          <w:p w:rsidR="000B39EA" w:rsidRPr="00133F61" w:rsidRDefault="000B39EA" w:rsidP="000B39EA">
            <w:pPr>
              <w:jc w:val="center"/>
              <w:rPr>
                <w:color w:val="000000"/>
                <w:sz w:val="24"/>
                <w:szCs w:val="24"/>
              </w:rPr>
            </w:pPr>
            <w:r w:rsidRPr="00133F61">
              <w:rPr>
                <w:color w:val="000000"/>
                <w:sz w:val="24"/>
                <w:szCs w:val="24"/>
              </w:rPr>
              <w:lastRenderedPageBreak/>
              <w:t>802 1 16 01063 01 0101 140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0B39EA" w:rsidRPr="005C4B7B" w:rsidRDefault="00133F6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33F61">
              <w:rPr>
                <w:sz w:val="24"/>
                <w:szCs w:val="24"/>
              </w:rPr>
              <w:t>3</w:t>
            </w:r>
            <w:r w:rsidR="000B39EA" w:rsidRPr="00133F61">
              <w:rPr>
                <w:sz w:val="24"/>
                <w:szCs w:val="24"/>
              </w:rPr>
              <w:t>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B53A2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B53A2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13" w:history="1">
              <w:r w:rsidRPr="00FB53A2">
                <w:rPr>
                  <w:rFonts w:eastAsia="Calibri"/>
                  <w:sz w:val="24"/>
                  <w:szCs w:val="24"/>
                </w:rPr>
                <w:t>гл</w:t>
              </w:r>
              <w:r w:rsidRPr="00FB53A2">
                <w:rPr>
                  <w:rFonts w:eastAsia="Calibri"/>
                  <w:sz w:val="24"/>
                  <w:szCs w:val="24"/>
                </w:rPr>
                <w:t>а</w:t>
              </w:r>
              <w:r w:rsidRPr="00FB53A2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FB53A2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B53A2">
              <w:rPr>
                <w:rFonts w:eastAsia="Calibri"/>
                <w:sz w:val="24"/>
                <w:szCs w:val="24"/>
              </w:rPr>
              <w:t>и</w:t>
            </w:r>
            <w:r w:rsidRPr="00FB53A2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B53A2">
              <w:rPr>
                <w:rFonts w:eastAsia="Calibri"/>
                <w:sz w:val="24"/>
                <w:szCs w:val="24"/>
              </w:rPr>
              <w:t>в</w:t>
            </w:r>
            <w:r w:rsidRPr="00FB53A2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FB53A2">
              <w:rPr>
                <w:rFonts w:eastAsia="Calibri"/>
                <w:sz w:val="24"/>
                <w:szCs w:val="24"/>
              </w:rPr>
              <w:t>а</w:t>
            </w:r>
            <w:r w:rsidRPr="00FB53A2">
              <w:rPr>
                <w:rFonts w:eastAsia="Calibri"/>
                <w:sz w:val="24"/>
                <w:szCs w:val="24"/>
              </w:rPr>
              <w:t>гаемые мировыми судьями, комиссиями по делам несо</w:t>
            </w:r>
            <w:r w:rsidR="00133F61" w:rsidRPr="00FB53A2">
              <w:rPr>
                <w:rFonts w:eastAsia="Calibri"/>
                <w:sz w:val="24"/>
                <w:szCs w:val="24"/>
              </w:rPr>
              <w:t xml:space="preserve">вершеннолетних и защите их прав </w:t>
            </w:r>
            <w:r w:rsidR="008B219C" w:rsidRPr="00FB53A2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FB53A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B53A2">
              <w:rPr>
                <w:color w:val="000000"/>
                <w:sz w:val="24"/>
                <w:szCs w:val="24"/>
              </w:rPr>
              <w:t>802 1 16 01063 01 9000 140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FB53A2" w:rsidRDefault="00FD2871" w:rsidP="008B219C">
            <w:pPr>
              <w:jc w:val="right"/>
              <w:rPr>
                <w:sz w:val="24"/>
                <w:szCs w:val="24"/>
              </w:rPr>
            </w:pPr>
            <w:r w:rsidRPr="00FB53A2">
              <w:rPr>
                <w:sz w:val="24"/>
                <w:szCs w:val="24"/>
              </w:rPr>
              <w:t>13,5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B53A2" w:rsidRDefault="000B39E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B53A2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FB53A2">
                <w:rPr>
                  <w:rFonts w:eastAsia="Calibri"/>
                  <w:sz w:val="24"/>
                  <w:szCs w:val="24"/>
                </w:rPr>
                <w:t>гл</w:t>
              </w:r>
              <w:r w:rsidRPr="00FB53A2">
                <w:rPr>
                  <w:rFonts w:eastAsia="Calibri"/>
                  <w:sz w:val="24"/>
                  <w:szCs w:val="24"/>
                </w:rPr>
                <w:t>а</w:t>
              </w:r>
              <w:r w:rsidRPr="00FB53A2">
                <w:rPr>
                  <w:rFonts w:eastAsia="Calibri"/>
                  <w:sz w:val="24"/>
                  <w:szCs w:val="24"/>
                </w:rPr>
                <w:t>вой 7</w:t>
              </w:r>
            </w:hyperlink>
            <w:r w:rsidRPr="00FB53A2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B53A2">
              <w:rPr>
                <w:rFonts w:eastAsia="Calibri"/>
                <w:sz w:val="24"/>
                <w:szCs w:val="24"/>
              </w:rPr>
              <w:t>и</w:t>
            </w:r>
            <w:r w:rsidRPr="00FB53A2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B53A2">
              <w:rPr>
                <w:rFonts w:eastAsia="Calibri"/>
                <w:sz w:val="24"/>
                <w:szCs w:val="24"/>
              </w:rPr>
              <w:t>в</w:t>
            </w:r>
            <w:r w:rsidRPr="00FB53A2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FB53A2">
              <w:rPr>
                <w:rFonts w:eastAsia="Calibri"/>
                <w:sz w:val="24"/>
                <w:szCs w:val="24"/>
              </w:rPr>
              <w:t>н</w:t>
            </w:r>
            <w:r w:rsidRPr="00FB53A2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FB53A2" w:rsidRDefault="008B219C" w:rsidP="008B219C">
            <w:pPr>
              <w:jc w:val="center"/>
              <w:rPr>
                <w:sz w:val="24"/>
                <w:szCs w:val="24"/>
              </w:rPr>
            </w:pPr>
            <w:r w:rsidRPr="00FB53A2">
              <w:rPr>
                <w:color w:val="000000"/>
                <w:sz w:val="24"/>
                <w:szCs w:val="24"/>
              </w:rPr>
              <w:t>802 1 16 01070 01 0000 140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FB53A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B53A2">
              <w:rPr>
                <w:sz w:val="24"/>
                <w:szCs w:val="24"/>
              </w:rPr>
              <w:t>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B53A2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B53A2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FB53A2">
                <w:rPr>
                  <w:rFonts w:eastAsia="Calibri"/>
                  <w:sz w:val="24"/>
                  <w:szCs w:val="24"/>
                </w:rPr>
                <w:t>гл</w:t>
              </w:r>
              <w:r w:rsidRPr="00FB53A2">
                <w:rPr>
                  <w:rFonts w:eastAsia="Calibri"/>
                  <w:sz w:val="24"/>
                  <w:szCs w:val="24"/>
                </w:rPr>
                <w:t>а</w:t>
              </w:r>
              <w:r w:rsidRPr="00FB53A2">
                <w:rPr>
                  <w:rFonts w:eastAsia="Calibri"/>
                  <w:sz w:val="24"/>
                  <w:szCs w:val="24"/>
                </w:rPr>
                <w:t>вой 7</w:t>
              </w:r>
            </w:hyperlink>
            <w:r w:rsidRPr="00FB53A2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B53A2">
              <w:rPr>
                <w:rFonts w:eastAsia="Calibri"/>
                <w:sz w:val="24"/>
                <w:szCs w:val="24"/>
              </w:rPr>
              <w:t>и</w:t>
            </w:r>
            <w:r w:rsidRPr="00FB53A2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B53A2">
              <w:rPr>
                <w:rFonts w:eastAsia="Calibri"/>
                <w:sz w:val="24"/>
                <w:szCs w:val="24"/>
              </w:rPr>
              <w:t>в</w:t>
            </w:r>
            <w:r w:rsidRPr="00FB53A2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FB53A2">
              <w:rPr>
                <w:rFonts w:eastAsia="Calibri"/>
                <w:sz w:val="24"/>
                <w:szCs w:val="24"/>
              </w:rPr>
              <w:t>н</w:t>
            </w:r>
            <w:r w:rsidRPr="00FB53A2">
              <w:rPr>
                <w:rFonts w:eastAsia="Calibri"/>
                <w:sz w:val="24"/>
                <w:szCs w:val="24"/>
              </w:rPr>
              <w:t>ности, налагаемые мировыми судьями, комисс</w:t>
            </w:r>
            <w:r w:rsidRPr="00FB53A2">
              <w:rPr>
                <w:rFonts w:eastAsia="Calibri"/>
                <w:sz w:val="24"/>
                <w:szCs w:val="24"/>
              </w:rPr>
              <w:t>и</w:t>
            </w:r>
            <w:r w:rsidRPr="00FB53A2">
              <w:rPr>
                <w:rFonts w:eastAsia="Calibri"/>
                <w:sz w:val="24"/>
                <w:szCs w:val="24"/>
              </w:rPr>
              <w:t>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FB53A2" w:rsidRDefault="008B219C" w:rsidP="008B219C">
            <w:pPr>
              <w:jc w:val="center"/>
              <w:rPr>
                <w:sz w:val="24"/>
                <w:szCs w:val="24"/>
              </w:rPr>
            </w:pPr>
            <w:r w:rsidRPr="00FB53A2">
              <w:rPr>
                <w:color w:val="000000"/>
                <w:sz w:val="24"/>
                <w:szCs w:val="24"/>
              </w:rPr>
              <w:t>802 1 16 01073 01 0000 140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FB53A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B53A2">
              <w:rPr>
                <w:sz w:val="24"/>
                <w:szCs w:val="24"/>
              </w:rPr>
              <w:t>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B53A2" w:rsidRDefault="000B39EA" w:rsidP="000B39E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B53A2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FB53A2">
                <w:rPr>
                  <w:rFonts w:eastAsia="Calibri"/>
                  <w:sz w:val="24"/>
                  <w:szCs w:val="24"/>
                </w:rPr>
                <w:t>гл</w:t>
              </w:r>
              <w:r w:rsidRPr="00FB53A2">
                <w:rPr>
                  <w:rFonts w:eastAsia="Calibri"/>
                  <w:sz w:val="24"/>
                  <w:szCs w:val="24"/>
                </w:rPr>
                <w:t>а</w:t>
              </w:r>
              <w:r w:rsidRPr="00FB53A2">
                <w:rPr>
                  <w:rFonts w:eastAsia="Calibri"/>
                  <w:sz w:val="24"/>
                  <w:szCs w:val="24"/>
                </w:rPr>
                <w:t>вой 7</w:t>
              </w:r>
            </w:hyperlink>
            <w:r w:rsidRPr="00FB53A2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B53A2">
              <w:rPr>
                <w:rFonts w:eastAsia="Calibri"/>
                <w:sz w:val="24"/>
                <w:szCs w:val="24"/>
              </w:rPr>
              <w:t>и</w:t>
            </w:r>
            <w:r w:rsidRPr="00FB53A2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B53A2">
              <w:rPr>
                <w:rFonts w:eastAsia="Calibri"/>
                <w:sz w:val="24"/>
                <w:szCs w:val="24"/>
              </w:rPr>
              <w:t>в</w:t>
            </w:r>
            <w:r w:rsidRPr="00FB53A2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FB53A2">
              <w:rPr>
                <w:rFonts w:eastAsia="Calibri"/>
                <w:sz w:val="24"/>
                <w:szCs w:val="24"/>
              </w:rPr>
              <w:t>н</w:t>
            </w:r>
            <w:r w:rsidRPr="00FB53A2">
              <w:rPr>
                <w:rFonts w:eastAsia="Calibri"/>
                <w:sz w:val="24"/>
                <w:szCs w:val="24"/>
              </w:rPr>
              <w:t>ности, налагаемые мировыми судьями, комисс</w:t>
            </w:r>
            <w:r w:rsidRPr="00FB53A2">
              <w:rPr>
                <w:rFonts w:eastAsia="Calibri"/>
                <w:sz w:val="24"/>
                <w:szCs w:val="24"/>
              </w:rPr>
              <w:t>и</w:t>
            </w:r>
            <w:r w:rsidRPr="00FB53A2">
              <w:rPr>
                <w:rFonts w:eastAsia="Calibri"/>
                <w:sz w:val="24"/>
                <w:szCs w:val="24"/>
              </w:rPr>
              <w:t xml:space="preserve">ями по делам несовершеннолетних и защите их прав </w:t>
            </w:r>
            <w:r w:rsidR="008B219C" w:rsidRPr="00FB53A2">
              <w:rPr>
                <w:sz w:val="24"/>
                <w:szCs w:val="24"/>
              </w:rPr>
              <w:t>(штрафы за мелкое хищение)</w:t>
            </w:r>
          </w:p>
        </w:tc>
        <w:tc>
          <w:tcPr>
            <w:tcW w:w="3191" w:type="dxa"/>
            <w:vAlign w:val="bottom"/>
          </w:tcPr>
          <w:p w:rsidR="008B219C" w:rsidRPr="00FB53A2" w:rsidRDefault="008B219C" w:rsidP="008B219C">
            <w:pPr>
              <w:jc w:val="center"/>
              <w:rPr>
                <w:sz w:val="24"/>
                <w:szCs w:val="24"/>
              </w:rPr>
            </w:pPr>
            <w:r w:rsidRPr="00FB53A2">
              <w:rPr>
                <w:color w:val="000000"/>
                <w:sz w:val="24"/>
                <w:szCs w:val="24"/>
              </w:rPr>
              <w:t>802 1 16 01073 01 0027 140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FB53A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B53A2">
              <w:rPr>
                <w:sz w:val="24"/>
                <w:szCs w:val="24"/>
              </w:rPr>
              <w:t>2</w:t>
            </w:r>
            <w:r w:rsidR="000B39EA" w:rsidRPr="00FB53A2">
              <w:rPr>
                <w:sz w:val="24"/>
                <w:szCs w:val="24"/>
              </w:rPr>
              <w:t>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1100" w:rsidRDefault="004E5A67" w:rsidP="004E5A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F1100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9F1100">
                <w:rPr>
                  <w:rFonts w:eastAsia="Calibri"/>
                  <w:sz w:val="24"/>
                  <w:szCs w:val="24"/>
                </w:rPr>
                <w:t>гл</w:t>
              </w:r>
              <w:r w:rsidRPr="009F1100">
                <w:rPr>
                  <w:rFonts w:eastAsia="Calibri"/>
                  <w:sz w:val="24"/>
                  <w:szCs w:val="24"/>
                </w:rPr>
                <w:t>а</w:t>
              </w:r>
              <w:r w:rsidRPr="009F1100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9F1100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9F1100">
              <w:rPr>
                <w:rFonts w:eastAsia="Calibri"/>
                <w:sz w:val="24"/>
                <w:szCs w:val="24"/>
              </w:rPr>
              <w:t>и</w:t>
            </w:r>
            <w:r w:rsidRPr="009F1100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9F1100">
              <w:rPr>
                <w:rFonts w:eastAsia="Calibri"/>
                <w:sz w:val="24"/>
                <w:szCs w:val="24"/>
              </w:rPr>
              <w:t>а</w:t>
            </w:r>
            <w:r w:rsidRPr="009F1100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9F1100">
              <w:rPr>
                <w:rFonts w:eastAsia="Calibri"/>
                <w:sz w:val="24"/>
                <w:szCs w:val="24"/>
              </w:rPr>
              <w:t>в</w:t>
            </w:r>
            <w:r w:rsidRPr="009F1100"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9F1100" w:rsidRDefault="008B219C" w:rsidP="008B219C">
            <w:pPr>
              <w:jc w:val="center"/>
              <w:rPr>
                <w:sz w:val="24"/>
                <w:szCs w:val="24"/>
              </w:rPr>
            </w:pPr>
            <w:r w:rsidRPr="009F1100">
              <w:rPr>
                <w:color w:val="000000"/>
                <w:sz w:val="24"/>
                <w:szCs w:val="24"/>
              </w:rPr>
              <w:t>802 1 16 01190 01 0000 140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9F110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F1100">
              <w:rPr>
                <w:sz w:val="24"/>
                <w:szCs w:val="24"/>
              </w:rPr>
              <w:t>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1100" w:rsidRDefault="004E5A67" w:rsidP="004E5A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F1100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9F1100">
                <w:rPr>
                  <w:rFonts w:eastAsia="Calibri"/>
                  <w:sz w:val="24"/>
                  <w:szCs w:val="24"/>
                </w:rPr>
                <w:t>гл</w:t>
              </w:r>
              <w:r w:rsidRPr="009F1100">
                <w:rPr>
                  <w:rFonts w:eastAsia="Calibri"/>
                  <w:sz w:val="24"/>
                  <w:szCs w:val="24"/>
                </w:rPr>
                <w:t>а</w:t>
              </w:r>
              <w:r w:rsidRPr="009F1100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9F1100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9F1100">
              <w:rPr>
                <w:rFonts w:eastAsia="Calibri"/>
                <w:sz w:val="24"/>
                <w:szCs w:val="24"/>
              </w:rPr>
              <w:t>и</w:t>
            </w:r>
            <w:r w:rsidRPr="009F1100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9F1100">
              <w:rPr>
                <w:rFonts w:eastAsia="Calibri"/>
                <w:sz w:val="24"/>
                <w:szCs w:val="24"/>
              </w:rPr>
              <w:t>а</w:t>
            </w:r>
            <w:r w:rsidRPr="009F1100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9F1100">
              <w:rPr>
                <w:rFonts w:eastAsia="Calibri"/>
                <w:sz w:val="24"/>
                <w:szCs w:val="24"/>
              </w:rPr>
              <w:t>в</w:t>
            </w:r>
            <w:r w:rsidRPr="009F1100">
              <w:rPr>
                <w:rFonts w:eastAsia="Calibri"/>
                <w:sz w:val="24"/>
                <w:szCs w:val="24"/>
              </w:rPr>
              <w:t>ления, налагаемые мировыми судьями, комисс</w:t>
            </w:r>
            <w:r w:rsidRPr="009F1100">
              <w:rPr>
                <w:rFonts w:eastAsia="Calibri"/>
                <w:sz w:val="24"/>
                <w:szCs w:val="24"/>
              </w:rPr>
              <w:t>и</w:t>
            </w:r>
            <w:r w:rsidRPr="009F1100">
              <w:rPr>
                <w:rFonts w:eastAsia="Calibri"/>
                <w:sz w:val="24"/>
                <w:szCs w:val="24"/>
              </w:rPr>
              <w:t>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9F1100" w:rsidRDefault="008B219C" w:rsidP="008B219C">
            <w:pPr>
              <w:jc w:val="center"/>
              <w:rPr>
                <w:sz w:val="24"/>
                <w:szCs w:val="24"/>
              </w:rPr>
            </w:pPr>
            <w:r w:rsidRPr="009F1100">
              <w:rPr>
                <w:color w:val="000000"/>
                <w:sz w:val="24"/>
                <w:szCs w:val="24"/>
              </w:rPr>
              <w:t>802 1 16 01193 01 0000 140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9F110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F1100">
              <w:rPr>
                <w:sz w:val="24"/>
                <w:szCs w:val="24"/>
              </w:rPr>
              <w:t>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1100" w:rsidRDefault="004E5A6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F1100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9F1100">
                <w:rPr>
                  <w:rFonts w:eastAsia="Calibri"/>
                  <w:sz w:val="24"/>
                  <w:szCs w:val="24"/>
                </w:rPr>
                <w:t>гл</w:t>
              </w:r>
              <w:r w:rsidRPr="009F1100">
                <w:rPr>
                  <w:rFonts w:eastAsia="Calibri"/>
                  <w:sz w:val="24"/>
                  <w:szCs w:val="24"/>
                </w:rPr>
                <w:t>а</w:t>
              </w:r>
              <w:r w:rsidRPr="009F1100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9F1100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9F1100">
              <w:rPr>
                <w:rFonts w:eastAsia="Calibri"/>
                <w:sz w:val="24"/>
                <w:szCs w:val="24"/>
              </w:rPr>
              <w:t>и</w:t>
            </w:r>
            <w:r w:rsidRPr="009F1100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9F1100">
              <w:rPr>
                <w:rFonts w:eastAsia="Calibri"/>
                <w:sz w:val="24"/>
                <w:szCs w:val="24"/>
              </w:rPr>
              <w:t>а</w:t>
            </w:r>
            <w:r w:rsidRPr="009F1100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9F1100">
              <w:rPr>
                <w:rFonts w:eastAsia="Calibri"/>
                <w:sz w:val="24"/>
                <w:szCs w:val="24"/>
              </w:rPr>
              <w:t>в</w:t>
            </w:r>
            <w:r w:rsidRPr="009F1100">
              <w:rPr>
                <w:rFonts w:eastAsia="Calibri"/>
                <w:sz w:val="24"/>
                <w:szCs w:val="24"/>
              </w:rPr>
              <w:t>ления, налагаемые мировыми судьями, комисс</w:t>
            </w:r>
            <w:r w:rsidRPr="009F1100">
              <w:rPr>
                <w:rFonts w:eastAsia="Calibri"/>
                <w:sz w:val="24"/>
                <w:szCs w:val="24"/>
              </w:rPr>
              <w:t>и</w:t>
            </w:r>
            <w:r w:rsidRPr="009F1100">
              <w:rPr>
                <w:rFonts w:eastAsia="Calibri"/>
                <w:sz w:val="24"/>
                <w:szCs w:val="24"/>
              </w:rPr>
              <w:t xml:space="preserve">ями по делам несовершеннолетних и защите их прав </w:t>
            </w:r>
            <w:r w:rsidR="008B219C" w:rsidRPr="009F1100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9F1100" w:rsidRDefault="008B219C" w:rsidP="008B219C">
            <w:pPr>
              <w:jc w:val="center"/>
              <w:rPr>
                <w:sz w:val="24"/>
                <w:szCs w:val="24"/>
              </w:rPr>
            </w:pPr>
            <w:r w:rsidRPr="009F1100">
              <w:rPr>
                <w:color w:val="000000"/>
                <w:sz w:val="24"/>
                <w:szCs w:val="24"/>
              </w:rPr>
              <w:t>802 1 16 01193 01 9000 140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9F110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F1100">
              <w:rPr>
                <w:sz w:val="24"/>
                <w:szCs w:val="24"/>
              </w:rPr>
              <w:t>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D6784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784">
              <w:rPr>
                <w:sz w:val="24"/>
                <w:szCs w:val="24"/>
              </w:rPr>
              <w:t>Административные штрафы, установленные гл</w:t>
            </w:r>
            <w:r w:rsidRPr="00BD6784">
              <w:rPr>
                <w:sz w:val="24"/>
                <w:szCs w:val="24"/>
              </w:rPr>
              <w:t>а</w:t>
            </w:r>
            <w:r w:rsidRPr="00BD6784">
              <w:rPr>
                <w:sz w:val="24"/>
                <w:szCs w:val="24"/>
              </w:rPr>
              <w:t>вой 20 Кодекса Российской Федерации об адм</w:t>
            </w:r>
            <w:r w:rsidRPr="00BD6784">
              <w:rPr>
                <w:sz w:val="24"/>
                <w:szCs w:val="24"/>
              </w:rPr>
              <w:t>и</w:t>
            </w:r>
            <w:r w:rsidRPr="00BD6784">
              <w:rPr>
                <w:sz w:val="24"/>
                <w:szCs w:val="24"/>
              </w:rPr>
              <w:t>нистративных правонарушениях, за администр</w:t>
            </w:r>
            <w:r w:rsidRPr="00BD6784">
              <w:rPr>
                <w:sz w:val="24"/>
                <w:szCs w:val="24"/>
              </w:rPr>
              <w:t>а</w:t>
            </w:r>
            <w:r w:rsidRPr="00BD6784">
              <w:rPr>
                <w:sz w:val="24"/>
                <w:szCs w:val="24"/>
              </w:rPr>
              <w:t>тивные правонарушения, посягающие на общ</w:t>
            </w:r>
            <w:r w:rsidRPr="00BD6784">
              <w:rPr>
                <w:sz w:val="24"/>
                <w:szCs w:val="24"/>
              </w:rPr>
              <w:t>е</w:t>
            </w:r>
            <w:r w:rsidRPr="00BD6784">
              <w:rPr>
                <w:sz w:val="24"/>
                <w:szCs w:val="24"/>
              </w:rPr>
              <w:t>ственный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BD6784" w:rsidRDefault="008B219C" w:rsidP="008B219C">
            <w:pPr>
              <w:jc w:val="center"/>
              <w:rPr>
                <w:sz w:val="24"/>
                <w:szCs w:val="24"/>
              </w:rPr>
            </w:pPr>
            <w:r w:rsidRPr="00BD6784">
              <w:rPr>
                <w:color w:val="000000"/>
                <w:sz w:val="24"/>
                <w:szCs w:val="24"/>
              </w:rPr>
              <w:t>802 1 16 01200 01 0000 140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D6784" w:rsidRDefault="00BD6784" w:rsidP="008B219C">
            <w:pPr>
              <w:jc w:val="right"/>
              <w:rPr>
                <w:sz w:val="24"/>
                <w:szCs w:val="24"/>
              </w:rPr>
            </w:pPr>
            <w:r w:rsidRPr="00BD6784">
              <w:rPr>
                <w:sz w:val="24"/>
                <w:szCs w:val="24"/>
              </w:rPr>
              <w:t>29,0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D6784" w:rsidRDefault="008B219C" w:rsidP="008B219C">
            <w:pPr>
              <w:jc w:val="both"/>
              <w:rPr>
                <w:sz w:val="24"/>
                <w:szCs w:val="24"/>
              </w:rPr>
            </w:pPr>
            <w:r w:rsidRPr="00BD6784">
              <w:rPr>
                <w:sz w:val="24"/>
                <w:szCs w:val="24"/>
              </w:rPr>
              <w:t>Административные штрафы, установленные гл</w:t>
            </w:r>
            <w:r w:rsidRPr="00BD6784">
              <w:rPr>
                <w:sz w:val="24"/>
                <w:szCs w:val="24"/>
              </w:rPr>
              <w:t>а</w:t>
            </w:r>
            <w:r w:rsidRPr="00BD6784">
              <w:rPr>
                <w:sz w:val="24"/>
                <w:szCs w:val="24"/>
              </w:rPr>
              <w:lastRenderedPageBreak/>
              <w:t>вой 20 Кодекса Российской Федерации об адм</w:t>
            </w:r>
            <w:r w:rsidRPr="00BD6784">
              <w:rPr>
                <w:sz w:val="24"/>
                <w:szCs w:val="24"/>
              </w:rPr>
              <w:t>и</w:t>
            </w:r>
            <w:r w:rsidRPr="00BD6784">
              <w:rPr>
                <w:sz w:val="24"/>
                <w:szCs w:val="24"/>
              </w:rPr>
              <w:t>нистративных правонарушениях, за администр</w:t>
            </w:r>
            <w:r w:rsidRPr="00BD6784">
              <w:rPr>
                <w:sz w:val="24"/>
                <w:szCs w:val="24"/>
              </w:rPr>
              <w:t>а</w:t>
            </w:r>
            <w:r w:rsidRPr="00BD6784">
              <w:rPr>
                <w:sz w:val="24"/>
                <w:szCs w:val="24"/>
              </w:rPr>
              <w:t>тивные правонарушения, посягающие на общ</w:t>
            </w:r>
            <w:r w:rsidRPr="00BD6784">
              <w:rPr>
                <w:sz w:val="24"/>
                <w:szCs w:val="24"/>
              </w:rPr>
              <w:t>е</w:t>
            </w:r>
            <w:r w:rsidRPr="00BD6784">
              <w:rPr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BD6784" w:rsidRDefault="008B219C" w:rsidP="008B219C">
            <w:pPr>
              <w:jc w:val="center"/>
              <w:rPr>
                <w:sz w:val="24"/>
                <w:szCs w:val="24"/>
              </w:rPr>
            </w:pPr>
            <w:r w:rsidRPr="00BD6784">
              <w:rPr>
                <w:color w:val="000000"/>
                <w:sz w:val="24"/>
                <w:szCs w:val="24"/>
              </w:rPr>
              <w:lastRenderedPageBreak/>
              <w:t>802 1 16 01203 01 0000 140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BD6784" w:rsidRDefault="00BD6784" w:rsidP="008B219C">
            <w:pPr>
              <w:jc w:val="right"/>
              <w:rPr>
                <w:sz w:val="24"/>
                <w:szCs w:val="24"/>
              </w:rPr>
            </w:pPr>
            <w:r w:rsidRPr="00BD6784">
              <w:rPr>
                <w:sz w:val="24"/>
                <w:szCs w:val="24"/>
              </w:rPr>
              <w:t>29,0</w:t>
            </w:r>
          </w:p>
        </w:tc>
      </w:tr>
      <w:tr w:rsidR="00BD678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BD6784" w:rsidRPr="00BD6784" w:rsidRDefault="00BD6784" w:rsidP="00BD6784">
            <w:pPr>
              <w:jc w:val="both"/>
              <w:rPr>
                <w:sz w:val="24"/>
                <w:szCs w:val="24"/>
              </w:rPr>
            </w:pPr>
            <w:r w:rsidRPr="00BD6784">
              <w:rPr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proofErr w:type="spellStart"/>
            <w:proofErr w:type="gramStart"/>
            <w:r w:rsidRPr="00BD6784">
              <w:rPr>
                <w:sz w:val="24"/>
                <w:szCs w:val="24"/>
              </w:rPr>
              <w:t>гла</w:t>
            </w:r>
            <w:proofErr w:type="spellEnd"/>
            <w:r w:rsidRPr="00BD6784">
              <w:rPr>
                <w:sz w:val="24"/>
                <w:szCs w:val="24"/>
              </w:rPr>
              <w:t>-вой</w:t>
            </w:r>
            <w:proofErr w:type="gramEnd"/>
            <w:r w:rsidRPr="00BD6784">
              <w:rPr>
                <w:sz w:val="24"/>
                <w:szCs w:val="24"/>
              </w:rPr>
              <w:t xml:space="preserve"> 20 Кодекса Российской Федерации об </w:t>
            </w:r>
            <w:proofErr w:type="spellStart"/>
            <w:r w:rsidRPr="00BD6784">
              <w:rPr>
                <w:sz w:val="24"/>
                <w:szCs w:val="24"/>
              </w:rPr>
              <w:t>адми-нистративных</w:t>
            </w:r>
            <w:proofErr w:type="spellEnd"/>
            <w:r w:rsidRPr="00BD6784">
              <w:rPr>
                <w:sz w:val="24"/>
                <w:szCs w:val="24"/>
              </w:rPr>
              <w:t xml:space="preserve"> правонарушениях, за </w:t>
            </w:r>
            <w:proofErr w:type="spellStart"/>
            <w:r w:rsidRPr="00BD6784">
              <w:rPr>
                <w:sz w:val="24"/>
                <w:szCs w:val="24"/>
              </w:rPr>
              <w:t>администра-тивные</w:t>
            </w:r>
            <w:proofErr w:type="spellEnd"/>
            <w:r w:rsidRPr="00BD6784">
              <w:rPr>
                <w:sz w:val="24"/>
                <w:szCs w:val="24"/>
              </w:rPr>
              <w:t xml:space="preserve"> правонарушения, посягающие на обще-</w:t>
            </w:r>
            <w:proofErr w:type="spellStart"/>
            <w:r w:rsidRPr="00BD6784">
              <w:rPr>
                <w:sz w:val="24"/>
                <w:szCs w:val="24"/>
              </w:rPr>
              <w:t>ственный</w:t>
            </w:r>
            <w:proofErr w:type="spellEnd"/>
            <w:r w:rsidRPr="00BD6784">
              <w:rPr>
                <w:sz w:val="24"/>
                <w:szCs w:val="24"/>
              </w:rPr>
              <w:t xml:space="preserve"> порядок и общественную безопасность, налагаемые мировыми судьями, комиссиями по делам несо</w:t>
            </w:r>
            <w:r>
              <w:rPr>
                <w:sz w:val="24"/>
                <w:szCs w:val="24"/>
              </w:rPr>
              <w:t xml:space="preserve">вершеннолетних и защите их прав </w:t>
            </w:r>
            <w:r w:rsidRPr="00BD6784">
              <w:rPr>
                <w:sz w:val="24"/>
                <w:szCs w:val="24"/>
              </w:rPr>
              <w:t>(штрафы за появление в общественных ме</w:t>
            </w:r>
            <w:r>
              <w:rPr>
                <w:sz w:val="24"/>
                <w:szCs w:val="24"/>
              </w:rPr>
              <w:t xml:space="preserve">стах </w:t>
            </w:r>
            <w:r w:rsidRPr="00BD6784">
              <w:rPr>
                <w:sz w:val="24"/>
                <w:szCs w:val="24"/>
              </w:rPr>
              <w:t>в состоянии опьянения)</w:t>
            </w:r>
          </w:p>
        </w:tc>
        <w:tc>
          <w:tcPr>
            <w:tcW w:w="3191" w:type="dxa"/>
            <w:vAlign w:val="bottom"/>
          </w:tcPr>
          <w:p w:rsidR="00BD6784" w:rsidRPr="00BD6784" w:rsidRDefault="00BD6784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BD6784">
              <w:rPr>
                <w:color w:val="000000"/>
                <w:sz w:val="24"/>
                <w:szCs w:val="24"/>
              </w:rPr>
              <w:t>802 1 16 01203 01 0021 140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BD6784" w:rsidRPr="005C4B7B" w:rsidRDefault="00BD6784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D6784" w:rsidRDefault="008B219C" w:rsidP="008B219C">
            <w:pPr>
              <w:jc w:val="both"/>
              <w:rPr>
                <w:sz w:val="24"/>
                <w:szCs w:val="24"/>
              </w:rPr>
            </w:pPr>
            <w:r w:rsidRPr="00BD6784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BD6784">
              <w:rPr>
                <w:color w:val="000000"/>
                <w:sz w:val="24"/>
                <w:szCs w:val="24"/>
              </w:rPr>
              <w:t>а</w:t>
            </w:r>
            <w:r w:rsidRPr="00BD6784">
              <w:rPr>
                <w:color w:val="000000"/>
                <w:sz w:val="24"/>
                <w:szCs w:val="24"/>
              </w:rPr>
              <w:t>вой 20 Кодекса Российской Федерации об адм</w:t>
            </w:r>
            <w:r w:rsidRPr="00BD6784">
              <w:rPr>
                <w:color w:val="000000"/>
                <w:sz w:val="24"/>
                <w:szCs w:val="24"/>
              </w:rPr>
              <w:t>и</w:t>
            </w:r>
            <w:r w:rsidRPr="00BD6784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BD6784">
              <w:rPr>
                <w:color w:val="000000"/>
                <w:sz w:val="24"/>
                <w:szCs w:val="24"/>
              </w:rPr>
              <w:t>а</w:t>
            </w:r>
            <w:r w:rsidRPr="00BD6784">
              <w:rPr>
                <w:color w:val="000000"/>
                <w:sz w:val="24"/>
                <w:szCs w:val="24"/>
              </w:rPr>
              <w:t>тивные правонарушения, посягающие на общ</w:t>
            </w:r>
            <w:r w:rsidRPr="00BD6784">
              <w:rPr>
                <w:color w:val="000000"/>
                <w:sz w:val="24"/>
                <w:szCs w:val="24"/>
              </w:rPr>
              <w:t>е</w:t>
            </w:r>
            <w:r w:rsidRPr="00BD6784">
              <w:rPr>
                <w:color w:val="000000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BD6784" w:rsidRDefault="008B219C" w:rsidP="008B219C">
            <w:pPr>
              <w:jc w:val="center"/>
              <w:rPr>
                <w:sz w:val="24"/>
                <w:szCs w:val="24"/>
              </w:rPr>
            </w:pPr>
            <w:r w:rsidRPr="00BD6784">
              <w:rPr>
                <w:color w:val="000000"/>
                <w:sz w:val="24"/>
                <w:szCs w:val="24"/>
              </w:rPr>
              <w:t>802 1 16 01203 01 9000 140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BD6784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27,5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641E5" w:rsidRDefault="008B219C" w:rsidP="008B219C">
            <w:pPr>
              <w:jc w:val="both"/>
              <w:rPr>
                <w:sz w:val="24"/>
                <w:szCs w:val="24"/>
              </w:rPr>
            </w:pPr>
            <w:r w:rsidRPr="00D641E5">
              <w:rPr>
                <w:color w:val="000000"/>
                <w:sz w:val="24"/>
                <w:szCs w:val="24"/>
              </w:rPr>
              <w:t>Административные штрафы, установленные з</w:t>
            </w:r>
            <w:r w:rsidRPr="00D641E5">
              <w:rPr>
                <w:color w:val="000000"/>
                <w:sz w:val="24"/>
                <w:szCs w:val="24"/>
              </w:rPr>
              <w:t>а</w:t>
            </w:r>
            <w:r w:rsidRPr="00D641E5">
              <w:rPr>
                <w:color w:val="000000"/>
                <w:sz w:val="24"/>
                <w:szCs w:val="24"/>
              </w:rPr>
              <w:t>конами субъектов Российской Федерации об а</w:t>
            </w:r>
            <w:r w:rsidRPr="00D641E5">
              <w:rPr>
                <w:color w:val="000000"/>
                <w:sz w:val="24"/>
                <w:szCs w:val="24"/>
              </w:rPr>
              <w:t>д</w:t>
            </w:r>
            <w:r w:rsidRPr="00D641E5">
              <w:rPr>
                <w:color w:val="000000"/>
                <w:sz w:val="24"/>
                <w:szCs w:val="24"/>
              </w:rPr>
              <w:t>министративных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D641E5" w:rsidRDefault="008B219C" w:rsidP="008B219C">
            <w:pPr>
              <w:jc w:val="center"/>
              <w:rPr>
                <w:sz w:val="24"/>
                <w:szCs w:val="24"/>
              </w:rPr>
            </w:pPr>
            <w:r w:rsidRPr="00D641E5">
              <w:rPr>
                <w:color w:val="000000"/>
                <w:sz w:val="24"/>
                <w:szCs w:val="24"/>
              </w:rPr>
              <w:t>802 1 16 02000 02 0000 140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3D5186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D5186">
              <w:rPr>
                <w:sz w:val="24"/>
                <w:szCs w:val="24"/>
              </w:rPr>
              <w:t>1 181,9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D5186" w:rsidRDefault="004E5A67" w:rsidP="004E5A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5186">
              <w:rPr>
                <w:rFonts w:eastAsia="Calibri"/>
                <w:sz w:val="24"/>
                <w:szCs w:val="24"/>
              </w:rPr>
              <w:t>Административные штрафы, установленные з</w:t>
            </w:r>
            <w:r w:rsidRPr="003D5186">
              <w:rPr>
                <w:rFonts w:eastAsia="Calibri"/>
                <w:sz w:val="24"/>
                <w:szCs w:val="24"/>
              </w:rPr>
              <w:t>а</w:t>
            </w:r>
            <w:r w:rsidRPr="003D5186">
              <w:rPr>
                <w:rFonts w:eastAsia="Calibri"/>
                <w:sz w:val="24"/>
                <w:szCs w:val="24"/>
              </w:rPr>
              <w:t>конами субъектов Российской Федерации об а</w:t>
            </w:r>
            <w:r w:rsidRPr="003D5186">
              <w:rPr>
                <w:rFonts w:eastAsia="Calibri"/>
                <w:sz w:val="24"/>
                <w:szCs w:val="24"/>
              </w:rPr>
              <w:t>д</w:t>
            </w:r>
            <w:r w:rsidRPr="003D5186">
              <w:rPr>
                <w:rFonts w:eastAsia="Calibri"/>
                <w:sz w:val="24"/>
                <w:szCs w:val="24"/>
              </w:rPr>
              <w:t>министративных правонарушениях, за нарушение муниципальных правовых актов</w:t>
            </w:r>
          </w:p>
        </w:tc>
        <w:tc>
          <w:tcPr>
            <w:tcW w:w="3191" w:type="dxa"/>
            <w:vAlign w:val="bottom"/>
          </w:tcPr>
          <w:p w:rsidR="006A550F" w:rsidRPr="003D5186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3D5186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3D5186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3D5186" w:rsidRDefault="008B219C" w:rsidP="008B219C">
            <w:pPr>
              <w:jc w:val="center"/>
              <w:rPr>
                <w:sz w:val="24"/>
                <w:szCs w:val="24"/>
              </w:rPr>
            </w:pPr>
            <w:r w:rsidRPr="003D5186">
              <w:rPr>
                <w:color w:val="000000"/>
                <w:sz w:val="24"/>
                <w:szCs w:val="24"/>
              </w:rPr>
              <w:t>802 1 16 02020 02 0000 140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3D5186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1 181,9</w:t>
            </w:r>
          </w:p>
        </w:tc>
      </w:tr>
      <w:tr w:rsidR="008B219C" w:rsidRPr="00A950B2" w:rsidTr="006A550F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D5186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5186">
              <w:rPr>
                <w:rFonts w:eastAsia="Calibri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3D5186" w:rsidRDefault="008B219C" w:rsidP="008B219C">
            <w:pPr>
              <w:jc w:val="center"/>
              <w:rPr>
                <w:sz w:val="24"/>
                <w:szCs w:val="24"/>
              </w:rPr>
            </w:pPr>
            <w:r w:rsidRPr="003D5186">
              <w:rPr>
                <w:sz w:val="24"/>
                <w:szCs w:val="24"/>
              </w:rPr>
              <w:t>802</w:t>
            </w:r>
            <w:r w:rsidRPr="003D5186">
              <w:rPr>
                <w:color w:val="000000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422D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22DEE">
              <w:rPr>
                <w:sz w:val="24"/>
                <w:szCs w:val="24"/>
              </w:rPr>
              <w:t>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D5186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5186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3D5186">
              <w:rPr>
                <w:rFonts w:eastAsia="Calibri"/>
                <w:sz w:val="24"/>
                <w:szCs w:val="24"/>
              </w:rPr>
              <w:t>о</w:t>
            </w:r>
            <w:r w:rsidRPr="003D5186">
              <w:rPr>
                <w:rFonts w:eastAsia="Calibri"/>
                <w:sz w:val="24"/>
                <w:szCs w:val="24"/>
              </w:rPr>
              <w:t>ступающие в счет погашения за</w:t>
            </w:r>
            <w:r w:rsidR="003D5186" w:rsidRPr="003D5186">
              <w:rPr>
                <w:rFonts w:eastAsia="Calibri"/>
                <w:sz w:val="24"/>
                <w:szCs w:val="24"/>
              </w:rPr>
              <w:t>долженно</w:t>
            </w:r>
            <w:r w:rsidRPr="003D5186">
              <w:rPr>
                <w:rFonts w:eastAsia="Calibri"/>
                <w:sz w:val="24"/>
                <w:szCs w:val="24"/>
              </w:rPr>
              <w:t>сти, о</w:t>
            </w:r>
            <w:r w:rsidRPr="003D5186">
              <w:rPr>
                <w:rFonts w:eastAsia="Calibri"/>
                <w:sz w:val="24"/>
                <w:szCs w:val="24"/>
              </w:rPr>
              <w:t>б</w:t>
            </w:r>
            <w:r w:rsidRPr="003D5186">
              <w:rPr>
                <w:rFonts w:eastAsia="Calibri"/>
                <w:sz w:val="24"/>
                <w:szCs w:val="24"/>
              </w:rPr>
              <w:t>разовавшейся до 1 января 2020 года, подлежа</w:t>
            </w:r>
            <w:r w:rsidR="003D5186" w:rsidRPr="003D5186">
              <w:rPr>
                <w:rFonts w:eastAsia="Calibri"/>
                <w:sz w:val="24"/>
                <w:szCs w:val="24"/>
              </w:rPr>
              <w:t>щие зачислению в бюджеты бюджет</w:t>
            </w:r>
            <w:r w:rsidRPr="003D5186">
              <w:rPr>
                <w:rFonts w:eastAsia="Calibri"/>
                <w:sz w:val="24"/>
                <w:szCs w:val="24"/>
              </w:rPr>
              <w:t>ной системы Ро</w:t>
            </w:r>
            <w:r w:rsidRPr="003D5186">
              <w:rPr>
                <w:rFonts w:eastAsia="Calibri"/>
                <w:sz w:val="24"/>
                <w:szCs w:val="24"/>
              </w:rPr>
              <w:t>с</w:t>
            </w:r>
            <w:r w:rsidR="003D5186" w:rsidRPr="003D5186">
              <w:rPr>
                <w:rFonts w:eastAsia="Calibri"/>
                <w:sz w:val="24"/>
                <w:szCs w:val="24"/>
              </w:rPr>
              <w:t>сийской Федерации по нор</w:t>
            </w:r>
            <w:r w:rsidRPr="003D5186">
              <w:rPr>
                <w:rFonts w:eastAsia="Calibri"/>
                <w:sz w:val="24"/>
                <w:szCs w:val="24"/>
              </w:rPr>
              <w:t>мативам, действова</w:t>
            </w:r>
            <w:r w:rsidRPr="003D5186">
              <w:rPr>
                <w:rFonts w:eastAsia="Calibri"/>
                <w:sz w:val="24"/>
                <w:szCs w:val="24"/>
              </w:rPr>
              <w:t>в</w:t>
            </w:r>
            <w:r w:rsidRPr="003D5186">
              <w:rPr>
                <w:rFonts w:eastAsia="Calibri"/>
                <w:sz w:val="24"/>
                <w:szCs w:val="24"/>
              </w:rPr>
              <w:t>шим в 2019 году</w:t>
            </w:r>
          </w:p>
        </w:tc>
        <w:tc>
          <w:tcPr>
            <w:tcW w:w="3191" w:type="dxa"/>
            <w:vAlign w:val="bottom"/>
          </w:tcPr>
          <w:p w:rsidR="008B219C" w:rsidRPr="003D5186" w:rsidRDefault="008B219C" w:rsidP="008B219C">
            <w:pPr>
              <w:jc w:val="center"/>
              <w:rPr>
                <w:sz w:val="24"/>
                <w:szCs w:val="24"/>
              </w:rPr>
            </w:pPr>
            <w:r w:rsidRPr="003D5186">
              <w:rPr>
                <w:sz w:val="24"/>
                <w:szCs w:val="24"/>
              </w:rPr>
              <w:t>802</w:t>
            </w:r>
            <w:r w:rsidRPr="003D5186">
              <w:rPr>
                <w:color w:val="000000"/>
                <w:sz w:val="24"/>
                <w:szCs w:val="24"/>
              </w:rPr>
              <w:t xml:space="preserve"> 1 16 10120 00 0000 140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422D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22DEE">
              <w:rPr>
                <w:sz w:val="24"/>
                <w:szCs w:val="24"/>
              </w:rPr>
              <w:t>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22FE6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22FE6">
              <w:rPr>
                <w:rFonts w:eastAsia="Calibri"/>
                <w:sz w:val="24"/>
                <w:szCs w:val="24"/>
              </w:rPr>
              <w:t>Доходы от денежных взысканий (штрафов), п</w:t>
            </w:r>
            <w:r w:rsidRPr="00E22FE6">
              <w:rPr>
                <w:rFonts w:eastAsia="Calibri"/>
                <w:sz w:val="24"/>
                <w:szCs w:val="24"/>
              </w:rPr>
              <w:t>о</w:t>
            </w:r>
            <w:r w:rsidRPr="00E22FE6">
              <w:rPr>
                <w:rFonts w:eastAsia="Calibri"/>
                <w:sz w:val="24"/>
                <w:szCs w:val="24"/>
              </w:rPr>
              <w:t>ступающие в счет погашения задолженности, о</w:t>
            </w:r>
            <w:r w:rsidRPr="00E22FE6">
              <w:rPr>
                <w:rFonts w:eastAsia="Calibri"/>
                <w:sz w:val="24"/>
                <w:szCs w:val="24"/>
              </w:rPr>
              <w:t>б</w:t>
            </w:r>
            <w:r w:rsidRPr="00E22FE6">
              <w:rPr>
                <w:rFonts w:eastAsia="Calibri"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E22FE6">
              <w:rPr>
                <w:rFonts w:eastAsia="Calibri"/>
                <w:sz w:val="24"/>
                <w:szCs w:val="24"/>
              </w:rPr>
              <w:t>а</w:t>
            </w:r>
            <w:r w:rsidRPr="00E22FE6">
              <w:rPr>
                <w:rFonts w:eastAsia="Calibri"/>
                <w:sz w:val="24"/>
                <w:szCs w:val="24"/>
              </w:rPr>
              <w:t>ния по нормативам, действовавшим в 2019 году</w:t>
            </w:r>
          </w:p>
        </w:tc>
        <w:tc>
          <w:tcPr>
            <w:tcW w:w="3191" w:type="dxa"/>
            <w:vAlign w:val="bottom"/>
          </w:tcPr>
          <w:p w:rsidR="008B219C" w:rsidRPr="00E22FE6" w:rsidRDefault="008B219C" w:rsidP="008B219C">
            <w:pPr>
              <w:jc w:val="center"/>
              <w:rPr>
                <w:sz w:val="24"/>
                <w:szCs w:val="24"/>
              </w:rPr>
            </w:pPr>
            <w:r w:rsidRPr="00E22FE6">
              <w:rPr>
                <w:sz w:val="24"/>
                <w:szCs w:val="24"/>
              </w:rPr>
              <w:t>802</w:t>
            </w:r>
            <w:r w:rsidRPr="00E22FE6">
              <w:rPr>
                <w:color w:val="000000"/>
                <w:sz w:val="24"/>
                <w:szCs w:val="24"/>
              </w:rPr>
              <w:t xml:space="preserve"> 1 16 10123 01 0000 140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422D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22DEE">
              <w:rPr>
                <w:sz w:val="24"/>
                <w:szCs w:val="24"/>
              </w:rPr>
              <w:t>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22DEE" w:rsidRDefault="008B219C" w:rsidP="008B219C">
            <w:pPr>
              <w:jc w:val="both"/>
              <w:rPr>
                <w:sz w:val="24"/>
                <w:szCs w:val="24"/>
              </w:rPr>
            </w:pPr>
            <w:proofErr w:type="gramStart"/>
            <w:r w:rsidRPr="00422DEE">
              <w:rPr>
                <w:bCs/>
                <w:sz w:val="24"/>
                <w:szCs w:val="24"/>
              </w:rPr>
              <w:t>Доходы от денежных взысканий (штрафов), п</w:t>
            </w:r>
            <w:r w:rsidRPr="00422DEE">
              <w:rPr>
                <w:bCs/>
                <w:sz w:val="24"/>
                <w:szCs w:val="24"/>
              </w:rPr>
              <w:t>о</w:t>
            </w:r>
            <w:r w:rsidRPr="00422DEE">
              <w:rPr>
                <w:bCs/>
                <w:sz w:val="24"/>
                <w:szCs w:val="24"/>
              </w:rPr>
              <w:t>ступающие в счет погашения задолженности, о</w:t>
            </w:r>
            <w:r w:rsidRPr="00422DEE">
              <w:rPr>
                <w:bCs/>
                <w:sz w:val="24"/>
                <w:szCs w:val="24"/>
              </w:rPr>
              <w:t>б</w:t>
            </w:r>
            <w:r w:rsidRPr="00422DEE">
              <w:rPr>
                <w:bCs/>
                <w:sz w:val="24"/>
                <w:szCs w:val="24"/>
              </w:rPr>
              <w:t>разовавшейся до 1 января 2020 года, подлежащие зачислению в бюджет муниципального образов</w:t>
            </w:r>
            <w:r w:rsidRPr="00422DEE">
              <w:rPr>
                <w:bCs/>
                <w:sz w:val="24"/>
                <w:szCs w:val="24"/>
              </w:rPr>
              <w:t>а</w:t>
            </w:r>
            <w:r w:rsidRPr="00422DEE">
              <w:rPr>
                <w:bCs/>
                <w:sz w:val="24"/>
                <w:szCs w:val="24"/>
              </w:rPr>
              <w:t>ния по нормативам, действовавшим в 2019 году (доходы бюджетов городских округов за искл</w:t>
            </w:r>
            <w:r w:rsidRPr="00422DEE">
              <w:rPr>
                <w:bCs/>
                <w:sz w:val="24"/>
                <w:szCs w:val="24"/>
              </w:rPr>
              <w:t>ю</w:t>
            </w:r>
            <w:r w:rsidRPr="00422DEE">
              <w:rPr>
                <w:bCs/>
                <w:sz w:val="24"/>
                <w:szCs w:val="24"/>
              </w:rPr>
              <w:t>чением доходов, направляемых на формирование муниципального дорожного фонда, а также иных платежей в случае принятия решения финанс</w:t>
            </w:r>
            <w:r w:rsidRPr="00422DEE">
              <w:rPr>
                <w:bCs/>
                <w:sz w:val="24"/>
                <w:szCs w:val="24"/>
              </w:rPr>
              <w:t>о</w:t>
            </w:r>
            <w:r w:rsidRPr="00422DEE">
              <w:rPr>
                <w:bCs/>
                <w:sz w:val="24"/>
                <w:szCs w:val="24"/>
              </w:rPr>
              <w:t>вым органом муниципального образования о ра</w:t>
            </w:r>
            <w:r w:rsidRPr="00422DEE">
              <w:rPr>
                <w:bCs/>
                <w:sz w:val="24"/>
                <w:szCs w:val="24"/>
              </w:rPr>
              <w:t>з</w:t>
            </w:r>
            <w:r w:rsidRPr="00422DEE">
              <w:rPr>
                <w:bCs/>
                <w:sz w:val="24"/>
                <w:szCs w:val="24"/>
              </w:rPr>
              <w:t>дельном учете задолженности)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422DEE" w:rsidRDefault="008B219C" w:rsidP="008B219C">
            <w:pPr>
              <w:jc w:val="center"/>
              <w:rPr>
                <w:sz w:val="24"/>
                <w:szCs w:val="24"/>
              </w:rPr>
            </w:pPr>
            <w:r w:rsidRPr="00422DEE">
              <w:rPr>
                <w:sz w:val="24"/>
                <w:szCs w:val="24"/>
              </w:rPr>
              <w:t>802</w:t>
            </w:r>
            <w:r w:rsidRPr="00422DEE">
              <w:rPr>
                <w:color w:val="000000"/>
                <w:sz w:val="24"/>
                <w:szCs w:val="24"/>
              </w:rPr>
              <w:t xml:space="preserve"> 1 16 10123 01 0041 140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422D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B4057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B40573" w:rsidRPr="00422DEE" w:rsidRDefault="00B40573" w:rsidP="008B219C">
            <w:pPr>
              <w:jc w:val="both"/>
              <w:rPr>
                <w:bCs/>
                <w:sz w:val="24"/>
                <w:szCs w:val="24"/>
              </w:rPr>
            </w:pPr>
            <w:r w:rsidRPr="00B40573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B40573" w:rsidRPr="00422DEE" w:rsidRDefault="00B40573" w:rsidP="008B219C">
            <w:pPr>
              <w:jc w:val="center"/>
              <w:rPr>
                <w:sz w:val="24"/>
                <w:szCs w:val="24"/>
              </w:rPr>
            </w:pPr>
            <w:r w:rsidRPr="00B40573">
              <w:rPr>
                <w:sz w:val="24"/>
                <w:szCs w:val="24"/>
              </w:rPr>
              <w:t>815 1 00 00000 00 0000 000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B40573" w:rsidRDefault="004171D3" w:rsidP="008B219C">
            <w:pPr>
              <w:jc w:val="right"/>
              <w:rPr>
                <w:sz w:val="24"/>
                <w:szCs w:val="24"/>
              </w:rPr>
            </w:pPr>
            <w:r w:rsidRPr="004171D3">
              <w:rPr>
                <w:sz w:val="24"/>
                <w:szCs w:val="24"/>
              </w:rPr>
              <w:t>-73,9</w:t>
            </w:r>
          </w:p>
        </w:tc>
      </w:tr>
      <w:tr w:rsidR="00B4057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B40573" w:rsidRPr="00B40573" w:rsidRDefault="00B40573" w:rsidP="008B219C">
            <w:pPr>
              <w:jc w:val="both"/>
              <w:rPr>
                <w:bCs/>
                <w:sz w:val="24"/>
                <w:szCs w:val="24"/>
              </w:rPr>
            </w:pPr>
            <w:r w:rsidRPr="00B40573">
              <w:rPr>
                <w:bCs/>
                <w:sz w:val="24"/>
                <w:szCs w:val="24"/>
              </w:rPr>
              <w:lastRenderedPageBreak/>
              <w:t xml:space="preserve">Доходы от использования имущества, </w:t>
            </w:r>
            <w:proofErr w:type="spellStart"/>
            <w:proofErr w:type="gramStart"/>
            <w:r w:rsidRPr="00B40573">
              <w:rPr>
                <w:bCs/>
                <w:sz w:val="24"/>
                <w:szCs w:val="24"/>
              </w:rPr>
              <w:t>нахо-дящегося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в государственной и муниципаль</w:t>
            </w:r>
            <w:r w:rsidRPr="00B40573">
              <w:rPr>
                <w:bCs/>
                <w:sz w:val="24"/>
                <w:szCs w:val="24"/>
              </w:rPr>
              <w:t>ной собственности</w:t>
            </w:r>
          </w:p>
        </w:tc>
        <w:tc>
          <w:tcPr>
            <w:tcW w:w="3191" w:type="dxa"/>
            <w:vAlign w:val="bottom"/>
          </w:tcPr>
          <w:p w:rsidR="00B40573" w:rsidRPr="00B40573" w:rsidRDefault="00B40573" w:rsidP="008B219C">
            <w:pPr>
              <w:jc w:val="center"/>
              <w:rPr>
                <w:sz w:val="24"/>
                <w:szCs w:val="24"/>
              </w:rPr>
            </w:pPr>
            <w:r w:rsidRPr="00B40573">
              <w:rPr>
                <w:sz w:val="24"/>
                <w:szCs w:val="24"/>
              </w:rPr>
              <w:t>815 1 11 00000 00 0000 000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B40573" w:rsidRDefault="004171D3" w:rsidP="008B219C">
            <w:pPr>
              <w:jc w:val="right"/>
              <w:rPr>
                <w:sz w:val="24"/>
                <w:szCs w:val="24"/>
              </w:rPr>
            </w:pPr>
            <w:r w:rsidRPr="004171D3">
              <w:rPr>
                <w:sz w:val="24"/>
                <w:szCs w:val="24"/>
              </w:rPr>
              <w:t>-73,9</w:t>
            </w:r>
          </w:p>
        </w:tc>
      </w:tr>
      <w:tr w:rsidR="00B4057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B40573" w:rsidRPr="00B40573" w:rsidRDefault="00B40573" w:rsidP="008B219C">
            <w:pPr>
              <w:jc w:val="both"/>
              <w:rPr>
                <w:bCs/>
                <w:sz w:val="24"/>
                <w:szCs w:val="24"/>
              </w:rPr>
            </w:pPr>
            <w:r w:rsidRPr="00B40573">
              <w:rPr>
                <w:bCs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</w:t>
            </w:r>
            <w:r w:rsidRPr="00B40573">
              <w:rPr>
                <w:bCs/>
                <w:sz w:val="24"/>
                <w:szCs w:val="24"/>
              </w:rPr>
              <w:t>с</w:t>
            </w:r>
            <w:r w:rsidRPr="00B40573">
              <w:rPr>
                <w:bCs/>
                <w:sz w:val="24"/>
                <w:szCs w:val="24"/>
              </w:rPr>
              <w:t>ударственного и муниципального имущества (за исключением имущества бюджетных и автоно</w:t>
            </w:r>
            <w:r w:rsidRPr="00B40573">
              <w:rPr>
                <w:bCs/>
                <w:sz w:val="24"/>
                <w:szCs w:val="24"/>
              </w:rPr>
              <w:t>м</w:t>
            </w:r>
            <w:r w:rsidRPr="00B40573">
              <w:rPr>
                <w:bCs/>
                <w:sz w:val="24"/>
                <w:szCs w:val="24"/>
              </w:rPr>
              <w:t>ных учреждений, а также имущества госуда</w:t>
            </w:r>
            <w:r w:rsidRPr="00B40573">
              <w:rPr>
                <w:bCs/>
                <w:sz w:val="24"/>
                <w:szCs w:val="24"/>
              </w:rPr>
              <w:t>р</w:t>
            </w:r>
            <w:r w:rsidRPr="00B40573">
              <w:rPr>
                <w:bCs/>
                <w:sz w:val="24"/>
                <w:szCs w:val="24"/>
              </w:rPr>
              <w:t>ственных и муниципальных унитарных предпр</w:t>
            </w:r>
            <w:r w:rsidRPr="00B40573">
              <w:rPr>
                <w:bCs/>
                <w:sz w:val="24"/>
                <w:szCs w:val="24"/>
              </w:rPr>
              <w:t>и</w:t>
            </w:r>
            <w:r w:rsidRPr="00B40573">
              <w:rPr>
                <w:bCs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3191" w:type="dxa"/>
            <w:vAlign w:val="bottom"/>
          </w:tcPr>
          <w:p w:rsidR="00B40573" w:rsidRPr="00B40573" w:rsidRDefault="00B40573" w:rsidP="008B219C">
            <w:pPr>
              <w:jc w:val="center"/>
              <w:rPr>
                <w:sz w:val="24"/>
                <w:szCs w:val="24"/>
              </w:rPr>
            </w:pPr>
            <w:r w:rsidRPr="00B40573">
              <w:rPr>
                <w:sz w:val="24"/>
                <w:szCs w:val="24"/>
              </w:rPr>
              <w:t>815 1 11 05000 00 0000 120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B40573" w:rsidRDefault="004171D3" w:rsidP="008B219C">
            <w:pPr>
              <w:jc w:val="right"/>
              <w:rPr>
                <w:sz w:val="24"/>
                <w:szCs w:val="24"/>
              </w:rPr>
            </w:pPr>
            <w:r w:rsidRPr="004171D3">
              <w:rPr>
                <w:sz w:val="24"/>
                <w:szCs w:val="24"/>
              </w:rPr>
              <w:t>-73,9</w:t>
            </w:r>
          </w:p>
        </w:tc>
      </w:tr>
      <w:tr w:rsidR="00B4057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B40573" w:rsidRPr="00B40573" w:rsidRDefault="00B40573" w:rsidP="008B219C">
            <w:pPr>
              <w:jc w:val="both"/>
              <w:rPr>
                <w:bCs/>
                <w:sz w:val="24"/>
                <w:szCs w:val="24"/>
              </w:rPr>
            </w:pPr>
            <w:r w:rsidRPr="00B40573"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B40573">
              <w:rPr>
                <w:bCs/>
                <w:sz w:val="24"/>
                <w:szCs w:val="24"/>
              </w:rPr>
              <w:t>н</w:t>
            </w:r>
            <w:r w:rsidRPr="00B40573">
              <w:rPr>
                <w:bCs/>
                <w:sz w:val="24"/>
                <w:szCs w:val="24"/>
              </w:rPr>
              <w:t>ность на которые не разграничена, а также сре</w:t>
            </w:r>
            <w:r w:rsidRPr="00B40573">
              <w:rPr>
                <w:bCs/>
                <w:sz w:val="24"/>
                <w:szCs w:val="24"/>
              </w:rPr>
              <w:t>д</w:t>
            </w:r>
            <w:r w:rsidRPr="00B40573">
              <w:rPr>
                <w:bCs/>
                <w:sz w:val="24"/>
                <w:szCs w:val="24"/>
              </w:rPr>
              <w:t>ства от продажи права на заключение договоров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B40573" w:rsidRPr="00B40573" w:rsidRDefault="00B40573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815 </w:t>
            </w:r>
            <w:r w:rsidRPr="00B40573">
              <w:rPr>
                <w:sz w:val="24"/>
                <w:szCs w:val="24"/>
              </w:rPr>
              <w:t>1 11 05010 00 0000 120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B40573" w:rsidRDefault="004171D3" w:rsidP="008B219C">
            <w:pPr>
              <w:jc w:val="right"/>
              <w:rPr>
                <w:sz w:val="24"/>
                <w:szCs w:val="24"/>
              </w:rPr>
            </w:pPr>
            <w:r w:rsidRPr="004171D3">
              <w:rPr>
                <w:sz w:val="24"/>
                <w:szCs w:val="24"/>
              </w:rPr>
              <w:t>-73,9</w:t>
            </w:r>
          </w:p>
        </w:tc>
      </w:tr>
      <w:tr w:rsidR="00B4057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B40573" w:rsidRPr="00B40573" w:rsidRDefault="004171D3" w:rsidP="008B219C">
            <w:pPr>
              <w:jc w:val="both"/>
              <w:rPr>
                <w:bCs/>
                <w:sz w:val="24"/>
                <w:szCs w:val="24"/>
              </w:rPr>
            </w:pPr>
            <w:r w:rsidRPr="004171D3"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4171D3">
              <w:rPr>
                <w:bCs/>
                <w:sz w:val="24"/>
                <w:szCs w:val="24"/>
              </w:rPr>
              <w:t>н</w:t>
            </w:r>
            <w:r w:rsidRPr="004171D3">
              <w:rPr>
                <w:bCs/>
                <w:sz w:val="24"/>
                <w:szCs w:val="24"/>
              </w:rPr>
              <w:t>ность на которые не разграничена и которые ра</w:t>
            </w:r>
            <w:r w:rsidRPr="004171D3">
              <w:rPr>
                <w:bCs/>
                <w:sz w:val="24"/>
                <w:szCs w:val="24"/>
              </w:rPr>
              <w:t>с</w:t>
            </w:r>
            <w:r w:rsidRPr="004171D3">
              <w:rPr>
                <w:bCs/>
                <w:sz w:val="24"/>
                <w:szCs w:val="24"/>
              </w:rPr>
              <w:t>положены в границах городских округов, а также средства от продажи права на заключение дог</w:t>
            </w:r>
            <w:r w:rsidRPr="004171D3">
              <w:rPr>
                <w:bCs/>
                <w:sz w:val="24"/>
                <w:szCs w:val="24"/>
              </w:rPr>
              <w:t>о</w:t>
            </w:r>
            <w:r w:rsidRPr="004171D3">
              <w:rPr>
                <w:bCs/>
                <w:sz w:val="24"/>
                <w:szCs w:val="24"/>
              </w:rPr>
              <w:t>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B40573" w:rsidRPr="00B40573" w:rsidRDefault="004171D3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815 </w:t>
            </w:r>
            <w:r w:rsidRPr="004171D3">
              <w:rPr>
                <w:sz w:val="24"/>
                <w:szCs w:val="24"/>
              </w:rPr>
              <w:t>1 11 05012 04 0000 120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B40573" w:rsidRDefault="004171D3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604E6" w:rsidRDefault="008B219C" w:rsidP="008B219C">
            <w:pPr>
              <w:jc w:val="both"/>
              <w:rPr>
                <w:sz w:val="24"/>
                <w:szCs w:val="24"/>
              </w:rPr>
            </w:pPr>
            <w:r w:rsidRPr="008604E6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8604E6" w:rsidRDefault="008B219C" w:rsidP="008B219C">
            <w:pPr>
              <w:jc w:val="center"/>
              <w:rPr>
                <w:sz w:val="24"/>
                <w:szCs w:val="24"/>
              </w:rPr>
            </w:pPr>
            <w:r w:rsidRPr="008604E6">
              <w:rPr>
                <w:sz w:val="24"/>
                <w:szCs w:val="24"/>
              </w:rPr>
              <w:t>824 1 00 00000 00 0000 000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9342A" w:rsidP="002F42D8">
            <w:pPr>
              <w:jc w:val="right"/>
              <w:rPr>
                <w:sz w:val="24"/>
                <w:szCs w:val="24"/>
                <w:highlight w:val="yellow"/>
              </w:rPr>
            </w:pPr>
            <w:r w:rsidRPr="00E9342A">
              <w:rPr>
                <w:sz w:val="24"/>
                <w:szCs w:val="24"/>
              </w:rPr>
              <w:t>2 495,1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D5B3B" w:rsidRDefault="008B219C" w:rsidP="008B219C">
            <w:pPr>
              <w:jc w:val="both"/>
              <w:rPr>
                <w:sz w:val="24"/>
                <w:szCs w:val="24"/>
              </w:rPr>
            </w:pPr>
            <w:r w:rsidRPr="004D5B3B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4D5B3B" w:rsidRDefault="008B219C" w:rsidP="008B219C">
            <w:pPr>
              <w:jc w:val="center"/>
              <w:rPr>
                <w:sz w:val="24"/>
                <w:szCs w:val="24"/>
              </w:rPr>
            </w:pPr>
            <w:r w:rsidRPr="004D5B3B">
              <w:rPr>
                <w:sz w:val="24"/>
                <w:szCs w:val="24"/>
              </w:rPr>
              <w:t>824 1 16 00000 00 0000 000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9342A" w:rsidP="002F42D8">
            <w:pPr>
              <w:jc w:val="right"/>
              <w:rPr>
                <w:highlight w:val="yellow"/>
              </w:rPr>
            </w:pPr>
            <w:r w:rsidRPr="00E9342A">
              <w:rPr>
                <w:sz w:val="24"/>
                <w:szCs w:val="24"/>
              </w:rPr>
              <w:t>2 495,1</w:t>
            </w:r>
          </w:p>
        </w:tc>
      </w:tr>
      <w:tr w:rsidR="008B219C" w:rsidRPr="00E9342A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C1FDF" w:rsidRDefault="008B219C" w:rsidP="008B219C">
            <w:pPr>
              <w:jc w:val="both"/>
              <w:rPr>
                <w:sz w:val="24"/>
                <w:szCs w:val="24"/>
              </w:rPr>
            </w:pPr>
            <w:r w:rsidRPr="009C1FDF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9C1FDF">
              <w:rPr>
                <w:color w:val="000000"/>
                <w:sz w:val="24"/>
                <w:szCs w:val="24"/>
              </w:rPr>
              <w:t>о</w:t>
            </w:r>
            <w:r w:rsidRPr="009C1FDF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9C1FDF">
              <w:rPr>
                <w:color w:val="000000"/>
                <w:sz w:val="24"/>
                <w:szCs w:val="24"/>
              </w:rPr>
              <w:t>а</w:t>
            </w:r>
            <w:r w:rsidRPr="009C1FDF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9C1FDF" w:rsidRDefault="008B219C" w:rsidP="008B219C">
            <w:pPr>
              <w:jc w:val="center"/>
              <w:rPr>
                <w:sz w:val="24"/>
                <w:szCs w:val="24"/>
              </w:rPr>
            </w:pPr>
            <w:r w:rsidRPr="009C1FDF">
              <w:rPr>
                <w:color w:val="000000"/>
                <w:sz w:val="24"/>
                <w:szCs w:val="24"/>
              </w:rPr>
              <w:t>824 1 16 01000 01 0000 140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E9342A" w:rsidRDefault="00E9342A" w:rsidP="002F42D8">
            <w:pPr>
              <w:jc w:val="right"/>
            </w:pPr>
            <w:r w:rsidRPr="00E9342A">
              <w:rPr>
                <w:sz w:val="24"/>
                <w:szCs w:val="24"/>
              </w:rPr>
              <w:t>2 495,1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140F9" w:rsidRDefault="008B219C" w:rsidP="008B219C">
            <w:pPr>
              <w:jc w:val="both"/>
              <w:rPr>
                <w:sz w:val="24"/>
                <w:szCs w:val="24"/>
              </w:rPr>
            </w:pPr>
            <w:r w:rsidRPr="005140F9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5140F9">
              <w:rPr>
                <w:color w:val="000000"/>
                <w:sz w:val="24"/>
                <w:szCs w:val="24"/>
              </w:rPr>
              <w:t>а</w:t>
            </w:r>
            <w:r w:rsidRPr="005140F9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5140F9">
              <w:rPr>
                <w:color w:val="000000"/>
                <w:sz w:val="24"/>
                <w:szCs w:val="24"/>
              </w:rPr>
              <w:t>и</w:t>
            </w:r>
            <w:r w:rsidRPr="005140F9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5140F9">
              <w:rPr>
                <w:color w:val="000000"/>
                <w:sz w:val="24"/>
                <w:szCs w:val="24"/>
              </w:rPr>
              <w:t>в</w:t>
            </w:r>
            <w:r w:rsidRPr="005140F9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5140F9">
              <w:rPr>
                <w:color w:val="000000"/>
                <w:sz w:val="24"/>
                <w:szCs w:val="24"/>
              </w:rPr>
              <w:t>ж</w:t>
            </w:r>
            <w:r w:rsidRPr="005140F9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3191" w:type="dxa"/>
            <w:vAlign w:val="bottom"/>
          </w:tcPr>
          <w:p w:rsidR="008B219C" w:rsidRPr="005140F9" w:rsidRDefault="008B219C" w:rsidP="008B219C">
            <w:pPr>
              <w:jc w:val="center"/>
              <w:rPr>
                <w:sz w:val="24"/>
                <w:szCs w:val="24"/>
              </w:rPr>
            </w:pPr>
            <w:r w:rsidRPr="005140F9">
              <w:rPr>
                <w:color w:val="000000"/>
                <w:sz w:val="24"/>
                <w:szCs w:val="24"/>
              </w:rPr>
              <w:t>824 1 16 01050 01 0000 140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6E0632" w:rsidRDefault="006E0632" w:rsidP="008B219C">
            <w:pPr>
              <w:jc w:val="right"/>
              <w:rPr>
                <w:sz w:val="24"/>
                <w:szCs w:val="24"/>
              </w:rPr>
            </w:pPr>
            <w:r w:rsidRPr="006E0632">
              <w:rPr>
                <w:sz w:val="24"/>
                <w:szCs w:val="24"/>
              </w:rPr>
              <w:t>14,9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140F9" w:rsidRDefault="008B219C" w:rsidP="008B219C">
            <w:pPr>
              <w:jc w:val="both"/>
              <w:rPr>
                <w:sz w:val="24"/>
                <w:szCs w:val="24"/>
              </w:rPr>
            </w:pPr>
            <w:r w:rsidRPr="005140F9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5140F9">
              <w:rPr>
                <w:color w:val="000000"/>
                <w:sz w:val="24"/>
                <w:szCs w:val="24"/>
              </w:rPr>
              <w:t>а</w:t>
            </w:r>
            <w:r w:rsidRPr="005140F9">
              <w:rPr>
                <w:color w:val="000000"/>
                <w:sz w:val="24"/>
                <w:szCs w:val="24"/>
              </w:rPr>
              <w:t>вой 5 Кодекса Российской Федерации об админ</w:t>
            </w:r>
            <w:r w:rsidRPr="005140F9">
              <w:rPr>
                <w:color w:val="000000"/>
                <w:sz w:val="24"/>
                <w:szCs w:val="24"/>
              </w:rPr>
              <w:t>и</w:t>
            </w:r>
            <w:r w:rsidRPr="005140F9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5140F9">
              <w:rPr>
                <w:color w:val="000000"/>
                <w:sz w:val="24"/>
                <w:szCs w:val="24"/>
              </w:rPr>
              <w:t>в</w:t>
            </w:r>
            <w:r w:rsidRPr="005140F9">
              <w:rPr>
                <w:color w:val="000000"/>
                <w:sz w:val="24"/>
                <w:szCs w:val="24"/>
              </w:rPr>
              <w:t>ные правонарушения, посягающие на права гра</w:t>
            </w:r>
            <w:r w:rsidRPr="005140F9">
              <w:rPr>
                <w:color w:val="000000"/>
                <w:sz w:val="24"/>
                <w:szCs w:val="24"/>
              </w:rPr>
              <w:t>ж</w:t>
            </w:r>
            <w:r w:rsidRPr="005140F9">
              <w:rPr>
                <w:color w:val="000000"/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5140F9" w:rsidRDefault="008B219C" w:rsidP="008B219C">
            <w:pPr>
              <w:jc w:val="center"/>
              <w:rPr>
                <w:sz w:val="24"/>
                <w:szCs w:val="24"/>
              </w:rPr>
            </w:pPr>
            <w:r w:rsidRPr="005140F9">
              <w:rPr>
                <w:color w:val="000000"/>
                <w:sz w:val="24"/>
                <w:szCs w:val="24"/>
              </w:rPr>
              <w:t>824 1 16 01053 01 0000 140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6E0632" w:rsidRDefault="006E0632" w:rsidP="008B219C">
            <w:pPr>
              <w:jc w:val="right"/>
              <w:rPr>
                <w:sz w:val="24"/>
                <w:szCs w:val="24"/>
              </w:rPr>
            </w:pPr>
            <w:r w:rsidRPr="006E0632">
              <w:rPr>
                <w:sz w:val="24"/>
                <w:szCs w:val="24"/>
              </w:rPr>
              <w:t>14,9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6E0632" w:rsidRDefault="008B219C" w:rsidP="008B219C">
            <w:pPr>
              <w:jc w:val="both"/>
              <w:rPr>
                <w:sz w:val="24"/>
                <w:szCs w:val="24"/>
              </w:rPr>
            </w:pPr>
            <w:r w:rsidRPr="006E0632">
              <w:rPr>
                <w:sz w:val="24"/>
                <w:szCs w:val="24"/>
              </w:rPr>
              <w:t>Административные штрафы, установленные гл</w:t>
            </w:r>
            <w:r w:rsidRPr="006E0632">
              <w:rPr>
                <w:sz w:val="24"/>
                <w:szCs w:val="24"/>
              </w:rPr>
              <w:t>а</w:t>
            </w:r>
            <w:r w:rsidRPr="006E0632">
              <w:rPr>
                <w:sz w:val="24"/>
                <w:szCs w:val="24"/>
              </w:rPr>
              <w:t>вой 5 Кодекса Российской Федерации об админ</w:t>
            </w:r>
            <w:r w:rsidRPr="006E0632">
              <w:rPr>
                <w:sz w:val="24"/>
                <w:szCs w:val="24"/>
              </w:rPr>
              <w:t>и</w:t>
            </w:r>
            <w:r w:rsidRPr="006E0632">
              <w:rPr>
                <w:sz w:val="24"/>
                <w:szCs w:val="24"/>
              </w:rPr>
              <w:t>стративных правонарушениях, за администрати</w:t>
            </w:r>
            <w:r w:rsidRPr="006E0632">
              <w:rPr>
                <w:sz w:val="24"/>
                <w:szCs w:val="24"/>
              </w:rPr>
              <w:t>в</w:t>
            </w:r>
            <w:r w:rsidRPr="006E0632">
              <w:rPr>
                <w:sz w:val="24"/>
                <w:szCs w:val="24"/>
              </w:rPr>
              <w:t>ные правонарушения, посягающие на права гра</w:t>
            </w:r>
            <w:r w:rsidRPr="006E0632">
              <w:rPr>
                <w:sz w:val="24"/>
                <w:szCs w:val="24"/>
              </w:rPr>
              <w:t>ж</w:t>
            </w:r>
            <w:r w:rsidRPr="006E0632">
              <w:rPr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нарушение порядка рассмотрения о</w:t>
            </w:r>
            <w:r w:rsidRPr="006E0632">
              <w:rPr>
                <w:sz w:val="24"/>
                <w:szCs w:val="24"/>
              </w:rPr>
              <w:t>б</w:t>
            </w:r>
            <w:r w:rsidRPr="006E0632">
              <w:rPr>
                <w:sz w:val="24"/>
                <w:szCs w:val="24"/>
              </w:rPr>
              <w:t>ращений граждан)</w:t>
            </w:r>
          </w:p>
        </w:tc>
        <w:tc>
          <w:tcPr>
            <w:tcW w:w="3191" w:type="dxa"/>
            <w:vAlign w:val="bottom"/>
          </w:tcPr>
          <w:p w:rsidR="008B219C" w:rsidRPr="006E063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6E0632">
              <w:rPr>
                <w:color w:val="000000"/>
                <w:sz w:val="24"/>
                <w:szCs w:val="24"/>
              </w:rPr>
              <w:t>824 1 16 01053 01 0059 140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6E0632" w:rsidRDefault="008B219C" w:rsidP="008B219C">
            <w:pPr>
              <w:jc w:val="right"/>
              <w:rPr>
                <w:sz w:val="24"/>
                <w:szCs w:val="24"/>
              </w:rPr>
            </w:pPr>
            <w:r w:rsidRPr="006E0632">
              <w:rPr>
                <w:sz w:val="24"/>
                <w:szCs w:val="24"/>
              </w:rPr>
              <w:t>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</w:tcPr>
          <w:p w:rsidR="008B219C" w:rsidRPr="006E0632" w:rsidRDefault="008B219C" w:rsidP="008B219C">
            <w:pPr>
              <w:jc w:val="both"/>
              <w:rPr>
                <w:sz w:val="24"/>
                <w:szCs w:val="24"/>
              </w:rPr>
            </w:pPr>
            <w:r w:rsidRPr="006E0632">
              <w:rPr>
                <w:sz w:val="24"/>
                <w:szCs w:val="24"/>
              </w:rPr>
              <w:t>Административные штрафы, установленные гл</w:t>
            </w:r>
            <w:r w:rsidRPr="006E0632">
              <w:rPr>
                <w:sz w:val="24"/>
                <w:szCs w:val="24"/>
              </w:rPr>
              <w:t>а</w:t>
            </w:r>
            <w:r w:rsidRPr="006E0632">
              <w:rPr>
                <w:sz w:val="24"/>
                <w:szCs w:val="24"/>
              </w:rPr>
              <w:t>вой 5 Кодекса Российской Федерации об админ</w:t>
            </w:r>
            <w:r w:rsidRPr="006E0632">
              <w:rPr>
                <w:sz w:val="24"/>
                <w:szCs w:val="24"/>
              </w:rPr>
              <w:t>и</w:t>
            </w:r>
            <w:r w:rsidRPr="006E0632">
              <w:rPr>
                <w:sz w:val="24"/>
                <w:szCs w:val="24"/>
              </w:rPr>
              <w:t>стративных правонарушениях, за администрати</w:t>
            </w:r>
            <w:r w:rsidRPr="006E0632">
              <w:rPr>
                <w:sz w:val="24"/>
                <w:szCs w:val="24"/>
              </w:rPr>
              <w:t>в</w:t>
            </w:r>
            <w:r w:rsidRPr="006E0632">
              <w:rPr>
                <w:sz w:val="24"/>
                <w:szCs w:val="24"/>
              </w:rPr>
              <w:t>ные правонарушения, посягающие на права гра</w:t>
            </w:r>
            <w:r w:rsidRPr="006E0632">
              <w:rPr>
                <w:sz w:val="24"/>
                <w:szCs w:val="24"/>
              </w:rPr>
              <w:t>ж</w:t>
            </w:r>
            <w:r w:rsidRPr="006E0632">
              <w:rPr>
                <w:sz w:val="24"/>
                <w:szCs w:val="24"/>
              </w:rPr>
              <w:t>дан, налагаемые мировыми судьями, комиссиями по делам несовершеннолетних и защите их прав (штрафы за неуплату средств на содержание д</w:t>
            </w:r>
            <w:r w:rsidRPr="006E0632">
              <w:rPr>
                <w:sz w:val="24"/>
                <w:szCs w:val="24"/>
              </w:rPr>
              <w:t>е</w:t>
            </w:r>
            <w:r w:rsidRPr="006E0632">
              <w:rPr>
                <w:sz w:val="24"/>
                <w:szCs w:val="24"/>
              </w:rPr>
              <w:t>тей или нетрудоспособных родителей)</w:t>
            </w:r>
          </w:p>
        </w:tc>
        <w:tc>
          <w:tcPr>
            <w:tcW w:w="3191" w:type="dxa"/>
            <w:vAlign w:val="bottom"/>
          </w:tcPr>
          <w:p w:rsidR="006A550F" w:rsidRPr="006E0632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6E0632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6E0632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6E0632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6E0632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6E0632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6E0632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6E063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6E0632">
              <w:rPr>
                <w:color w:val="000000"/>
                <w:sz w:val="24"/>
                <w:szCs w:val="24"/>
              </w:rPr>
              <w:t>824 1 16 01053 01 0351 140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6E0632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E0632" w:rsidRDefault="002F7C40" w:rsidP="002F7C4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E0632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6E0632">
                <w:rPr>
                  <w:rFonts w:eastAsia="Calibri"/>
                  <w:sz w:val="24"/>
                  <w:szCs w:val="24"/>
                </w:rPr>
                <w:t>гл</w:t>
              </w:r>
              <w:r w:rsidRPr="006E0632">
                <w:rPr>
                  <w:rFonts w:eastAsia="Calibri"/>
                  <w:sz w:val="24"/>
                  <w:szCs w:val="24"/>
                </w:rPr>
                <w:t>а</w:t>
              </w:r>
              <w:r w:rsidRPr="006E0632">
                <w:rPr>
                  <w:rFonts w:eastAsia="Calibri"/>
                  <w:sz w:val="24"/>
                  <w:szCs w:val="24"/>
                </w:rPr>
                <w:t>вой 6</w:t>
              </w:r>
            </w:hyperlink>
            <w:r w:rsidRPr="006E0632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6E0632">
              <w:rPr>
                <w:rFonts w:eastAsia="Calibri"/>
                <w:sz w:val="24"/>
                <w:szCs w:val="24"/>
              </w:rPr>
              <w:t>и</w:t>
            </w:r>
            <w:r w:rsidRPr="006E0632">
              <w:rPr>
                <w:rFonts w:eastAsia="Calibri"/>
                <w:sz w:val="24"/>
                <w:szCs w:val="24"/>
              </w:rPr>
              <w:lastRenderedPageBreak/>
              <w:t>стративных правонарушениях, за администрати</w:t>
            </w:r>
            <w:r w:rsidRPr="006E0632">
              <w:rPr>
                <w:rFonts w:eastAsia="Calibri"/>
                <w:sz w:val="24"/>
                <w:szCs w:val="24"/>
              </w:rPr>
              <w:t>в</w:t>
            </w:r>
            <w:r w:rsidRPr="006E0632">
              <w:rPr>
                <w:rFonts w:eastAsia="Calibri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191" w:type="dxa"/>
            <w:vAlign w:val="bottom"/>
          </w:tcPr>
          <w:p w:rsidR="008B219C" w:rsidRPr="006E063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6E0632">
              <w:rPr>
                <w:color w:val="000000"/>
                <w:sz w:val="24"/>
                <w:szCs w:val="24"/>
              </w:rPr>
              <w:lastRenderedPageBreak/>
              <w:t>824 1 16 01060 01 0000 140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9353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9353B">
              <w:rPr>
                <w:sz w:val="24"/>
                <w:szCs w:val="24"/>
              </w:rPr>
              <w:t>152,4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E0632" w:rsidRDefault="008B219C" w:rsidP="008B219C">
            <w:pPr>
              <w:jc w:val="both"/>
              <w:rPr>
                <w:sz w:val="24"/>
                <w:szCs w:val="24"/>
              </w:rPr>
            </w:pPr>
            <w:r w:rsidRPr="006E0632">
              <w:rPr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6E0632">
              <w:rPr>
                <w:sz w:val="24"/>
                <w:szCs w:val="24"/>
              </w:rPr>
              <w:t>а</w:t>
            </w:r>
            <w:r w:rsidRPr="006E0632">
              <w:rPr>
                <w:sz w:val="24"/>
                <w:szCs w:val="24"/>
              </w:rPr>
              <w:t>вой 6 Кодекса Российской Федерации об админ</w:t>
            </w:r>
            <w:r w:rsidRPr="006E0632">
              <w:rPr>
                <w:sz w:val="24"/>
                <w:szCs w:val="24"/>
              </w:rPr>
              <w:t>и</w:t>
            </w:r>
            <w:r w:rsidRPr="006E0632">
              <w:rPr>
                <w:sz w:val="24"/>
                <w:szCs w:val="24"/>
              </w:rPr>
              <w:t>стративных правонарушениях, за администрати</w:t>
            </w:r>
            <w:r w:rsidRPr="006E0632">
              <w:rPr>
                <w:sz w:val="24"/>
                <w:szCs w:val="24"/>
              </w:rPr>
              <w:t>в</w:t>
            </w:r>
            <w:r w:rsidRPr="006E0632">
              <w:rPr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6E0632">
              <w:rPr>
                <w:sz w:val="24"/>
                <w:szCs w:val="24"/>
              </w:rPr>
              <w:t>а</w:t>
            </w:r>
            <w:r w:rsidRPr="006E0632">
              <w:rPr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6E063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6E0632">
              <w:rPr>
                <w:color w:val="000000"/>
                <w:sz w:val="24"/>
                <w:szCs w:val="24"/>
              </w:rPr>
              <w:t>824 1 16 01063 01 0000 140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9353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9353B">
              <w:rPr>
                <w:sz w:val="24"/>
                <w:szCs w:val="24"/>
              </w:rPr>
              <w:t>152,4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6E063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6E063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6E0632">
              <w:rPr>
                <w:color w:val="000000"/>
                <w:sz w:val="24"/>
                <w:szCs w:val="24"/>
              </w:rPr>
              <w:t>а</w:t>
            </w:r>
            <w:r w:rsidRPr="006E0632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6E0632">
              <w:rPr>
                <w:color w:val="000000"/>
                <w:sz w:val="24"/>
                <w:szCs w:val="24"/>
              </w:rPr>
              <w:t>и</w:t>
            </w:r>
            <w:r w:rsidRPr="006E0632">
              <w:rPr>
                <w:color w:val="000000"/>
                <w:sz w:val="24"/>
                <w:szCs w:val="24"/>
              </w:rPr>
              <w:t>стративных правонарушениях, за ад-</w:t>
            </w:r>
            <w:proofErr w:type="spellStart"/>
            <w:r w:rsidRPr="006E0632">
              <w:rPr>
                <w:color w:val="000000"/>
                <w:sz w:val="24"/>
                <w:szCs w:val="24"/>
              </w:rPr>
              <w:t>министр</w:t>
            </w:r>
            <w:r w:rsidR="005C25E1" w:rsidRPr="006E0632">
              <w:rPr>
                <w:color w:val="000000"/>
                <w:sz w:val="24"/>
                <w:szCs w:val="24"/>
              </w:rPr>
              <w:t>ативные</w:t>
            </w:r>
            <w:proofErr w:type="spellEnd"/>
            <w:r w:rsidR="005C25E1" w:rsidRPr="006E0632">
              <w:rPr>
                <w:color w:val="000000"/>
                <w:sz w:val="24"/>
                <w:szCs w:val="24"/>
              </w:rPr>
              <w:t xml:space="preserve"> правонарушения, посягаю</w:t>
            </w:r>
            <w:r w:rsidRPr="006E0632">
              <w:rPr>
                <w:color w:val="000000"/>
                <w:sz w:val="24"/>
                <w:szCs w:val="24"/>
              </w:rPr>
              <w:t>щие на здоровье, санитарно-эпидемиологическое бл</w:t>
            </w:r>
            <w:r w:rsidRPr="006E0632">
              <w:rPr>
                <w:color w:val="000000"/>
                <w:sz w:val="24"/>
                <w:szCs w:val="24"/>
              </w:rPr>
              <w:t>а</w:t>
            </w:r>
            <w:r w:rsidRPr="006E0632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6E0632">
              <w:rPr>
                <w:color w:val="000000"/>
                <w:sz w:val="24"/>
                <w:szCs w:val="24"/>
              </w:rPr>
              <w:t>н</w:t>
            </w:r>
            <w:r w:rsidRPr="006E0632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6E0632">
              <w:rPr>
                <w:color w:val="000000"/>
                <w:sz w:val="24"/>
                <w:szCs w:val="24"/>
              </w:rPr>
              <w:t>я</w:t>
            </w:r>
            <w:r w:rsidRPr="006E0632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="00BE5849" w:rsidRPr="00BE5849">
              <w:rPr>
                <w:rFonts w:eastAsia="Calibri"/>
                <w:sz w:val="24"/>
                <w:szCs w:val="24"/>
              </w:rPr>
              <w:t>(штрафы за незаконный оборот наркотич</w:t>
            </w:r>
            <w:r w:rsidR="00BE5849" w:rsidRPr="00BE5849">
              <w:rPr>
                <w:rFonts w:eastAsia="Calibri"/>
                <w:sz w:val="24"/>
                <w:szCs w:val="24"/>
              </w:rPr>
              <w:t>е</w:t>
            </w:r>
            <w:r w:rsidR="00BE5849" w:rsidRPr="00BE5849">
              <w:rPr>
                <w:rFonts w:eastAsia="Calibri"/>
                <w:sz w:val="24"/>
                <w:szCs w:val="24"/>
              </w:rPr>
              <w:t>ских средств, психотропных веществ или их ан</w:t>
            </w:r>
            <w:r w:rsidR="00BE5849" w:rsidRPr="00BE5849">
              <w:rPr>
                <w:rFonts w:eastAsia="Calibri"/>
                <w:sz w:val="24"/>
                <w:szCs w:val="24"/>
              </w:rPr>
              <w:t>а</w:t>
            </w:r>
            <w:r w:rsidR="00BE5849" w:rsidRPr="00BE5849">
              <w:rPr>
                <w:rFonts w:eastAsia="Calibri"/>
                <w:sz w:val="24"/>
                <w:szCs w:val="24"/>
              </w:rPr>
              <w:t>логов и незаконные приобретение, хранение, п</w:t>
            </w:r>
            <w:r w:rsidR="00BE5849" w:rsidRPr="00BE5849">
              <w:rPr>
                <w:rFonts w:eastAsia="Calibri"/>
                <w:sz w:val="24"/>
                <w:szCs w:val="24"/>
              </w:rPr>
              <w:t>е</w:t>
            </w:r>
            <w:r w:rsidR="00BE5849" w:rsidRPr="00BE5849">
              <w:rPr>
                <w:rFonts w:eastAsia="Calibri"/>
                <w:sz w:val="24"/>
                <w:szCs w:val="24"/>
              </w:rPr>
              <w:t>ревозку растений, содержащих наркотические средства или психотропные вещества, либо их частей</w:t>
            </w:r>
            <w:proofErr w:type="gramEnd"/>
            <w:r w:rsidR="00BE5849" w:rsidRPr="00BE5849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="00BE5849" w:rsidRPr="00BE5849">
              <w:rPr>
                <w:rFonts w:eastAsia="Calibri"/>
                <w:sz w:val="24"/>
                <w:szCs w:val="24"/>
              </w:rPr>
              <w:t>содержащих</w:t>
            </w:r>
            <w:proofErr w:type="gramEnd"/>
            <w:r w:rsidR="00BE5849" w:rsidRPr="00BE5849">
              <w:rPr>
                <w:rFonts w:eastAsia="Calibri"/>
                <w:sz w:val="24"/>
                <w:szCs w:val="24"/>
              </w:rPr>
              <w:t xml:space="preserve"> наркотические средства или психотропные вещества)</w:t>
            </w:r>
          </w:p>
        </w:tc>
        <w:tc>
          <w:tcPr>
            <w:tcW w:w="3191" w:type="dxa"/>
            <w:vAlign w:val="bottom"/>
          </w:tcPr>
          <w:p w:rsidR="008B219C" w:rsidRPr="006E063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6E0632">
              <w:rPr>
                <w:color w:val="000000"/>
                <w:sz w:val="24"/>
                <w:szCs w:val="24"/>
              </w:rPr>
              <w:t>824 1 16 01063 01 0008 140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6E0632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5448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54489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E54489">
              <w:rPr>
                <w:color w:val="000000"/>
                <w:sz w:val="24"/>
                <w:szCs w:val="24"/>
              </w:rPr>
              <w:t>а</w:t>
            </w:r>
            <w:r w:rsidRPr="00E54489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E54489">
              <w:rPr>
                <w:color w:val="000000"/>
                <w:sz w:val="24"/>
                <w:szCs w:val="24"/>
              </w:rPr>
              <w:t>и</w:t>
            </w:r>
            <w:r w:rsidRPr="00E54489">
              <w:rPr>
                <w:color w:val="000000"/>
                <w:sz w:val="24"/>
                <w:szCs w:val="24"/>
              </w:rPr>
              <w:t>стративных правонарушениях, за ад-</w:t>
            </w:r>
            <w:proofErr w:type="spellStart"/>
            <w:r w:rsidRPr="00E54489">
              <w:rPr>
                <w:color w:val="000000"/>
                <w:sz w:val="24"/>
                <w:szCs w:val="24"/>
              </w:rPr>
              <w:t>министр</w:t>
            </w:r>
            <w:r w:rsidR="00E54489" w:rsidRPr="00E54489">
              <w:rPr>
                <w:color w:val="000000"/>
                <w:sz w:val="24"/>
                <w:szCs w:val="24"/>
              </w:rPr>
              <w:t>ативные</w:t>
            </w:r>
            <w:proofErr w:type="spellEnd"/>
            <w:r w:rsidR="00E54489" w:rsidRPr="00E54489">
              <w:rPr>
                <w:color w:val="000000"/>
                <w:sz w:val="24"/>
                <w:szCs w:val="24"/>
              </w:rPr>
              <w:t xml:space="preserve"> правонарушения, посягаю</w:t>
            </w:r>
            <w:r w:rsidRPr="00E54489">
              <w:rPr>
                <w:color w:val="000000"/>
                <w:sz w:val="24"/>
                <w:szCs w:val="24"/>
              </w:rPr>
              <w:t>щие на здоровье, санитарно-эпидемиологическое бл</w:t>
            </w:r>
            <w:r w:rsidRPr="00E54489">
              <w:rPr>
                <w:color w:val="000000"/>
                <w:sz w:val="24"/>
                <w:szCs w:val="24"/>
              </w:rPr>
              <w:t>а</w:t>
            </w:r>
            <w:r w:rsidRPr="00E54489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E54489">
              <w:rPr>
                <w:color w:val="000000"/>
                <w:sz w:val="24"/>
                <w:szCs w:val="24"/>
              </w:rPr>
              <w:t>н</w:t>
            </w:r>
            <w:r w:rsidRPr="00E54489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E54489">
              <w:rPr>
                <w:color w:val="000000"/>
                <w:sz w:val="24"/>
                <w:szCs w:val="24"/>
              </w:rPr>
              <w:t>я</w:t>
            </w:r>
            <w:r w:rsidRPr="00E54489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Pr="00E54489">
              <w:rPr>
                <w:rFonts w:eastAsia="Calibri"/>
                <w:sz w:val="24"/>
                <w:szCs w:val="24"/>
              </w:rPr>
              <w:t>(</w:t>
            </w:r>
            <w:r w:rsidR="00821495" w:rsidRPr="00E54489">
              <w:rPr>
                <w:rFonts w:eastAsia="Calibri"/>
                <w:sz w:val="24"/>
                <w:szCs w:val="24"/>
              </w:rPr>
              <w:t>штрафы за потребление наркотических средств или психотропных веществ без назнач</w:t>
            </w:r>
            <w:r w:rsidR="00821495" w:rsidRPr="00E54489">
              <w:rPr>
                <w:rFonts w:eastAsia="Calibri"/>
                <w:sz w:val="24"/>
                <w:szCs w:val="24"/>
              </w:rPr>
              <w:t>е</w:t>
            </w:r>
            <w:r w:rsidR="00821495" w:rsidRPr="00E54489">
              <w:rPr>
                <w:rFonts w:eastAsia="Calibri"/>
                <w:sz w:val="24"/>
                <w:szCs w:val="24"/>
              </w:rPr>
              <w:t xml:space="preserve">ния врача либо новых потенциально опасных </w:t>
            </w:r>
            <w:proofErr w:type="spellStart"/>
            <w:r w:rsidR="00821495" w:rsidRPr="00E54489">
              <w:rPr>
                <w:rFonts w:eastAsia="Calibri"/>
                <w:sz w:val="24"/>
                <w:szCs w:val="24"/>
              </w:rPr>
              <w:t>психоактивных</w:t>
            </w:r>
            <w:proofErr w:type="spellEnd"/>
            <w:r w:rsidR="00821495" w:rsidRPr="00E54489">
              <w:rPr>
                <w:rFonts w:eastAsia="Calibri"/>
                <w:sz w:val="24"/>
                <w:szCs w:val="24"/>
              </w:rPr>
              <w:t xml:space="preserve"> веществ)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E5448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E54489">
              <w:rPr>
                <w:color w:val="000000"/>
                <w:sz w:val="24"/>
                <w:szCs w:val="24"/>
              </w:rPr>
              <w:t>824 1 16 01063 01 0009 140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E54489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62,9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16B9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6B9D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C16B9D">
              <w:rPr>
                <w:color w:val="000000"/>
                <w:sz w:val="24"/>
                <w:szCs w:val="24"/>
              </w:rPr>
              <w:t>а</w:t>
            </w:r>
            <w:r w:rsidRPr="00C16B9D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C16B9D">
              <w:rPr>
                <w:color w:val="000000"/>
                <w:sz w:val="24"/>
                <w:szCs w:val="24"/>
              </w:rPr>
              <w:t>и</w:t>
            </w:r>
            <w:r w:rsidRPr="00C16B9D">
              <w:rPr>
                <w:color w:val="000000"/>
                <w:sz w:val="24"/>
                <w:szCs w:val="24"/>
              </w:rPr>
              <w:t xml:space="preserve">стративных правонарушениях, за </w:t>
            </w:r>
            <w:proofErr w:type="gramStart"/>
            <w:r w:rsidRPr="00C16B9D">
              <w:rPr>
                <w:color w:val="000000"/>
                <w:sz w:val="24"/>
                <w:szCs w:val="24"/>
              </w:rPr>
              <w:t>ад-</w:t>
            </w:r>
            <w:proofErr w:type="spellStart"/>
            <w:r w:rsidRPr="00C16B9D">
              <w:rPr>
                <w:color w:val="000000"/>
                <w:sz w:val="24"/>
                <w:szCs w:val="24"/>
              </w:rPr>
              <w:t>министр</w:t>
            </w:r>
            <w:r w:rsidR="00C16B9D" w:rsidRPr="00C16B9D">
              <w:rPr>
                <w:color w:val="000000"/>
                <w:sz w:val="24"/>
                <w:szCs w:val="24"/>
              </w:rPr>
              <w:t>ативные</w:t>
            </w:r>
            <w:proofErr w:type="spellEnd"/>
            <w:proofErr w:type="gramEnd"/>
            <w:r w:rsidR="00C16B9D" w:rsidRPr="00C16B9D">
              <w:rPr>
                <w:color w:val="000000"/>
                <w:sz w:val="24"/>
                <w:szCs w:val="24"/>
              </w:rPr>
              <w:t xml:space="preserve"> правонарушения, посягаю</w:t>
            </w:r>
            <w:r w:rsidRPr="00C16B9D">
              <w:rPr>
                <w:color w:val="000000"/>
                <w:sz w:val="24"/>
                <w:szCs w:val="24"/>
              </w:rPr>
              <w:t>щие на здоровье, санитарно-эпидемиологическое бл</w:t>
            </w:r>
            <w:r w:rsidRPr="00C16B9D">
              <w:rPr>
                <w:color w:val="000000"/>
                <w:sz w:val="24"/>
                <w:szCs w:val="24"/>
              </w:rPr>
              <w:t>а</w:t>
            </w:r>
            <w:r w:rsidRPr="00C16B9D">
              <w:rPr>
                <w:color w:val="000000"/>
                <w:sz w:val="24"/>
                <w:szCs w:val="24"/>
              </w:rPr>
              <w:t>гополучие населения и общественную нравстве</w:t>
            </w:r>
            <w:r w:rsidRPr="00C16B9D">
              <w:rPr>
                <w:color w:val="000000"/>
                <w:sz w:val="24"/>
                <w:szCs w:val="24"/>
              </w:rPr>
              <w:t>н</w:t>
            </w:r>
            <w:r w:rsidRPr="00C16B9D">
              <w:rPr>
                <w:color w:val="000000"/>
                <w:sz w:val="24"/>
                <w:szCs w:val="24"/>
              </w:rPr>
              <w:t>ность, налагаемые мировыми судьями, комисси</w:t>
            </w:r>
            <w:r w:rsidRPr="00C16B9D">
              <w:rPr>
                <w:color w:val="000000"/>
                <w:sz w:val="24"/>
                <w:szCs w:val="24"/>
              </w:rPr>
              <w:t>я</w:t>
            </w:r>
            <w:r w:rsidRPr="00C16B9D">
              <w:rPr>
                <w:color w:val="000000"/>
                <w:sz w:val="24"/>
                <w:szCs w:val="24"/>
              </w:rPr>
              <w:t xml:space="preserve">ми по делам несовершеннолетних и защите их прав </w:t>
            </w:r>
            <w:r w:rsidRPr="00C16B9D">
              <w:rPr>
                <w:rFonts w:eastAsia="Calibri"/>
                <w:sz w:val="24"/>
                <w:szCs w:val="24"/>
              </w:rPr>
              <w:t>(штрафы за побои)</w:t>
            </w:r>
          </w:p>
        </w:tc>
        <w:tc>
          <w:tcPr>
            <w:tcW w:w="3191" w:type="dxa"/>
            <w:vAlign w:val="bottom"/>
          </w:tcPr>
          <w:p w:rsidR="008B219C" w:rsidRPr="00C16B9D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16B9D">
              <w:rPr>
                <w:color w:val="000000"/>
                <w:sz w:val="24"/>
                <w:szCs w:val="24"/>
              </w:rPr>
              <w:t>824 1 16 01063 01 0101 140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8068A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068A9">
              <w:rPr>
                <w:sz w:val="24"/>
                <w:szCs w:val="24"/>
              </w:rPr>
              <w:t>3</w:t>
            </w:r>
            <w:r w:rsidR="00821495" w:rsidRPr="008068A9">
              <w:rPr>
                <w:sz w:val="24"/>
                <w:szCs w:val="24"/>
              </w:rPr>
              <w:t>2,5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43625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625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943625">
              <w:rPr>
                <w:color w:val="000000"/>
                <w:sz w:val="24"/>
                <w:szCs w:val="24"/>
              </w:rPr>
              <w:t>а</w:t>
            </w:r>
            <w:r w:rsidRPr="00943625">
              <w:rPr>
                <w:color w:val="000000"/>
                <w:sz w:val="24"/>
                <w:szCs w:val="24"/>
              </w:rPr>
              <w:t>вой 6 Кодекса Российской Федерации об админ</w:t>
            </w:r>
            <w:r w:rsidRPr="00943625">
              <w:rPr>
                <w:color w:val="000000"/>
                <w:sz w:val="24"/>
                <w:szCs w:val="24"/>
              </w:rPr>
              <w:t>и</w:t>
            </w:r>
            <w:r w:rsidRPr="00943625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943625">
              <w:rPr>
                <w:color w:val="000000"/>
                <w:sz w:val="24"/>
                <w:szCs w:val="24"/>
              </w:rPr>
              <w:t>в</w:t>
            </w:r>
            <w:r w:rsidRPr="00943625">
              <w:rPr>
                <w:color w:val="000000"/>
                <w:sz w:val="24"/>
                <w:szCs w:val="24"/>
              </w:rPr>
              <w:t>ные правонарушения, посягающие на здоровье, санитарно-эпидемиологическое благополучие населения и общественную нравственность, нал</w:t>
            </w:r>
            <w:r w:rsidRPr="00943625">
              <w:rPr>
                <w:color w:val="000000"/>
                <w:sz w:val="24"/>
                <w:szCs w:val="24"/>
              </w:rPr>
              <w:t>а</w:t>
            </w:r>
            <w:r w:rsidRPr="00943625">
              <w:rPr>
                <w:color w:val="000000"/>
                <w:sz w:val="24"/>
                <w:szCs w:val="24"/>
              </w:rPr>
              <w:t xml:space="preserve">гаемые мировыми судьями, комиссиями по делам </w:t>
            </w:r>
            <w:r w:rsidRPr="00943625">
              <w:rPr>
                <w:color w:val="000000"/>
                <w:sz w:val="24"/>
                <w:szCs w:val="24"/>
              </w:rPr>
              <w:lastRenderedPageBreak/>
              <w:t>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943625" w:rsidRDefault="008B219C" w:rsidP="008B219C">
            <w:pPr>
              <w:jc w:val="center"/>
              <w:rPr>
                <w:sz w:val="24"/>
                <w:szCs w:val="24"/>
              </w:rPr>
            </w:pPr>
            <w:r w:rsidRPr="00943625">
              <w:rPr>
                <w:color w:val="000000"/>
                <w:sz w:val="24"/>
                <w:szCs w:val="24"/>
              </w:rPr>
              <w:lastRenderedPageBreak/>
              <w:t>824 1 16 01063 01 9000 140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94362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13A40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13A40">
              <w:rPr>
                <w:color w:val="000000"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F13A40">
              <w:rPr>
                <w:color w:val="000000"/>
                <w:sz w:val="24"/>
                <w:szCs w:val="24"/>
              </w:rPr>
              <w:t>а</w:t>
            </w:r>
            <w:r w:rsidRPr="00F13A40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F13A40">
              <w:rPr>
                <w:color w:val="000000"/>
                <w:sz w:val="24"/>
                <w:szCs w:val="24"/>
              </w:rPr>
              <w:t>и</w:t>
            </w:r>
            <w:r w:rsidRPr="00F13A40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F13A40">
              <w:rPr>
                <w:color w:val="000000"/>
                <w:sz w:val="24"/>
                <w:szCs w:val="24"/>
              </w:rPr>
              <w:t>в</w:t>
            </w:r>
            <w:r w:rsidRPr="00F13A40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F13A40">
              <w:rPr>
                <w:color w:val="000000"/>
                <w:sz w:val="24"/>
                <w:szCs w:val="24"/>
              </w:rPr>
              <w:t>н</w:t>
            </w:r>
            <w:r w:rsidRPr="00F13A4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F13A4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13A40">
              <w:rPr>
                <w:color w:val="000000"/>
                <w:sz w:val="24"/>
                <w:szCs w:val="24"/>
              </w:rPr>
              <w:t>824 1 16 01070 01 0000 140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D91FD0" w:rsidP="008B219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91FD0">
              <w:rPr>
                <w:color w:val="000000"/>
                <w:sz w:val="24"/>
                <w:szCs w:val="24"/>
              </w:rPr>
              <w:t>360,9</w:t>
            </w:r>
          </w:p>
        </w:tc>
      </w:tr>
      <w:tr w:rsidR="008B219C" w:rsidRPr="00D91FD0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13A40" w:rsidRDefault="008B219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13A40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F13A40">
              <w:rPr>
                <w:color w:val="000000"/>
                <w:sz w:val="24"/>
                <w:szCs w:val="24"/>
              </w:rPr>
              <w:t>а</w:t>
            </w:r>
            <w:r w:rsidRPr="00F13A40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F13A40">
              <w:rPr>
                <w:color w:val="000000"/>
                <w:sz w:val="24"/>
                <w:szCs w:val="24"/>
              </w:rPr>
              <w:t>и</w:t>
            </w:r>
            <w:r w:rsidRPr="00F13A40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F13A40">
              <w:rPr>
                <w:color w:val="000000"/>
                <w:sz w:val="24"/>
                <w:szCs w:val="24"/>
              </w:rPr>
              <w:t>в</w:t>
            </w:r>
            <w:r w:rsidRPr="00F13A40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F13A40">
              <w:rPr>
                <w:color w:val="000000"/>
                <w:sz w:val="24"/>
                <w:szCs w:val="24"/>
              </w:rPr>
              <w:t>н</w:t>
            </w:r>
            <w:r w:rsidRPr="00F13A40">
              <w:rPr>
                <w:color w:val="000000"/>
                <w:sz w:val="24"/>
                <w:szCs w:val="24"/>
              </w:rPr>
              <w:t>ности, налагаемые мировыми судьями, комисс</w:t>
            </w:r>
            <w:r w:rsidRPr="00F13A40">
              <w:rPr>
                <w:color w:val="000000"/>
                <w:sz w:val="24"/>
                <w:szCs w:val="24"/>
              </w:rPr>
              <w:t>и</w:t>
            </w:r>
            <w:r w:rsidRPr="00F13A40">
              <w:rPr>
                <w:color w:val="000000"/>
                <w:sz w:val="24"/>
                <w:szCs w:val="24"/>
              </w:rPr>
              <w:t>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F13A4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13A40">
              <w:rPr>
                <w:color w:val="000000"/>
                <w:sz w:val="24"/>
                <w:szCs w:val="24"/>
              </w:rPr>
              <w:t>824 1 16 01073 01 0000 140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D91FD0" w:rsidRDefault="00D91FD0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D91FD0">
              <w:rPr>
                <w:color w:val="000000"/>
                <w:sz w:val="24"/>
                <w:szCs w:val="24"/>
              </w:rPr>
              <w:t>360,9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13A40" w:rsidRDefault="008B219C" w:rsidP="002223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13A40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F13A40">
              <w:rPr>
                <w:color w:val="000000"/>
                <w:sz w:val="24"/>
                <w:szCs w:val="24"/>
              </w:rPr>
              <w:t>а</w:t>
            </w:r>
            <w:r w:rsidRPr="00F13A40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F13A40">
              <w:rPr>
                <w:color w:val="000000"/>
                <w:sz w:val="24"/>
                <w:szCs w:val="24"/>
              </w:rPr>
              <w:t>и</w:t>
            </w:r>
            <w:r w:rsidRPr="00F13A40">
              <w:rPr>
                <w:color w:val="000000"/>
                <w:sz w:val="24"/>
                <w:szCs w:val="24"/>
              </w:rPr>
              <w:t xml:space="preserve">стративных правонарушениях, за </w:t>
            </w:r>
            <w:proofErr w:type="gramStart"/>
            <w:r w:rsidRPr="00F13A40">
              <w:rPr>
                <w:color w:val="000000"/>
                <w:sz w:val="24"/>
                <w:szCs w:val="24"/>
              </w:rPr>
              <w:t>ад-</w:t>
            </w:r>
            <w:proofErr w:type="spellStart"/>
            <w:r w:rsidRPr="00F13A40">
              <w:rPr>
                <w:color w:val="000000"/>
                <w:sz w:val="24"/>
                <w:szCs w:val="24"/>
              </w:rPr>
              <w:t>министративные</w:t>
            </w:r>
            <w:proofErr w:type="spellEnd"/>
            <w:proofErr w:type="gramEnd"/>
            <w:r w:rsidRPr="00F13A40">
              <w:rPr>
                <w:color w:val="000000"/>
                <w:sz w:val="24"/>
                <w:szCs w:val="24"/>
              </w:rPr>
              <w:t xml:space="preserve"> правонарушения в области охраны собственности, налагаемые мировыми судьями, комиссиями по делам несовершенн</w:t>
            </w:r>
            <w:r w:rsidRPr="00F13A40">
              <w:rPr>
                <w:color w:val="000000"/>
                <w:sz w:val="24"/>
                <w:szCs w:val="24"/>
              </w:rPr>
              <w:t>о</w:t>
            </w:r>
            <w:r w:rsidRPr="00F13A40">
              <w:rPr>
                <w:color w:val="000000"/>
                <w:sz w:val="24"/>
                <w:szCs w:val="24"/>
              </w:rPr>
              <w:t xml:space="preserve">летних и защите их прав </w:t>
            </w:r>
            <w:r w:rsidR="0022235C" w:rsidRPr="00F13A40">
              <w:rPr>
                <w:rFonts w:eastAsia="Calibri"/>
                <w:sz w:val="24"/>
                <w:szCs w:val="24"/>
              </w:rPr>
              <w:t>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3191" w:type="dxa"/>
            <w:vAlign w:val="bottom"/>
          </w:tcPr>
          <w:p w:rsidR="008B219C" w:rsidRPr="00F13A4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13A40">
              <w:rPr>
                <w:color w:val="000000"/>
                <w:sz w:val="24"/>
                <w:szCs w:val="24"/>
              </w:rPr>
              <w:t>824 1 16 01073 01 0019 140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F13A40" w:rsidP="008B219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39487C" w:rsidRDefault="00507D77" w:rsidP="00507D7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9487C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39487C">
              <w:rPr>
                <w:rFonts w:eastAsia="Calibri"/>
                <w:sz w:val="24"/>
                <w:szCs w:val="24"/>
              </w:rPr>
              <w:t>а</w:t>
            </w:r>
            <w:r w:rsidRPr="0039487C">
              <w:rPr>
                <w:rFonts w:eastAsia="Calibri"/>
                <w:sz w:val="24"/>
                <w:szCs w:val="24"/>
              </w:rPr>
              <w:t>вой 7 Кодекса Российской Федерации об админ</w:t>
            </w:r>
            <w:r w:rsidRPr="0039487C">
              <w:rPr>
                <w:rFonts w:eastAsia="Calibri"/>
                <w:sz w:val="24"/>
                <w:szCs w:val="24"/>
              </w:rPr>
              <w:t>и</w:t>
            </w:r>
            <w:r w:rsidRPr="0039487C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39487C">
              <w:rPr>
                <w:rFonts w:eastAsia="Calibri"/>
                <w:sz w:val="24"/>
                <w:szCs w:val="24"/>
              </w:rPr>
              <w:t>в</w:t>
            </w:r>
            <w:r w:rsidRPr="0039487C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39487C">
              <w:rPr>
                <w:rFonts w:eastAsia="Calibri"/>
                <w:sz w:val="24"/>
                <w:szCs w:val="24"/>
              </w:rPr>
              <w:t>н</w:t>
            </w:r>
            <w:r w:rsidRPr="0039487C">
              <w:rPr>
                <w:rFonts w:eastAsia="Calibri"/>
                <w:sz w:val="24"/>
                <w:szCs w:val="24"/>
              </w:rPr>
              <w:t>ности, налагаемые мировыми судьями, комисс</w:t>
            </w:r>
            <w:r w:rsidRPr="0039487C">
              <w:rPr>
                <w:rFonts w:eastAsia="Calibri"/>
                <w:sz w:val="24"/>
                <w:szCs w:val="24"/>
              </w:rPr>
              <w:t>и</w:t>
            </w:r>
            <w:r w:rsidRPr="0039487C">
              <w:rPr>
                <w:rFonts w:eastAsia="Calibri"/>
                <w:sz w:val="24"/>
                <w:szCs w:val="24"/>
              </w:rPr>
              <w:t xml:space="preserve">ями по делам несовершеннолетних и защите их прав </w:t>
            </w:r>
            <w:r w:rsidR="008B219C" w:rsidRPr="0039487C">
              <w:rPr>
                <w:sz w:val="24"/>
                <w:szCs w:val="24"/>
              </w:rPr>
              <w:t>(штрафы за мелкое хищение)</w:t>
            </w:r>
          </w:p>
        </w:tc>
        <w:tc>
          <w:tcPr>
            <w:tcW w:w="3191" w:type="dxa"/>
            <w:vAlign w:val="bottom"/>
          </w:tcPr>
          <w:p w:rsidR="006A550F" w:rsidRPr="0039487C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39487C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39487C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39487C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39487C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39487C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39487C" w:rsidRDefault="00507D77" w:rsidP="008B219C">
            <w:pPr>
              <w:jc w:val="center"/>
              <w:rPr>
                <w:sz w:val="22"/>
                <w:szCs w:val="22"/>
              </w:rPr>
            </w:pPr>
            <w:r w:rsidRPr="0039487C">
              <w:rPr>
                <w:color w:val="000000"/>
                <w:sz w:val="24"/>
                <w:szCs w:val="24"/>
              </w:rPr>
              <w:t xml:space="preserve">824 1 16 01073 01 0027 </w:t>
            </w:r>
            <w:r w:rsidR="008B219C" w:rsidRPr="0039487C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Pr="005C4B7B" w:rsidRDefault="008B219C" w:rsidP="0022235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5C4B7B">
              <w:rPr>
                <w:color w:val="000000"/>
                <w:sz w:val="24"/>
                <w:szCs w:val="24"/>
                <w:highlight w:val="yellow"/>
              </w:rPr>
              <w:t xml:space="preserve">  </w:t>
            </w:r>
          </w:p>
          <w:p w:rsidR="006A550F" w:rsidRPr="005C4B7B" w:rsidRDefault="006A550F" w:rsidP="0022235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  <w:p w:rsidR="006A550F" w:rsidRPr="005C4B7B" w:rsidRDefault="006A550F" w:rsidP="0022235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  <w:p w:rsidR="006A550F" w:rsidRPr="005C4B7B" w:rsidRDefault="006A550F" w:rsidP="0022235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  <w:p w:rsidR="006A550F" w:rsidRPr="005C4B7B" w:rsidRDefault="006A550F" w:rsidP="0022235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  <w:p w:rsidR="006A550F" w:rsidRPr="005C4B7B" w:rsidRDefault="006A550F" w:rsidP="0022235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  <w:p w:rsidR="008B219C" w:rsidRPr="005C4B7B" w:rsidRDefault="0039487C" w:rsidP="0022235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249,8</w:t>
            </w:r>
          </w:p>
        </w:tc>
      </w:tr>
      <w:tr w:rsidR="00507D7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507D77" w:rsidRPr="0002005C" w:rsidRDefault="00507D77" w:rsidP="000200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2005C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02005C">
              <w:rPr>
                <w:rFonts w:eastAsia="Calibri"/>
                <w:sz w:val="24"/>
                <w:szCs w:val="24"/>
              </w:rPr>
              <w:t>а</w:t>
            </w:r>
            <w:r w:rsidRPr="0002005C">
              <w:rPr>
                <w:rFonts w:eastAsia="Calibri"/>
                <w:sz w:val="24"/>
                <w:szCs w:val="24"/>
              </w:rPr>
              <w:t>вой 7 Кодекса Российской Федерации об админ</w:t>
            </w:r>
            <w:r w:rsidRPr="0002005C">
              <w:rPr>
                <w:rFonts w:eastAsia="Calibri"/>
                <w:sz w:val="24"/>
                <w:szCs w:val="24"/>
              </w:rPr>
              <w:t>и</w:t>
            </w:r>
            <w:r w:rsidRPr="0002005C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02005C">
              <w:rPr>
                <w:rFonts w:eastAsia="Calibri"/>
                <w:sz w:val="24"/>
                <w:szCs w:val="24"/>
              </w:rPr>
              <w:t>в</w:t>
            </w:r>
            <w:r w:rsidRPr="0002005C">
              <w:rPr>
                <w:rFonts w:eastAsia="Calibri"/>
                <w:sz w:val="24"/>
                <w:szCs w:val="24"/>
              </w:rPr>
              <w:t>ные правонарушения в области охраны собстве</w:t>
            </w:r>
            <w:r w:rsidRPr="0002005C">
              <w:rPr>
                <w:rFonts w:eastAsia="Calibri"/>
                <w:sz w:val="24"/>
                <w:szCs w:val="24"/>
              </w:rPr>
              <w:t>н</w:t>
            </w:r>
            <w:r w:rsidRPr="0002005C">
              <w:rPr>
                <w:rFonts w:eastAsia="Calibri"/>
                <w:sz w:val="24"/>
                <w:szCs w:val="24"/>
              </w:rPr>
              <w:t>ности, налагаемые мировыми судьями, комисс</w:t>
            </w:r>
            <w:r w:rsidRPr="0002005C">
              <w:rPr>
                <w:rFonts w:eastAsia="Calibri"/>
                <w:sz w:val="24"/>
                <w:szCs w:val="24"/>
              </w:rPr>
              <w:t>и</w:t>
            </w:r>
            <w:r w:rsidRPr="0002005C">
              <w:rPr>
                <w:rFonts w:eastAsia="Calibri"/>
                <w:sz w:val="24"/>
                <w:szCs w:val="24"/>
              </w:rPr>
              <w:t>ями по делам несовершеннолетних и защите их прав</w:t>
            </w:r>
            <w:r w:rsidR="0002005C" w:rsidRPr="0002005C">
              <w:rPr>
                <w:rFonts w:eastAsia="Calibri"/>
                <w:sz w:val="24"/>
                <w:szCs w:val="24"/>
              </w:rPr>
              <w:t xml:space="preserve"> (иные штрафы)</w:t>
            </w:r>
          </w:p>
        </w:tc>
        <w:tc>
          <w:tcPr>
            <w:tcW w:w="3191" w:type="dxa"/>
            <w:vAlign w:val="bottom"/>
          </w:tcPr>
          <w:p w:rsidR="00507D77" w:rsidRPr="0002005C" w:rsidRDefault="00507D77" w:rsidP="00507D77">
            <w:pPr>
              <w:jc w:val="center"/>
              <w:rPr>
                <w:color w:val="000000"/>
                <w:sz w:val="24"/>
                <w:szCs w:val="24"/>
              </w:rPr>
            </w:pPr>
            <w:r w:rsidRPr="0002005C">
              <w:rPr>
                <w:color w:val="000000"/>
                <w:sz w:val="24"/>
                <w:szCs w:val="24"/>
              </w:rPr>
              <w:t>824 1 16 01073 01 9000 140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507D77" w:rsidRPr="005C4B7B" w:rsidRDefault="00BE69E7" w:rsidP="008B219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90D72" w:rsidRDefault="00507D7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90D72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F90D72">
              <w:rPr>
                <w:rFonts w:eastAsia="Calibri"/>
                <w:sz w:val="24"/>
                <w:szCs w:val="24"/>
              </w:rPr>
              <w:t>а</w:t>
            </w:r>
            <w:r w:rsidRPr="00F90D72">
              <w:rPr>
                <w:rFonts w:eastAsia="Calibri"/>
                <w:sz w:val="24"/>
                <w:szCs w:val="24"/>
              </w:rPr>
              <w:t>вой 8 Кодекса Российской Федерации об админ</w:t>
            </w:r>
            <w:r w:rsidRPr="00F90D72">
              <w:rPr>
                <w:rFonts w:eastAsia="Calibri"/>
                <w:sz w:val="24"/>
                <w:szCs w:val="24"/>
              </w:rPr>
              <w:t>и</w:t>
            </w:r>
            <w:r w:rsidRPr="00F90D72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90D72">
              <w:rPr>
                <w:rFonts w:eastAsia="Calibri"/>
                <w:sz w:val="24"/>
                <w:szCs w:val="24"/>
              </w:rPr>
              <w:t>в</w:t>
            </w:r>
            <w:r w:rsidRPr="00F90D72">
              <w:rPr>
                <w:rFonts w:eastAsia="Calibri"/>
                <w:sz w:val="24"/>
                <w:szCs w:val="24"/>
              </w:rPr>
              <w:t>ные правонарушения в области охраны окруж</w:t>
            </w:r>
            <w:r w:rsidRPr="00F90D72">
              <w:rPr>
                <w:rFonts w:eastAsia="Calibri"/>
                <w:sz w:val="24"/>
                <w:szCs w:val="24"/>
              </w:rPr>
              <w:t>а</w:t>
            </w:r>
            <w:r w:rsidRPr="00F90D72">
              <w:rPr>
                <w:rFonts w:eastAsia="Calibri"/>
                <w:sz w:val="24"/>
                <w:szCs w:val="24"/>
              </w:rPr>
              <w:t>ющей среды, природопользования и обращения с животными</w:t>
            </w:r>
          </w:p>
        </w:tc>
        <w:tc>
          <w:tcPr>
            <w:tcW w:w="3191" w:type="dxa"/>
            <w:vAlign w:val="bottom"/>
          </w:tcPr>
          <w:p w:rsidR="008B219C" w:rsidRPr="00F90D7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90D72">
              <w:rPr>
                <w:color w:val="000000"/>
                <w:sz w:val="24"/>
                <w:szCs w:val="24"/>
              </w:rPr>
              <w:t>824 1 16 01080 01 0000 140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A4F38" w:rsidRDefault="007A4F38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A4F38">
              <w:rPr>
                <w:color w:val="000000"/>
                <w:sz w:val="24"/>
                <w:szCs w:val="24"/>
              </w:rPr>
              <w:t>78,2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90D72" w:rsidRDefault="00507D7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90D72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F90D72">
                <w:rPr>
                  <w:rFonts w:eastAsia="Calibri"/>
                  <w:sz w:val="24"/>
                  <w:szCs w:val="24"/>
                </w:rPr>
                <w:t>гл</w:t>
              </w:r>
              <w:r w:rsidRPr="00F90D72">
                <w:rPr>
                  <w:rFonts w:eastAsia="Calibri"/>
                  <w:sz w:val="24"/>
                  <w:szCs w:val="24"/>
                </w:rPr>
                <w:t>а</w:t>
              </w:r>
              <w:r w:rsidRPr="00F90D72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F90D72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F90D72">
              <w:rPr>
                <w:rFonts w:eastAsia="Calibri"/>
                <w:sz w:val="24"/>
                <w:szCs w:val="24"/>
              </w:rPr>
              <w:t>и</w:t>
            </w:r>
            <w:r w:rsidRPr="00F90D72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F90D72">
              <w:rPr>
                <w:rFonts w:eastAsia="Calibri"/>
                <w:sz w:val="24"/>
                <w:szCs w:val="24"/>
              </w:rPr>
              <w:t>в</w:t>
            </w:r>
            <w:r w:rsidRPr="00F90D72">
              <w:rPr>
                <w:rFonts w:eastAsia="Calibri"/>
                <w:sz w:val="24"/>
                <w:szCs w:val="24"/>
              </w:rPr>
              <w:t>ные правонарушения в области охраны окруж</w:t>
            </w:r>
            <w:r w:rsidRPr="00F90D72">
              <w:rPr>
                <w:rFonts w:eastAsia="Calibri"/>
                <w:sz w:val="24"/>
                <w:szCs w:val="24"/>
              </w:rPr>
              <w:t>а</w:t>
            </w:r>
            <w:r w:rsidRPr="00F90D72">
              <w:rPr>
                <w:rFonts w:eastAsia="Calibri"/>
                <w:sz w:val="24"/>
                <w:szCs w:val="24"/>
              </w:rPr>
              <w:t>ющей среды, природопользования и обращения с животными, налагаемые мировыми судьями, к</w:t>
            </w:r>
            <w:r w:rsidRPr="00F90D72">
              <w:rPr>
                <w:rFonts w:eastAsia="Calibri"/>
                <w:sz w:val="24"/>
                <w:szCs w:val="24"/>
              </w:rPr>
              <w:t>о</w:t>
            </w:r>
            <w:r w:rsidRPr="00F90D72">
              <w:rPr>
                <w:rFonts w:eastAsia="Calibri"/>
                <w:sz w:val="24"/>
                <w:szCs w:val="24"/>
              </w:rPr>
              <w:t>миссиями по делам несовершеннолетних и защ</w:t>
            </w:r>
            <w:r w:rsidRPr="00F90D72">
              <w:rPr>
                <w:rFonts w:eastAsia="Calibri"/>
                <w:sz w:val="24"/>
                <w:szCs w:val="24"/>
              </w:rPr>
              <w:t>и</w:t>
            </w:r>
            <w:r w:rsidRPr="00F90D72">
              <w:rPr>
                <w:rFonts w:eastAsia="Calibri"/>
                <w:sz w:val="24"/>
                <w:szCs w:val="24"/>
              </w:rPr>
              <w:t>те их прав</w:t>
            </w:r>
          </w:p>
        </w:tc>
        <w:tc>
          <w:tcPr>
            <w:tcW w:w="3191" w:type="dxa"/>
            <w:vAlign w:val="bottom"/>
          </w:tcPr>
          <w:p w:rsidR="008B219C" w:rsidRPr="00F90D7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90D72">
              <w:rPr>
                <w:color w:val="000000"/>
                <w:sz w:val="24"/>
                <w:szCs w:val="24"/>
              </w:rPr>
              <w:t>824 1 16 01083 01 0000 140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7A4F38" w:rsidRDefault="007A4F38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7A4F38">
              <w:rPr>
                <w:color w:val="000000"/>
                <w:sz w:val="24"/>
                <w:szCs w:val="24"/>
              </w:rPr>
              <w:t>78,2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F03C9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F03C92">
              <w:rPr>
                <w:sz w:val="24"/>
                <w:szCs w:val="24"/>
              </w:rPr>
              <w:t xml:space="preserve">Административные штрафы, установленные </w:t>
            </w:r>
            <w:proofErr w:type="spellStart"/>
            <w:proofErr w:type="gramStart"/>
            <w:r w:rsidRPr="00F03C92">
              <w:rPr>
                <w:sz w:val="24"/>
                <w:szCs w:val="24"/>
              </w:rPr>
              <w:t>гла</w:t>
            </w:r>
            <w:proofErr w:type="spellEnd"/>
            <w:r w:rsidRPr="00F03C92">
              <w:rPr>
                <w:sz w:val="24"/>
                <w:szCs w:val="24"/>
              </w:rPr>
              <w:t>-вой</w:t>
            </w:r>
            <w:proofErr w:type="gramEnd"/>
            <w:r w:rsidRPr="00F03C92">
              <w:rPr>
                <w:sz w:val="24"/>
                <w:szCs w:val="24"/>
              </w:rPr>
              <w:t xml:space="preserve"> 8 Кодекса Российской Федерации об </w:t>
            </w:r>
            <w:proofErr w:type="spellStart"/>
            <w:r w:rsidRPr="00F03C92">
              <w:rPr>
                <w:sz w:val="24"/>
                <w:szCs w:val="24"/>
              </w:rPr>
              <w:t>админи-стративных</w:t>
            </w:r>
            <w:proofErr w:type="spellEnd"/>
            <w:r w:rsidRPr="00F03C92">
              <w:rPr>
                <w:sz w:val="24"/>
                <w:szCs w:val="24"/>
              </w:rPr>
              <w:t xml:space="preserve"> правонарушениях, за </w:t>
            </w:r>
            <w:proofErr w:type="spellStart"/>
            <w:r w:rsidRPr="00F03C92">
              <w:rPr>
                <w:sz w:val="24"/>
                <w:szCs w:val="24"/>
              </w:rPr>
              <w:t>административ-ные</w:t>
            </w:r>
            <w:proofErr w:type="spellEnd"/>
            <w:r w:rsidRPr="00F03C92">
              <w:rPr>
                <w:sz w:val="24"/>
                <w:szCs w:val="24"/>
              </w:rPr>
              <w:t xml:space="preserve"> правонарушения в области охраны </w:t>
            </w:r>
            <w:proofErr w:type="spellStart"/>
            <w:r w:rsidRPr="00F03C92">
              <w:rPr>
                <w:sz w:val="24"/>
                <w:szCs w:val="24"/>
              </w:rPr>
              <w:t>окружа-</w:t>
            </w:r>
            <w:r w:rsidRPr="00F03C92">
              <w:rPr>
                <w:sz w:val="24"/>
                <w:szCs w:val="24"/>
              </w:rPr>
              <w:lastRenderedPageBreak/>
              <w:t>ющей</w:t>
            </w:r>
            <w:proofErr w:type="spellEnd"/>
            <w:r w:rsidRPr="00F03C92">
              <w:rPr>
                <w:sz w:val="24"/>
                <w:szCs w:val="24"/>
              </w:rPr>
              <w:t xml:space="preserve"> среды, природопользования и обращения с животными, налагаемые мировыми судьями, ко-миссиями по делам несовершеннолетних и </w:t>
            </w:r>
            <w:proofErr w:type="spellStart"/>
            <w:r w:rsidRPr="00F03C92">
              <w:rPr>
                <w:sz w:val="24"/>
                <w:szCs w:val="24"/>
              </w:rPr>
              <w:t>защи</w:t>
            </w:r>
            <w:proofErr w:type="spellEnd"/>
            <w:r w:rsidRPr="00F03C92">
              <w:rPr>
                <w:sz w:val="24"/>
                <w:szCs w:val="24"/>
              </w:rPr>
              <w:t>-те их прав</w:t>
            </w:r>
            <w:r w:rsidR="008B219C" w:rsidRPr="00F03C92">
              <w:rPr>
                <w:sz w:val="24"/>
                <w:szCs w:val="24"/>
              </w:rPr>
              <w:t xml:space="preserve"> (</w:t>
            </w:r>
            <w:r w:rsidR="0046246C" w:rsidRPr="00F03C92">
              <w:rPr>
                <w:rFonts w:eastAsia="Calibri"/>
                <w:sz w:val="24"/>
                <w:szCs w:val="24"/>
              </w:rPr>
              <w:t>штрафы за нарушение правил охоты, правил, регламентирующих рыболовство и др</w:t>
            </w:r>
            <w:r w:rsidR="0046246C" w:rsidRPr="00F03C92">
              <w:rPr>
                <w:rFonts w:eastAsia="Calibri"/>
                <w:sz w:val="24"/>
                <w:szCs w:val="24"/>
              </w:rPr>
              <w:t>у</w:t>
            </w:r>
            <w:r w:rsidR="0046246C" w:rsidRPr="00F03C92">
              <w:rPr>
                <w:rFonts w:eastAsia="Calibri"/>
                <w:sz w:val="24"/>
                <w:szCs w:val="24"/>
              </w:rPr>
              <w:t>гие виды пользования объектами животного м</w:t>
            </w:r>
            <w:r w:rsidR="0046246C" w:rsidRPr="00F03C92">
              <w:rPr>
                <w:rFonts w:eastAsia="Calibri"/>
                <w:sz w:val="24"/>
                <w:szCs w:val="24"/>
              </w:rPr>
              <w:t>и</w:t>
            </w:r>
            <w:r w:rsidR="0046246C" w:rsidRPr="00F03C92">
              <w:rPr>
                <w:rFonts w:eastAsia="Calibri"/>
                <w:sz w:val="24"/>
                <w:szCs w:val="24"/>
              </w:rPr>
              <w:t>ра)</w:t>
            </w:r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023FA">
              <w:rPr>
                <w:color w:val="000000"/>
                <w:sz w:val="24"/>
                <w:szCs w:val="24"/>
              </w:rPr>
              <w:lastRenderedPageBreak/>
              <w:t>824 1 16 01083 01 0037 140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F03C92" w:rsidP="008B219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57,0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D023FA" w:rsidRDefault="007F25F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023FA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22" w:history="1">
              <w:r w:rsidRPr="00D023FA">
                <w:rPr>
                  <w:rFonts w:eastAsia="Calibri"/>
                  <w:sz w:val="24"/>
                  <w:szCs w:val="24"/>
                </w:rPr>
                <w:t>гл</w:t>
              </w:r>
              <w:r w:rsidRPr="00D023FA">
                <w:rPr>
                  <w:rFonts w:eastAsia="Calibri"/>
                  <w:sz w:val="24"/>
                  <w:szCs w:val="24"/>
                </w:rPr>
                <w:t>а</w:t>
              </w:r>
              <w:r w:rsidRPr="00D023FA">
                <w:rPr>
                  <w:rFonts w:eastAsia="Calibri"/>
                  <w:sz w:val="24"/>
                  <w:szCs w:val="24"/>
                </w:rPr>
                <w:t>вой 8</w:t>
              </w:r>
            </w:hyperlink>
            <w:r w:rsidRPr="00D023FA">
              <w:rPr>
                <w:rFonts w:eastAsia="Calibri"/>
                <w:sz w:val="24"/>
                <w:szCs w:val="24"/>
              </w:rPr>
              <w:t xml:space="preserve"> Кодекса Российской Федерации об админ</w:t>
            </w:r>
            <w:r w:rsidRPr="00D023FA">
              <w:rPr>
                <w:rFonts w:eastAsia="Calibri"/>
                <w:sz w:val="24"/>
                <w:szCs w:val="24"/>
              </w:rPr>
              <w:t>и</w:t>
            </w:r>
            <w:r w:rsidRPr="00D023FA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D023FA">
              <w:rPr>
                <w:rFonts w:eastAsia="Calibri"/>
                <w:sz w:val="24"/>
                <w:szCs w:val="24"/>
              </w:rPr>
              <w:t>в</w:t>
            </w:r>
            <w:r w:rsidRPr="00D023FA">
              <w:rPr>
                <w:rFonts w:eastAsia="Calibri"/>
                <w:sz w:val="24"/>
                <w:szCs w:val="24"/>
              </w:rPr>
              <w:t>ные правонарушения в области охраны окруж</w:t>
            </w:r>
            <w:r w:rsidRPr="00D023FA">
              <w:rPr>
                <w:rFonts w:eastAsia="Calibri"/>
                <w:sz w:val="24"/>
                <w:szCs w:val="24"/>
              </w:rPr>
              <w:t>а</w:t>
            </w:r>
            <w:r w:rsidRPr="00D023FA">
              <w:rPr>
                <w:rFonts w:eastAsia="Calibri"/>
                <w:sz w:val="24"/>
                <w:szCs w:val="24"/>
              </w:rPr>
              <w:t>ющей среды, природопользования и обращения с животными, налагаемые мировыми судьями, к</w:t>
            </w:r>
            <w:r w:rsidRPr="00D023FA">
              <w:rPr>
                <w:rFonts w:eastAsia="Calibri"/>
                <w:sz w:val="24"/>
                <w:szCs w:val="24"/>
              </w:rPr>
              <w:t>о</w:t>
            </w:r>
            <w:r w:rsidRPr="00D023FA">
              <w:rPr>
                <w:rFonts w:eastAsia="Calibri"/>
                <w:sz w:val="24"/>
                <w:szCs w:val="24"/>
              </w:rPr>
              <w:t>миссиями по делам несовершеннолетних и защ</w:t>
            </w:r>
            <w:r w:rsidRPr="00D023FA">
              <w:rPr>
                <w:rFonts w:eastAsia="Calibri"/>
                <w:sz w:val="24"/>
                <w:szCs w:val="24"/>
              </w:rPr>
              <w:t>и</w:t>
            </w:r>
            <w:r w:rsidRPr="00D023FA">
              <w:rPr>
                <w:rFonts w:eastAsia="Calibri"/>
                <w:sz w:val="24"/>
                <w:szCs w:val="24"/>
              </w:rPr>
              <w:t xml:space="preserve">те их прав </w:t>
            </w:r>
            <w:r w:rsidR="008B219C" w:rsidRPr="00D023FA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6A550F" w:rsidRPr="00D023FA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D023F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023FA">
              <w:rPr>
                <w:color w:val="000000"/>
                <w:sz w:val="24"/>
                <w:szCs w:val="24"/>
              </w:rPr>
              <w:t>824 1 16 01083 01 9000 140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6A550F" w:rsidRPr="00D023FA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6A550F" w:rsidRPr="00D023FA" w:rsidRDefault="006A550F" w:rsidP="008B219C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8B219C" w:rsidRPr="00D023FA" w:rsidRDefault="00D023FA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D023FA">
              <w:rPr>
                <w:color w:val="000000"/>
                <w:sz w:val="24"/>
                <w:szCs w:val="24"/>
              </w:rPr>
              <w:t>21,2</w:t>
            </w:r>
          </w:p>
        </w:tc>
      </w:tr>
      <w:tr w:rsidR="0039527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9527B" w:rsidRPr="00D023FA" w:rsidRDefault="0039527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9527B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39527B">
              <w:rPr>
                <w:rFonts w:eastAsia="Calibri"/>
                <w:sz w:val="24"/>
                <w:szCs w:val="24"/>
              </w:rPr>
              <w:t>а</w:t>
            </w:r>
            <w:r w:rsidRPr="0039527B">
              <w:rPr>
                <w:rFonts w:eastAsia="Calibri"/>
                <w:sz w:val="24"/>
                <w:szCs w:val="24"/>
              </w:rPr>
              <w:t>вой 9 Кодекса Российской Федерации об админ</w:t>
            </w:r>
            <w:r w:rsidRPr="0039527B">
              <w:rPr>
                <w:rFonts w:eastAsia="Calibri"/>
                <w:sz w:val="24"/>
                <w:szCs w:val="24"/>
              </w:rPr>
              <w:t>и</w:t>
            </w:r>
            <w:r w:rsidRPr="0039527B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39527B">
              <w:rPr>
                <w:rFonts w:eastAsia="Calibri"/>
                <w:sz w:val="24"/>
                <w:szCs w:val="24"/>
              </w:rPr>
              <w:t>в</w:t>
            </w:r>
            <w:r w:rsidRPr="0039527B">
              <w:rPr>
                <w:rFonts w:eastAsia="Calibri"/>
                <w:sz w:val="24"/>
                <w:szCs w:val="24"/>
              </w:rPr>
              <w:t>ные правонарушения в промышленности, стро</w:t>
            </w:r>
            <w:r w:rsidRPr="0039527B">
              <w:rPr>
                <w:rFonts w:eastAsia="Calibri"/>
                <w:sz w:val="24"/>
                <w:szCs w:val="24"/>
              </w:rPr>
              <w:t>и</w:t>
            </w:r>
            <w:r w:rsidRPr="0039527B">
              <w:rPr>
                <w:rFonts w:eastAsia="Calibri"/>
                <w:sz w:val="24"/>
                <w:szCs w:val="24"/>
              </w:rPr>
              <w:t>тельстве и энергетике</w:t>
            </w:r>
          </w:p>
        </w:tc>
        <w:tc>
          <w:tcPr>
            <w:tcW w:w="3191" w:type="dxa"/>
            <w:vAlign w:val="bottom"/>
          </w:tcPr>
          <w:p w:rsidR="0039527B" w:rsidRPr="00D023FA" w:rsidRDefault="0039527B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824 1 16 0109</w:t>
            </w:r>
            <w:r w:rsidRPr="0039527B">
              <w:rPr>
                <w:color w:val="000000"/>
                <w:sz w:val="24"/>
                <w:szCs w:val="24"/>
              </w:rPr>
              <w:t>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39527B" w:rsidRPr="00D023FA" w:rsidRDefault="006706F1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6706F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9527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9527B" w:rsidRPr="00D023FA" w:rsidRDefault="0039527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9527B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39527B">
              <w:rPr>
                <w:rFonts w:eastAsia="Calibri"/>
                <w:sz w:val="24"/>
                <w:szCs w:val="24"/>
              </w:rPr>
              <w:t>а</w:t>
            </w:r>
            <w:r w:rsidRPr="0039527B">
              <w:rPr>
                <w:rFonts w:eastAsia="Calibri"/>
                <w:sz w:val="24"/>
                <w:szCs w:val="24"/>
              </w:rPr>
              <w:t>вой 9 Кодекса Российской Федерации об админ</w:t>
            </w:r>
            <w:r w:rsidRPr="0039527B">
              <w:rPr>
                <w:rFonts w:eastAsia="Calibri"/>
                <w:sz w:val="24"/>
                <w:szCs w:val="24"/>
              </w:rPr>
              <w:t>и</w:t>
            </w:r>
            <w:r w:rsidRPr="0039527B">
              <w:rPr>
                <w:rFonts w:eastAsia="Calibri"/>
                <w:sz w:val="24"/>
                <w:szCs w:val="24"/>
              </w:rPr>
              <w:t>стративных правонарушениях, за администрати</w:t>
            </w:r>
            <w:r w:rsidRPr="0039527B">
              <w:rPr>
                <w:rFonts w:eastAsia="Calibri"/>
                <w:sz w:val="24"/>
                <w:szCs w:val="24"/>
              </w:rPr>
              <w:t>в</w:t>
            </w:r>
            <w:r w:rsidRPr="0039527B">
              <w:rPr>
                <w:rFonts w:eastAsia="Calibri"/>
                <w:sz w:val="24"/>
                <w:szCs w:val="24"/>
              </w:rPr>
              <w:t>ные правонарушения в промышленности, стро</w:t>
            </w:r>
            <w:r w:rsidRPr="0039527B">
              <w:rPr>
                <w:rFonts w:eastAsia="Calibri"/>
                <w:sz w:val="24"/>
                <w:szCs w:val="24"/>
              </w:rPr>
              <w:t>и</w:t>
            </w:r>
            <w:r w:rsidRPr="0039527B">
              <w:rPr>
                <w:rFonts w:eastAsia="Calibri"/>
                <w:sz w:val="24"/>
                <w:szCs w:val="24"/>
              </w:rPr>
              <w:t>тельстве и энергетике, налагаемые мировыми с</w:t>
            </w:r>
            <w:r w:rsidRPr="0039527B">
              <w:rPr>
                <w:rFonts w:eastAsia="Calibri"/>
                <w:sz w:val="24"/>
                <w:szCs w:val="24"/>
              </w:rPr>
              <w:t>у</w:t>
            </w:r>
            <w:r w:rsidRPr="0039527B">
              <w:rPr>
                <w:rFonts w:eastAsia="Calibri"/>
                <w:sz w:val="24"/>
                <w:szCs w:val="24"/>
              </w:rPr>
              <w:t>дьями, комиссиями по делам несовершенноле</w:t>
            </w:r>
            <w:r w:rsidRPr="0039527B">
              <w:rPr>
                <w:rFonts w:eastAsia="Calibri"/>
                <w:sz w:val="24"/>
                <w:szCs w:val="24"/>
              </w:rPr>
              <w:t>т</w:t>
            </w:r>
            <w:r w:rsidRPr="0039527B">
              <w:rPr>
                <w:rFonts w:eastAsia="Calibri"/>
                <w:sz w:val="24"/>
                <w:szCs w:val="24"/>
              </w:rPr>
              <w:t>них и защите их прав</w:t>
            </w:r>
          </w:p>
        </w:tc>
        <w:tc>
          <w:tcPr>
            <w:tcW w:w="3191" w:type="dxa"/>
            <w:vAlign w:val="bottom"/>
          </w:tcPr>
          <w:p w:rsidR="0039527B" w:rsidRPr="00D023FA" w:rsidRDefault="0039527B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824 </w:t>
            </w:r>
            <w:r w:rsidRPr="0039527B">
              <w:rPr>
                <w:color w:val="000000"/>
                <w:sz w:val="24"/>
                <w:szCs w:val="24"/>
              </w:rPr>
              <w:t>1 16 01093 01 0000 140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39527B" w:rsidRPr="00D023FA" w:rsidRDefault="006706F1" w:rsidP="008B219C">
            <w:pPr>
              <w:jc w:val="right"/>
              <w:rPr>
                <w:color w:val="000000"/>
                <w:sz w:val="24"/>
                <w:szCs w:val="24"/>
              </w:rPr>
            </w:pPr>
            <w:r w:rsidRPr="006706F1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9527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9527B" w:rsidRPr="00D023FA" w:rsidRDefault="0039527B" w:rsidP="0039527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9527B">
              <w:rPr>
                <w:rFonts w:eastAsia="Calibri"/>
                <w:sz w:val="24"/>
                <w:szCs w:val="24"/>
              </w:rPr>
              <w:t>Админис</w:t>
            </w:r>
            <w:r>
              <w:rPr>
                <w:rFonts w:eastAsia="Calibri"/>
                <w:sz w:val="24"/>
                <w:szCs w:val="24"/>
              </w:rPr>
              <w:t xml:space="preserve">тративные штрафы, установленные </w:t>
            </w:r>
            <w:r w:rsidRPr="0039527B">
              <w:rPr>
                <w:rFonts w:eastAsia="Calibri"/>
                <w:sz w:val="24"/>
                <w:szCs w:val="24"/>
              </w:rPr>
              <w:t>гл</w:t>
            </w:r>
            <w:r w:rsidRPr="0039527B">
              <w:rPr>
                <w:rFonts w:eastAsia="Calibri"/>
                <w:sz w:val="24"/>
                <w:szCs w:val="24"/>
              </w:rPr>
              <w:t>а</w:t>
            </w:r>
            <w:r w:rsidRPr="0039527B">
              <w:rPr>
                <w:rFonts w:eastAsia="Calibri"/>
                <w:sz w:val="24"/>
                <w:szCs w:val="24"/>
              </w:rPr>
              <w:t xml:space="preserve">вой 9 </w:t>
            </w:r>
            <w:r>
              <w:rPr>
                <w:rFonts w:eastAsia="Calibri"/>
                <w:sz w:val="24"/>
                <w:szCs w:val="24"/>
              </w:rPr>
              <w:t xml:space="preserve">Кодекса Российской Федерации об </w:t>
            </w:r>
            <w:r w:rsidRPr="0039527B">
              <w:rPr>
                <w:rFonts w:eastAsia="Calibri"/>
                <w:sz w:val="24"/>
                <w:szCs w:val="24"/>
              </w:rPr>
              <w:t>админ</w:t>
            </w:r>
            <w:r w:rsidRPr="0039527B"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 xml:space="preserve">стративных правонарушениях, за </w:t>
            </w:r>
            <w:r w:rsidRPr="0039527B">
              <w:rPr>
                <w:rFonts w:eastAsia="Calibri"/>
                <w:sz w:val="24"/>
                <w:szCs w:val="24"/>
              </w:rPr>
              <w:t>администрати</w:t>
            </w:r>
            <w:r w:rsidRPr="0039527B">
              <w:rPr>
                <w:rFonts w:eastAsia="Calibri"/>
                <w:sz w:val="24"/>
                <w:szCs w:val="24"/>
              </w:rPr>
              <w:t>в</w:t>
            </w:r>
            <w:r w:rsidRPr="0039527B">
              <w:rPr>
                <w:rFonts w:eastAsia="Calibri"/>
                <w:sz w:val="24"/>
                <w:szCs w:val="24"/>
              </w:rPr>
              <w:t>ные правонарушения</w:t>
            </w:r>
            <w:r>
              <w:rPr>
                <w:rFonts w:eastAsia="Calibri"/>
                <w:sz w:val="24"/>
                <w:szCs w:val="24"/>
              </w:rPr>
              <w:t xml:space="preserve"> в </w:t>
            </w:r>
            <w:r w:rsidRPr="0039527B">
              <w:rPr>
                <w:rFonts w:eastAsia="Calibri"/>
                <w:sz w:val="24"/>
                <w:szCs w:val="24"/>
              </w:rPr>
              <w:t>промышленности, стро</w:t>
            </w:r>
            <w:r w:rsidRPr="0039527B"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 xml:space="preserve">тельстве и </w:t>
            </w:r>
            <w:r w:rsidRPr="0039527B">
              <w:rPr>
                <w:rFonts w:eastAsia="Calibri"/>
                <w:sz w:val="24"/>
                <w:szCs w:val="24"/>
              </w:rPr>
              <w:t>энергетике, налагаемые мировыми с</w:t>
            </w:r>
            <w:r w:rsidRPr="0039527B"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 xml:space="preserve">дьями, </w:t>
            </w:r>
            <w:r w:rsidRPr="0039527B">
              <w:rPr>
                <w:rFonts w:eastAsia="Calibri"/>
                <w:sz w:val="24"/>
                <w:szCs w:val="24"/>
              </w:rPr>
              <w:t>комиссиями по делам несовершенноле</w:t>
            </w:r>
            <w:r w:rsidRPr="0039527B"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 xml:space="preserve">них и </w:t>
            </w:r>
            <w:r w:rsidRPr="0039527B">
              <w:rPr>
                <w:rFonts w:eastAsia="Calibri"/>
                <w:sz w:val="24"/>
                <w:szCs w:val="24"/>
              </w:rPr>
              <w:t>защите их прав (иные штрафы)</w:t>
            </w:r>
          </w:p>
        </w:tc>
        <w:tc>
          <w:tcPr>
            <w:tcW w:w="3191" w:type="dxa"/>
            <w:vAlign w:val="bottom"/>
          </w:tcPr>
          <w:p w:rsidR="0039527B" w:rsidRPr="00D023FA" w:rsidRDefault="0039527B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39527B">
              <w:rPr>
                <w:color w:val="000000"/>
                <w:sz w:val="24"/>
                <w:szCs w:val="24"/>
              </w:rPr>
              <w:t>824 1 16 01093 01 9000 140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39527B" w:rsidRPr="00D023FA" w:rsidRDefault="006706F1" w:rsidP="008B21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725800" w:rsidRDefault="00170B0C" w:rsidP="00170B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25800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725800">
                <w:rPr>
                  <w:rFonts w:eastAsia="Calibri"/>
                  <w:sz w:val="24"/>
                  <w:szCs w:val="24"/>
                </w:rPr>
                <w:t>гл</w:t>
              </w:r>
              <w:r w:rsidRPr="00725800">
                <w:rPr>
                  <w:rFonts w:eastAsia="Calibri"/>
                  <w:sz w:val="24"/>
                  <w:szCs w:val="24"/>
                </w:rPr>
                <w:t>а</w:t>
              </w:r>
              <w:r w:rsidRPr="00725800">
                <w:rPr>
                  <w:rFonts w:eastAsia="Calibri"/>
                  <w:sz w:val="24"/>
                  <w:szCs w:val="24"/>
                </w:rPr>
                <w:t>вой 10</w:t>
              </w:r>
            </w:hyperlink>
            <w:r w:rsidRPr="00725800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725800">
              <w:rPr>
                <w:rFonts w:eastAsia="Calibri"/>
                <w:sz w:val="24"/>
                <w:szCs w:val="24"/>
              </w:rPr>
              <w:t>и</w:t>
            </w:r>
            <w:r w:rsidRPr="00725800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725800">
              <w:rPr>
                <w:rFonts w:eastAsia="Calibri"/>
                <w:sz w:val="24"/>
                <w:szCs w:val="24"/>
              </w:rPr>
              <w:t>а</w:t>
            </w:r>
            <w:r w:rsidRPr="00725800">
              <w:rPr>
                <w:rFonts w:eastAsia="Calibri"/>
                <w:sz w:val="24"/>
                <w:szCs w:val="24"/>
              </w:rPr>
              <w:t>тивные правонарушения в сельском хозяйстве, ветеринарии и мелиорации земель</w:t>
            </w:r>
          </w:p>
        </w:tc>
        <w:tc>
          <w:tcPr>
            <w:tcW w:w="3191" w:type="dxa"/>
            <w:vAlign w:val="bottom"/>
          </w:tcPr>
          <w:p w:rsidR="008B219C" w:rsidRPr="00725800" w:rsidRDefault="008B219C" w:rsidP="008B219C">
            <w:pPr>
              <w:jc w:val="center"/>
              <w:rPr>
                <w:sz w:val="24"/>
                <w:szCs w:val="24"/>
              </w:rPr>
            </w:pPr>
            <w:r w:rsidRPr="00725800">
              <w:rPr>
                <w:sz w:val="24"/>
                <w:szCs w:val="24"/>
              </w:rPr>
              <w:t>824 1 16 01100 01 0000 140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25800" w:rsidRDefault="00725800" w:rsidP="008B219C">
            <w:pPr>
              <w:jc w:val="right"/>
              <w:rPr>
                <w:sz w:val="24"/>
                <w:szCs w:val="24"/>
              </w:rPr>
            </w:pPr>
            <w:r w:rsidRPr="00725800">
              <w:rPr>
                <w:sz w:val="24"/>
                <w:szCs w:val="24"/>
              </w:rPr>
              <w:t>5</w:t>
            </w:r>
            <w:r w:rsidR="00170B0C" w:rsidRPr="00725800">
              <w:rPr>
                <w:sz w:val="24"/>
                <w:szCs w:val="24"/>
              </w:rPr>
              <w:t>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725800" w:rsidRDefault="002F7EB9" w:rsidP="002F7E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25800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725800">
                <w:rPr>
                  <w:rFonts w:eastAsia="Calibri"/>
                  <w:sz w:val="24"/>
                  <w:szCs w:val="24"/>
                </w:rPr>
                <w:t>гл</w:t>
              </w:r>
              <w:r w:rsidRPr="00725800">
                <w:rPr>
                  <w:rFonts w:eastAsia="Calibri"/>
                  <w:sz w:val="24"/>
                  <w:szCs w:val="24"/>
                </w:rPr>
                <w:t>а</w:t>
              </w:r>
              <w:r w:rsidRPr="00725800">
                <w:rPr>
                  <w:rFonts w:eastAsia="Calibri"/>
                  <w:sz w:val="24"/>
                  <w:szCs w:val="24"/>
                </w:rPr>
                <w:t>вой 10</w:t>
              </w:r>
            </w:hyperlink>
            <w:r w:rsidRPr="00725800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725800">
              <w:rPr>
                <w:rFonts w:eastAsia="Calibri"/>
                <w:sz w:val="24"/>
                <w:szCs w:val="24"/>
              </w:rPr>
              <w:t>и</w:t>
            </w:r>
            <w:r w:rsidRPr="00725800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725800">
              <w:rPr>
                <w:rFonts w:eastAsia="Calibri"/>
                <w:sz w:val="24"/>
                <w:szCs w:val="24"/>
              </w:rPr>
              <w:t>а</w:t>
            </w:r>
            <w:r w:rsidRPr="00725800">
              <w:rPr>
                <w:rFonts w:eastAsia="Calibri"/>
                <w:sz w:val="24"/>
                <w:szCs w:val="24"/>
              </w:rPr>
              <w:t>тивные правонарушения в сельском хозяйстве, ветеринарии и мелиорации земель, налагаемые мировыми судьями, комиссиями по делам нес</w:t>
            </w:r>
            <w:r w:rsidRPr="00725800">
              <w:rPr>
                <w:rFonts w:eastAsia="Calibri"/>
                <w:sz w:val="24"/>
                <w:szCs w:val="24"/>
              </w:rPr>
              <w:t>о</w:t>
            </w:r>
            <w:r w:rsidRPr="00725800">
              <w:rPr>
                <w:rFonts w:eastAsia="Calibri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725800" w:rsidRDefault="008B219C" w:rsidP="008B219C">
            <w:pPr>
              <w:jc w:val="center"/>
              <w:rPr>
                <w:sz w:val="24"/>
                <w:szCs w:val="24"/>
              </w:rPr>
            </w:pPr>
            <w:r w:rsidRPr="00725800">
              <w:rPr>
                <w:sz w:val="24"/>
                <w:szCs w:val="24"/>
              </w:rPr>
              <w:t>824 1 16 01103 01 0000 140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25800" w:rsidRDefault="00725800" w:rsidP="008B219C">
            <w:pPr>
              <w:jc w:val="right"/>
              <w:rPr>
                <w:sz w:val="24"/>
                <w:szCs w:val="24"/>
              </w:rPr>
            </w:pPr>
            <w:r w:rsidRPr="00725800">
              <w:rPr>
                <w:sz w:val="24"/>
                <w:szCs w:val="24"/>
              </w:rPr>
              <w:t>5</w:t>
            </w:r>
            <w:r w:rsidR="002F7EB9" w:rsidRPr="00725800">
              <w:rPr>
                <w:sz w:val="24"/>
                <w:szCs w:val="24"/>
              </w:rPr>
              <w:t>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725800" w:rsidRDefault="002F7EB9" w:rsidP="002F7E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25800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725800">
                <w:rPr>
                  <w:rFonts w:eastAsia="Calibri"/>
                  <w:sz w:val="24"/>
                  <w:szCs w:val="24"/>
                </w:rPr>
                <w:t>гл</w:t>
              </w:r>
              <w:r w:rsidRPr="00725800">
                <w:rPr>
                  <w:rFonts w:eastAsia="Calibri"/>
                  <w:sz w:val="24"/>
                  <w:szCs w:val="24"/>
                </w:rPr>
                <w:t>а</w:t>
              </w:r>
              <w:r w:rsidRPr="00725800">
                <w:rPr>
                  <w:rFonts w:eastAsia="Calibri"/>
                  <w:sz w:val="24"/>
                  <w:szCs w:val="24"/>
                </w:rPr>
                <w:t>вой 10</w:t>
              </w:r>
            </w:hyperlink>
            <w:r w:rsidRPr="00725800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725800">
              <w:rPr>
                <w:rFonts w:eastAsia="Calibri"/>
                <w:sz w:val="24"/>
                <w:szCs w:val="24"/>
              </w:rPr>
              <w:t>и</w:t>
            </w:r>
            <w:r w:rsidRPr="00725800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725800">
              <w:rPr>
                <w:rFonts w:eastAsia="Calibri"/>
                <w:sz w:val="24"/>
                <w:szCs w:val="24"/>
              </w:rPr>
              <w:t>а</w:t>
            </w:r>
            <w:r w:rsidRPr="00725800">
              <w:rPr>
                <w:rFonts w:eastAsia="Calibri"/>
                <w:sz w:val="24"/>
                <w:szCs w:val="24"/>
              </w:rPr>
              <w:t>тивные правонарушения в сельском хозяйстве, ветеринарии и мелиорации земель, налагаемые мировыми судьями, комиссиями по делам нес</w:t>
            </w:r>
            <w:r w:rsidRPr="00725800">
              <w:rPr>
                <w:rFonts w:eastAsia="Calibri"/>
                <w:sz w:val="24"/>
                <w:szCs w:val="24"/>
              </w:rPr>
              <w:t>о</w:t>
            </w:r>
            <w:r w:rsidRPr="00725800">
              <w:rPr>
                <w:rFonts w:eastAsia="Calibri"/>
                <w:sz w:val="24"/>
                <w:szCs w:val="24"/>
              </w:rPr>
              <w:t xml:space="preserve">вершеннолетних и защите их прав </w:t>
            </w:r>
            <w:r w:rsidR="008B219C" w:rsidRPr="00725800">
              <w:rPr>
                <w:bCs/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725800" w:rsidRDefault="008B219C" w:rsidP="008B219C">
            <w:pPr>
              <w:jc w:val="center"/>
              <w:rPr>
                <w:sz w:val="24"/>
                <w:szCs w:val="24"/>
              </w:rPr>
            </w:pPr>
            <w:r w:rsidRPr="00725800">
              <w:rPr>
                <w:sz w:val="24"/>
                <w:szCs w:val="24"/>
              </w:rPr>
              <w:t>824 1 16 01103 01 9000 140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725800" w:rsidRDefault="00725800" w:rsidP="008B219C">
            <w:pPr>
              <w:jc w:val="right"/>
              <w:rPr>
                <w:sz w:val="24"/>
                <w:szCs w:val="24"/>
              </w:rPr>
            </w:pPr>
            <w:r w:rsidRPr="00725800">
              <w:rPr>
                <w:sz w:val="24"/>
                <w:szCs w:val="24"/>
              </w:rPr>
              <w:t xml:space="preserve"> 5</w:t>
            </w:r>
            <w:r w:rsidR="002F7EB9" w:rsidRPr="00725800">
              <w:rPr>
                <w:sz w:val="24"/>
                <w:szCs w:val="24"/>
              </w:rPr>
              <w:t>,0</w:t>
            </w:r>
          </w:p>
        </w:tc>
      </w:tr>
      <w:tr w:rsidR="00F47D1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F47D13" w:rsidRPr="000A74E6" w:rsidRDefault="00F47D13" w:rsidP="002F7E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74E6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0A74E6">
                <w:rPr>
                  <w:rFonts w:eastAsia="Calibri"/>
                  <w:sz w:val="24"/>
                  <w:szCs w:val="24"/>
                </w:rPr>
                <w:t>гл</w:t>
              </w:r>
              <w:r w:rsidRPr="000A74E6">
                <w:rPr>
                  <w:rFonts w:eastAsia="Calibri"/>
                  <w:sz w:val="24"/>
                  <w:szCs w:val="24"/>
                </w:rPr>
                <w:t>а</w:t>
              </w:r>
              <w:r w:rsidRPr="000A74E6">
                <w:rPr>
                  <w:rFonts w:eastAsia="Calibri"/>
                  <w:sz w:val="24"/>
                  <w:szCs w:val="24"/>
                </w:rPr>
                <w:t>вой 13</w:t>
              </w:r>
            </w:hyperlink>
            <w:r w:rsidRPr="000A74E6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0A74E6">
              <w:rPr>
                <w:rFonts w:eastAsia="Calibri"/>
                <w:sz w:val="24"/>
                <w:szCs w:val="24"/>
              </w:rPr>
              <w:t>и</w:t>
            </w:r>
            <w:r w:rsidRPr="000A74E6">
              <w:rPr>
                <w:rFonts w:eastAsia="Calibri"/>
                <w:sz w:val="24"/>
                <w:szCs w:val="24"/>
              </w:rPr>
              <w:lastRenderedPageBreak/>
              <w:t>нистративных правонарушениях, за администр</w:t>
            </w:r>
            <w:r w:rsidRPr="000A74E6">
              <w:rPr>
                <w:rFonts w:eastAsia="Calibri"/>
                <w:sz w:val="24"/>
                <w:szCs w:val="24"/>
              </w:rPr>
              <w:t>а</w:t>
            </w:r>
            <w:r w:rsidRPr="000A74E6">
              <w:rPr>
                <w:rFonts w:eastAsia="Calibri"/>
                <w:sz w:val="24"/>
                <w:szCs w:val="24"/>
              </w:rPr>
              <w:t>тивные правонарушения в области связи и и</w:t>
            </w:r>
            <w:r w:rsidRPr="000A74E6">
              <w:rPr>
                <w:rFonts w:eastAsia="Calibri"/>
                <w:sz w:val="24"/>
                <w:szCs w:val="24"/>
              </w:rPr>
              <w:t>н</w:t>
            </w:r>
            <w:r w:rsidRPr="000A74E6">
              <w:rPr>
                <w:rFonts w:eastAsia="Calibri"/>
                <w:sz w:val="24"/>
                <w:szCs w:val="24"/>
              </w:rPr>
              <w:t>формации</w:t>
            </w:r>
          </w:p>
        </w:tc>
        <w:tc>
          <w:tcPr>
            <w:tcW w:w="3191" w:type="dxa"/>
            <w:vAlign w:val="bottom"/>
          </w:tcPr>
          <w:p w:rsidR="00F47D13" w:rsidRPr="000A74E6" w:rsidRDefault="00F47D13" w:rsidP="008B219C">
            <w:pPr>
              <w:jc w:val="center"/>
              <w:rPr>
                <w:sz w:val="24"/>
                <w:szCs w:val="24"/>
              </w:rPr>
            </w:pPr>
            <w:r w:rsidRPr="000A74E6">
              <w:rPr>
                <w:sz w:val="24"/>
                <w:szCs w:val="24"/>
              </w:rPr>
              <w:lastRenderedPageBreak/>
              <w:t>824 1 16 01130 01 0000 140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F47D13" w:rsidRPr="005C4B7B" w:rsidRDefault="00C7657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7657C">
              <w:rPr>
                <w:sz w:val="24"/>
                <w:szCs w:val="24"/>
              </w:rPr>
              <w:t>25,0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A74E6" w:rsidRDefault="008B219C" w:rsidP="008B219C">
            <w:pPr>
              <w:jc w:val="both"/>
              <w:rPr>
                <w:bCs/>
                <w:sz w:val="24"/>
                <w:szCs w:val="24"/>
              </w:rPr>
            </w:pPr>
            <w:r w:rsidRPr="000A74E6">
              <w:rPr>
                <w:bCs/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0A74E6">
              <w:rPr>
                <w:bCs/>
                <w:sz w:val="24"/>
                <w:szCs w:val="24"/>
              </w:rPr>
              <w:t>а</w:t>
            </w:r>
            <w:r w:rsidRPr="000A74E6">
              <w:rPr>
                <w:bCs/>
                <w:sz w:val="24"/>
                <w:szCs w:val="24"/>
              </w:rPr>
              <w:t>вой 13 Кодекса Российской Федерации об адм</w:t>
            </w:r>
            <w:r w:rsidRPr="000A74E6">
              <w:rPr>
                <w:bCs/>
                <w:sz w:val="24"/>
                <w:szCs w:val="24"/>
              </w:rPr>
              <w:t>и</w:t>
            </w:r>
            <w:r w:rsidRPr="000A74E6">
              <w:rPr>
                <w:bCs/>
                <w:sz w:val="24"/>
                <w:szCs w:val="24"/>
              </w:rPr>
              <w:t>нистративных правонарушениях, за администр</w:t>
            </w:r>
            <w:r w:rsidRPr="000A74E6">
              <w:rPr>
                <w:bCs/>
                <w:sz w:val="24"/>
                <w:szCs w:val="24"/>
              </w:rPr>
              <w:t>а</w:t>
            </w:r>
            <w:r w:rsidRPr="000A74E6">
              <w:rPr>
                <w:bCs/>
                <w:sz w:val="24"/>
                <w:szCs w:val="24"/>
              </w:rPr>
              <w:t>тивные правонарушения в области связи и и</w:t>
            </w:r>
            <w:r w:rsidRPr="000A74E6">
              <w:rPr>
                <w:bCs/>
                <w:sz w:val="24"/>
                <w:szCs w:val="24"/>
              </w:rPr>
              <w:t>н</w:t>
            </w:r>
            <w:r w:rsidRPr="000A74E6">
              <w:rPr>
                <w:bCs/>
                <w:sz w:val="24"/>
                <w:szCs w:val="24"/>
              </w:rPr>
              <w:t>формации, налагаемые мировыми судьями, к</w:t>
            </w:r>
            <w:r w:rsidRPr="000A74E6">
              <w:rPr>
                <w:bCs/>
                <w:sz w:val="24"/>
                <w:szCs w:val="24"/>
              </w:rPr>
              <w:t>о</w:t>
            </w:r>
            <w:r w:rsidRPr="000A74E6">
              <w:rPr>
                <w:bCs/>
                <w:sz w:val="24"/>
                <w:szCs w:val="24"/>
              </w:rPr>
              <w:t>миссиями по делам несовершеннолетних и защ</w:t>
            </w:r>
            <w:r w:rsidRPr="000A74E6">
              <w:rPr>
                <w:bCs/>
                <w:sz w:val="24"/>
                <w:szCs w:val="24"/>
              </w:rPr>
              <w:t>и</w:t>
            </w:r>
            <w:r w:rsidRPr="000A74E6">
              <w:rPr>
                <w:bCs/>
                <w:sz w:val="24"/>
                <w:szCs w:val="24"/>
              </w:rPr>
              <w:t>те их прав</w:t>
            </w:r>
          </w:p>
        </w:tc>
        <w:tc>
          <w:tcPr>
            <w:tcW w:w="3191" w:type="dxa"/>
            <w:vAlign w:val="bottom"/>
          </w:tcPr>
          <w:p w:rsidR="008B219C" w:rsidRPr="000A74E6" w:rsidRDefault="008B219C" w:rsidP="008B219C">
            <w:pPr>
              <w:jc w:val="center"/>
              <w:rPr>
                <w:sz w:val="24"/>
                <w:szCs w:val="24"/>
              </w:rPr>
            </w:pPr>
            <w:r w:rsidRPr="000A74E6">
              <w:rPr>
                <w:sz w:val="24"/>
                <w:szCs w:val="24"/>
              </w:rPr>
              <w:t>824 1 16 01133 01 0000 140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C7657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7657C">
              <w:rPr>
                <w:sz w:val="24"/>
                <w:szCs w:val="24"/>
              </w:rPr>
              <w:t>25,0</w:t>
            </w:r>
          </w:p>
        </w:tc>
      </w:tr>
      <w:tr w:rsidR="008B219C" w:rsidRPr="00A950B2" w:rsidTr="007B06EB">
        <w:trPr>
          <w:gridBefore w:val="1"/>
          <w:wBefore w:w="34" w:type="dxa"/>
          <w:trHeight w:val="70"/>
          <w:jc w:val="center"/>
        </w:trPr>
        <w:tc>
          <w:tcPr>
            <w:tcW w:w="5388" w:type="dxa"/>
            <w:shd w:val="clear" w:color="auto" w:fill="auto"/>
          </w:tcPr>
          <w:p w:rsidR="008B219C" w:rsidRPr="000A74E6" w:rsidRDefault="00EB4DAC" w:rsidP="00F2008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74E6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0A74E6">
                <w:rPr>
                  <w:rFonts w:eastAsia="Calibri"/>
                  <w:sz w:val="24"/>
                  <w:szCs w:val="24"/>
                </w:rPr>
                <w:t>гл</w:t>
              </w:r>
              <w:r w:rsidRPr="000A74E6">
                <w:rPr>
                  <w:rFonts w:eastAsia="Calibri"/>
                  <w:sz w:val="24"/>
                  <w:szCs w:val="24"/>
                </w:rPr>
                <w:t>а</w:t>
              </w:r>
              <w:r w:rsidRPr="000A74E6">
                <w:rPr>
                  <w:rFonts w:eastAsia="Calibri"/>
                  <w:sz w:val="24"/>
                  <w:szCs w:val="24"/>
                </w:rPr>
                <w:t>вой 13</w:t>
              </w:r>
            </w:hyperlink>
            <w:r w:rsidRPr="000A74E6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0A74E6">
              <w:rPr>
                <w:rFonts w:eastAsia="Calibri"/>
                <w:sz w:val="24"/>
                <w:szCs w:val="24"/>
              </w:rPr>
              <w:t>и</w:t>
            </w:r>
            <w:r w:rsidRPr="000A74E6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0A74E6">
              <w:rPr>
                <w:rFonts w:eastAsia="Calibri"/>
                <w:sz w:val="24"/>
                <w:szCs w:val="24"/>
              </w:rPr>
              <w:t>а</w:t>
            </w:r>
            <w:r w:rsidRPr="000A74E6">
              <w:rPr>
                <w:rFonts w:eastAsia="Calibri"/>
                <w:sz w:val="24"/>
                <w:szCs w:val="24"/>
              </w:rPr>
              <w:t>тивные правонарушения в области связи и и</w:t>
            </w:r>
            <w:r w:rsidRPr="000A74E6">
              <w:rPr>
                <w:rFonts w:eastAsia="Calibri"/>
                <w:sz w:val="24"/>
                <w:szCs w:val="24"/>
              </w:rPr>
              <w:t>н</w:t>
            </w:r>
            <w:r w:rsidRPr="000A74E6">
              <w:rPr>
                <w:rFonts w:eastAsia="Calibri"/>
                <w:sz w:val="24"/>
                <w:szCs w:val="24"/>
              </w:rPr>
              <w:t>формации, налагаемые мировыми судьями, к</w:t>
            </w:r>
            <w:r w:rsidRPr="000A74E6">
              <w:rPr>
                <w:rFonts w:eastAsia="Calibri"/>
                <w:sz w:val="24"/>
                <w:szCs w:val="24"/>
              </w:rPr>
              <w:t>о</w:t>
            </w:r>
            <w:r w:rsidRPr="000A74E6">
              <w:rPr>
                <w:rFonts w:eastAsia="Calibri"/>
                <w:sz w:val="24"/>
                <w:szCs w:val="24"/>
              </w:rPr>
              <w:t>миссиями по делам несовершеннолетних и защ</w:t>
            </w:r>
            <w:r w:rsidRPr="000A74E6">
              <w:rPr>
                <w:rFonts w:eastAsia="Calibri"/>
                <w:sz w:val="24"/>
                <w:szCs w:val="24"/>
              </w:rPr>
              <w:t>и</w:t>
            </w:r>
            <w:r w:rsidR="00F2008A" w:rsidRPr="000A74E6">
              <w:rPr>
                <w:rFonts w:eastAsia="Calibri"/>
                <w:sz w:val="24"/>
                <w:szCs w:val="24"/>
              </w:rPr>
              <w:t xml:space="preserve">те </w:t>
            </w:r>
            <w:r w:rsidRPr="000A74E6">
              <w:rPr>
                <w:rFonts w:eastAsia="Calibri"/>
                <w:sz w:val="24"/>
                <w:szCs w:val="24"/>
              </w:rPr>
              <w:t>их</w:t>
            </w:r>
            <w:r w:rsidR="00F2008A" w:rsidRPr="000A74E6">
              <w:rPr>
                <w:rFonts w:eastAsia="Calibri"/>
                <w:sz w:val="24"/>
                <w:szCs w:val="24"/>
              </w:rPr>
              <w:t xml:space="preserve"> </w:t>
            </w:r>
            <w:r w:rsidRPr="000A74E6">
              <w:rPr>
                <w:rFonts w:eastAsia="Calibri"/>
                <w:sz w:val="24"/>
                <w:szCs w:val="24"/>
              </w:rPr>
              <w:t>прав</w:t>
            </w:r>
            <w:r w:rsidR="00F2008A" w:rsidRPr="000A74E6">
              <w:rPr>
                <w:bCs/>
                <w:sz w:val="24"/>
                <w:szCs w:val="24"/>
              </w:rPr>
              <w:t xml:space="preserve"> </w:t>
            </w:r>
            <w:r w:rsidR="008B219C" w:rsidRPr="000A74E6">
              <w:rPr>
                <w:bCs/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0A74E6" w:rsidRDefault="008B219C" w:rsidP="008B219C">
            <w:pPr>
              <w:jc w:val="center"/>
              <w:rPr>
                <w:sz w:val="24"/>
                <w:szCs w:val="24"/>
              </w:rPr>
            </w:pPr>
            <w:r w:rsidRPr="000A74E6">
              <w:rPr>
                <w:sz w:val="24"/>
                <w:szCs w:val="24"/>
              </w:rPr>
              <w:t>824 1 16 01133 01 9000 140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0A74E6" w:rsidRDefault="00B86088" w:rsidP="008B219C">
            <w:pPr>
              <w:jc w:val="right"/>
              <w:rPr>
                <w:sz w:val="24"/>
                <w:szCs w:val="24"/>
              </w:rPr>
            </w:pPr>
            <w:r w:rsidRPr="000A74E6">
              <w:rPr>
                <w:sz w:val="24"/>
                <w:szCs w:val="24"/>
              </w:rPr>
              <w:t>25,0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132B6" w:rsidRDefault="007F7F10" w:rsidP="007F7F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132B6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4132B6">
                <w:rPr>
                  <w:rFonts w:eastAsia="Calibri"/>
                  <w:sz w:val="24"/>
                  <w:szCs w:val="24"/>
                </w:rPr>
                <w:t>гл</w:t>
              </w:r>
              <w:r w:rsidRPr="004132B6">
                <w:rPr>
                  <w:rFonts w:eastAsia="Calibri"/>
                  <w:sz w:val="24"/>
                  <w:szCs w:val="24"/>
                </w:rPr>
                <w:t>а</w:t>
              </w:r>
              <w:r w:rsidRPr="004132B6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4132B6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4132B6">
              <w:rPr>
                <w:rFonts w:eastAsia="Calibri"/>
                <w:sz w:val="24"/>
                <w:szCs w:val="24"/>
              </w:rPr>
              <w:t>и</w:t>
            </w:r>
            <w:r w:rsidRPr="004132B6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4132B6">
              <w:rPr>
                <w:rFonts w:eastAsia="Calibri"/>
                <w:sz w:val="24"/>
                <w:szCs w:val="24"/>
              </w:rPr>
              <w:t>а</w:t>
            </w:r>
            <w:r w:rsidRPr="004132B6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4132B6">
              <w:rPr>
                <w:rFonts w:eastAsia="Calibri"/>
                <w:sz w:val="24"/>
                <w:szCs w:val="24"/>
              </w:rPr>
              <w:t>а</w:t>
            </w:r>
            <w:r w:rsidRPr="004132B6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4132B6">
              <w:rPr>
                <w:rFonts w:eastAsia="Calibri"/>
                <w:sz w:val="24"/>
                <w:szCs w:val="24"/>
              </w:rPr>
              <w:t>у</w:t>
            </w:r>
            <w:r w:rsidRPr="004132B6">
              <w:rPr>
                <w:rFonts w:eastAsia="Calibri"/>
                <w:sz w:val="24"/>
                <w:szCs w:val="24"/>
              </w:rPr>
              <w:t>лируемых организаций</w:t>
            </w:r>
          </w:p>
        </w:tc>
        <w:tc>
          <w:tcPr>
            <w:tcW w:w="3191" w:type="dxa"/>
            <w:vAlign w:val="bottom"/>
          </w:tcPr>
          <w:p w:rsidR="006A550F" w:rsidRPr="004132B6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4132B6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4132B6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4132B6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4132B6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4132B6" w:rsidRDefault="008B219C" w:rsidP="008B219C">
            <w:pPr>
              <w:jc w:val="center"/>
              <w:rPr>
                <w:sz w:val="24"/>
                <w:szCs w:val="24"/>
              </w:rPr>
            </w:pPr>
            <w:r w:rsidRPr="004132B6">
              <w:rPr>
                <w:color w:val="000000"/>
                <w:sz w:val="24"/>
                <w:szCs w:val="24"/>
              </w:rPr>
              <w:t>824 1 16 01140 01 0000 140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6A550F" w:rsidRPr="00126366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Pr="00126366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Pr="00126366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Pr="00126366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6A550F" w:rsidRPr="00126366" w:rsidRDefault="006A550F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126366" w:rsidRDefault="00126366" w:rsidP="008B219C">
            <w:pPr>
              <w:jc w:val="right"/>
              <w:rPr>
                <w:sz w:val="24"/>
                <w:szCs w:val="24"/>
              </w:rPr>
            </w:pPr>
            <w:r w:rsidRPr="00126366">
              <w:rPr>
                <w:sz w:val="24"/>
                <w:szCs w:val="24"/>
              </w:rPr>
              <w:t>66,0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D694B" w:rsidRDefault="007F7F1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D694B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0D694B">
                <w:rPr>
                  <w:rFonts w:eastAsia="Calibri"/>
                  <w:sz w:val="24"/>
                  <w:szCs w:val="24"/>
                </w:rPr>
                <w:t>гл</w:t>
              </w:r>
              <w:r w:rsidRPr="000D694B">
                <w:rPr>
                  <w:rFonts w:eastAsia="Calibri"/>
                  <w:sz w:val="24"/>
                  <w:szCs w:val="24"/>
                </w:rPr>
                <w:t>а</w:t>
              </w:r>
              <w:r w:rsidRPr="000D694B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0D694B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0D694B">
              <w:rPr>
                <w:rFonts w:eastAsia="Calibri"/>
                <w:sz w:val="24"/>
                <w:szCs w:val="24"/>
              </w:rPr>
              <w:t>и</w:t>
            </w:r>
            <w:r w:rsidRPr="000D694B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0D694B">
              <w:rPr>
                <w:rFonts w:eastAsia="Calibri"/>
                <w:sz w:val="24"/>
                <w:szCs w:val="24"/>
              </w:rPr>
              <w:t>а</w:t>
            </w:r>
            <w:r w:rsidRPr="000D694B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0D694B">
              <w:rPr>
                <w:rFonts w:eastAsia="Calibri"/>
                <w:sz w:val="24"/>
                <w:szCs w:val="24"/>
              </w:rPr>
              <w:t>а</w:t>
            </w:r>
            <w:r w:rsidRPr="000D694B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0D694B">
              <w:rPr>
                <w:rFonts w:eastAsia="Calibri"/>
                <w:sz w:val="24"/>
                <w:szCs w:val="24"/>
              </w:rPr>
              <w:t>у</w:t>
            </w:r>
            <w:r w:rsidRPr="000D694B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0D694B">
              <w:rPr>
                <w:rFonts w:eastAsia="Calibri"/>
                <w:sz w:val="24"/>
                <w:szCs w:val="24"/>
              </w:rPr>
              <w:t>о</w:t>
            </w:r>
            <w:r w:rsidRPr="000D694B">
              <w:rPr>
                <w:rFonts w:eastAsia="Calibri"/>
                <w:sz w:val="24"/>
                <w:szCs w:val="24"/>
              </w:rPr>
              <w:t>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0D694B" w:rsidRDefault="008B219C" w:rsidP="008B219C">
            <w:pPr>
              <w:jc w:val="center"/>
              <w:rPr>
                <w:sz w:val="24"/>
                <w:szCs w:val="24"/>
              </w:rPr>
            </w:pPr>
            <w:r w:rsidRPr="000D694B">
              <w:rPr>
                <w:color w:val="000000"/>
                <w:sz w:val="24"/>
                <w:szCs w:val="24"/>
              </w:rPr>
              <w:t>824 1 16 01143 01 0000 140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26366" w:rsidRDefault="00126366" w:rsidP="008B219C">
            <w:pPr>
              <w:jc w:val="right"/>
              <w:rPr>
                <w:sz w:val="24"/>
                <w:szCs w:val="24"/>
              </w:rPr>
            </w:pPr>
            <w:r w:rsidRPr="00126366">
              <w:rPr>
                <w:sz w:val="24"/>
                <w:szCs w:val="24"/>
              </w:rPr>
              <w:t>66,0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549CE" w:rsidRDefault="007F7F10" w:rsidP="00E549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9CE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E549CE">
                <w:rPr>
                  <w:rFonts w:eastAsia="Calibri"/>
                  <w:sz w:val="24"/>
                  <w:szCs w:val="24"/>
                </w:rPr>
                <w:t>гл</w:t>
              </w:r>
              <w:r w:rsidRPr="00E549CE">
                <w:rPr>
                  <w:rFonts w:eastAsia="Calibri"/>
                  <w:sz w:val="24"/>
                  <w:szCs w:val="24"/>
                </w:rPr>
                <w:t>а</w:t>
              </w:r>
              <w:r w:rsidRPr="00E549CE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E549CE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E549CE">
              <w:rPr>
                <w:rFonts w:eastAsia="Calibri"/>
                <w:sz w:val="24"/>
                <w:szCs w:val="24"/>
              </w:rPr>
              <w:t>и</w:t>
            </w:r>
            <w:r w:rsidRPr="00E549CE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E549CE">
              <w:rPr>
                <w:rFonts w:eastAsia="Calibri"/>
                <w:sz w:val="24"/>
                <w:szCs w:val="24"/>
              </w:rPr>
              <w:t>а</w:t>
            </w:r>
            <w:r w:rsidRPr="00E549CE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E549CE">
              <w:rPr>
                <w:rFonts w:eastAsia="Calibri"/>
                <w:sz w:val="24"/>
                <w:szCs w:val="24"/>
              </w:rPr>
              <w:t>а</w:t>
            </w:r>
            <w:r w:rsidRPr="00E549CE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E549CE">
              <w:rPr>
                <w:rFonts w:eastAsia="Calibri"/>
                <w:sz w:val="24"/>
                <w:szCs w:val="24"/>
              </w:rPr>
              <w:t>у</w:t>
            </w:r>
            <w:r w:rsidRPr="00E549CE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E549CE">
              <w:rPr>
                <w:rFonts w:eastAsia="Calibri"/>
                <w:sz w:val="24"/>
                <w:szCs w:val="24"/>
              </w:rPr>
              <w:t>о</w:t>
            </w:r>
            <w:r w:rsidRPr="00E549CE">
              <w:rPr>
                <w:rFonts w:eastAsia="Calibri"/>
                <w:sz w:val="24"/>
                <w:szCs w:val="24"/>
              </w:rPr>
              <w:t xml:space="preserve">летних и защите их прав </w:t>
            </w:r>
            <w:r w:rsidR="00E549CE" w:rsidRPr="00E549CE">
              <w:rPr>
                <w:sz w:val="24"/>
                <w:szCs w:val="24"/>
              </w:rPr>
              <w:t>(штрафы за незаконную продажу товаров (иных вещей), свободная реал</w:t>
            </w:r>
            <w:r w:rsidR="00E549CE" w:rsidRPr="00E549CE">
              <w:rPr>
                <w:sz w:val="24"/>
                <w:szCs w:val="24"/>
              </w:rPr>
              <w:t>и</w:t>
            </w:r>
            <w:r w:rsidR="00E549CE" w:rsidRPr="00E549CE">
              <w:rPr>
                <w:sz w:val="24"/>
                <w:szCs w:val="24"/>
              </w:rPr>
              <w:t>зация которых запрещена или ограничена)</w:t>
            </w:r>
          </w:p>
        </w:tc>
        <w:tc>
          <w:tcPr>
            <w:tcW w:w="3191" w:type="dxa"/>
            <w:vAlign w:val="bottom"/>
          </w:tcPr>
          <w:p w:rsidR="008B219C" w:rsidRPr="00E549CE" w:rsidRDefault="00E549CE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E549CE">
              <w:rPr>
                <w:color w:val="000000"/>
                <w:sz w:val="24"/>
                <w:szCs w:val="24"/>
              </w:rPr>
              <w:t>824 1 16 01143 01 00</w:t>
            </w:r>
            <w:r w:rsidR="008B219C" w:rsidRPr="00E549CE">
              <w:rPr>
                <w:color w:val="000000"/>
                <w:sz w:val="24"/>
                <w:szCs w:val="24"/>
              </w:rPr>
              <w:t>02 140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941238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B6B45" w:rsidRDefault="007F7F10" w:rsidP="007F7F1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B6B4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2B6B45">
                <w:rPr>
                  <w:rFonts w:eastAsia="Calibri"/>
                  <w:sz w:val="24"/>
                  <w:szCs w:val="24"/>
                </w:rPr>
                <w:t>гл</w:t>
              </w:r>
              <w:r w:rsidRPr="002B6B45">
                <w:rPr>
                  <w:rFonts w:eastAsia="Calibri"/>
                  <w:sz w:val="24"/>
                  <w:szCs w:val="24"/>
                </w:rPr>
                <w:t>а</w:t>
              </w:r>
              <w:r w:rsidRPr="002B6B45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2B6B45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2B6B45">
              <w:rPr>
                <w:rFonts w:eastAsia="Calibri"/>
                <w:sz w:val="24"/>
                <w:szCs w:val="24"/>
              </w:rPr>
              <w:t>и</w:t>
            </w:r>
            <w:r w:rsidRPr="002B6B45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2B6B45">
              <w:rPr>
                <w:rFonts w:eastAsia="Calibri"/>
                <w:sz w:val="24"/>
                <w:szCs w:val="24"/>
              </w:rPr>
              <w:t>а</w:t>
            </w:r>
            <w:r w:rsidRPr="002B6B45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2B6B45">
              <w:rPr>
                <w:rFonts w:eastAsia="Calibri"/>
                <w:sz w:val="24"/>
                <w:szCs w:val="24"/>
              </w:rPr>
              <w:t>а</w:t>
            </w:r>
            <w:r w:rsidRPr="002B6B45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2B6B45">
              <w:rPr>
                <w:rFonts w:eastAsia="Calibri"/>
                <w:sz w:val="24"/>
                <w:szCs w:val="24"/>
              </w:rPr>
              <w:t>у</w:t>
            </w:r>
            <w:r w:rsidRPr="002B6B45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2B6B45">
              <w:rPr>
                <w:rFonts w:eastAsia="Calibri"/>
                <w:sz w:val="24"/>
                <w:szCs w:val="24"/>
              </w:rPr>
              <w:t>о</w:t>
            </w:r>
            <w:r w:rsidRPr="002B6B45">
              <w:rPr>
                <w:rFonts w:eastAsia="Calibri"/>
                <w:sz w:val="24"/>
                <w:szCs w:val="24"/>
              </w:rPr>
              <w:t xml:space="preserve">летних и защите их прав </w:t>
            </w:r>
            <w:r w:rsidR="008B219C" w:rsidRPr="002B6B45">
              <w:rPr>
                <w:sz w:val="24"/>
                <w:szCs w:val="24"/>
              </w:rPr>
              <w:t>(штрафы за незаконную розничную продажу алкогольной и спиртосоде</w:t>
            </w:r>
            <w:r w:rsidR="008B219C" w:rsidRPr="002B6B45">
              <w:rPr>
                <w:sz w:val="24"/>
                <w:szCs w:val="24"/>
              </w:rPr>
              <w:t>р</w:t>
            </w:r>
            <w:r w:rsidR="008B219C" w:rsidRPr="002B6B45">
              <w:rPr>
                <w:sz w:val="24"/>
                <w:szCs w:val="24"/>
              </w:rPr>
              <w:t>жащей пищевой продукции физическими лицами)</w:t>
            </w:r>
          </w:p>
        </w:tc>
        <w:tc>
          <w:tcPr>
            <w:tcW w:w="3191" w:type="dxa"/>
            <w:vAlign w:val="bottom"/>
          </w:tcPr>
          <w:p w:rsidR="008B219C" w:rsidRPr="002B6B45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B6B45">
              <w:rPr>
                <w:color w:val="000000"/>
                <w:sz w:val="24"/>
                <w:szCs w:val="24"/>
              </w:rPr>
              <w:t>824 1 16 01143 01 0171 140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4F08E8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971DA0" w:rsidRDefault="007F7F10" w:rsidP="006A55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71DA0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971DA0">
                <w:rPr>
                  <w:rFonts w:eastAsia="Calibri"/>
                  <w:sz w:val="24"/>
                  <w:szCs w:val="24"/>
                </w:rPr>
                <w:t>гл</w:t>
              </w:r>
              <w:r w:rsidRPr="00971DA0">
                <w:rPr>
                  <w:rFonts w:eastAsia="Calibri"/>
                  <w:sz w:val="24"/>
                  <w:szCs w:val="24"/>
                </w:rPr>
                <w:t>а</w:t>
              </w:r>
              <w:r w:rsidRPr="00971DA0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971DA0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971DA0">
              <w:rPr>
                <w:rFonts w:eastAsia="Calibri"/>
                <w:sz w:val="24"/>
                <w:szCs w:val="24"/>
              </w:rPr>
              <w:t>и</w:t>
            </w:r>
            <w:r w:rsidRPr="00971DA0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971DA0">
              <w:rPr>
                <w:rFonts w:eastAsia="Calibri"/>
                <w:sz w:val="24"/>
                <w:szCs w:val="24"/>
              </w:rPr>
              <w:t>а</w:t>
            </w:r>
            <w:r w:rsidRPr="00971DA0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971DA0">
              <w:rPr>
                <w:rFonts w:eastAsia="Calibri"/>
                <w:sz w:val="24"/>
                <w:szCs w:val="24"/>
              </w:rPr>
              <w:t>а</w:t>
            </w:r>
            <w:r w:rsidRPr="00971DA0">
              <w:rPr>
                <w:rFonts w:eastAsia="Calibri"/>
                <w:sz w:val="24"/>
                <w:szCs w:val="24"/>
              </w:rPr>
              <w:lastRenderedPageBreak/>
              <w:t>тельской деятельности и деятельности саморег</w:t>
            </w:r>
            <w:r w:rsidRPr="00971DA0">
              <w:rPr>
                <w:rFonts w:eastAsia="Calibri"/>
                <w:sz w:val="24"/>
                <w:szCs w:val="24"/>
              </w:rPr>
              <w:t>у</w:t>
            </w:r>
            <w:r w:rsidRPr="00971DA0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971DA0">
              <w:rPr>
                <w:rFonts w:eastAsia="Calibri"/>
                <w:sz w:val="24"/>
                <w:szCs w:val="24"/>
              </w:rPr>
              <w:t>о</w:t>
            </w:r>
            <w:r w:rsidRPr="00971DA0">
              <w:rPr>
                <w:rFonts w:eastAsia="Calibri"/>
                <w:sz w:val="24"/>
                <w:szCs w:val="24"/>
              </w:rPr>
              <w:t>летних и защите их прав</w:t>
            </w:r>
            <w:r w:rsidR="006A550F" w:rsidRPr="00971DA0">
              <w:rPr>
                <w:rFonts w:eastAsia="Calibri"/>
                <w:sz w:val="24"/>
                <w:szCs w:val="24"/>
              </w:rPr>
              <w:t xml:space="preserve"> </w:t>
            </w:r>
            <w:r w:rsidR="008B219C" w:rsidRPr="00971DA0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971DA0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71DA0">
              <w:rPr>
                <w:color w:val="000000"/>
                <w:sz w:val="24"/>
                <w:szCs w:val="24"/>
              </w:rPr>
              <w:lastRenderedPageBreak/>
              <w:t>824 1 16 01143 01 9000 140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126366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A1E75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A1E75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33" w:history="1">
              <w:r w:rsidRPr="00CA1E75">
                <w:rPr>
                  <w:rFonts w:eastAsia="Calibri"/>
                  <w:sz w:val="24"/>
                  <w:szCs w:val="24"/>
                </w:rPr>
                <w:t>гл</w:t>
              </w:r>
              <w:r w:rsidRPr="00CA1E75">
                <w:rPr>
                  <w:rFonts w:eastAsia="Calibri"/>
                  <w:sz w:val="24"/>
                  <w:szCs w:val="24"/>
                </w:rPr>
                <w:t>а</w:t>
              </w:r>
              <w:r w:rsidRPr="00CA1E75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CA1E75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CA1E75">
              <w:rPr>
                <w:rFonts w:eastAsia="Calibri"/>
                <w:sz w:val="24"/>
                <w:szCs w:val="24"/>
              </w:rPr>
              <w:t>и</w:t>
            </w:r>
            <w:r w:rsidRPr="00CA1E75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CA1E75">
              <w:rPr>
                <w:rFonts w:eastAsia="Calibri"/>
                <w:sz w:val="24"/>
                <w:szCs w:val="24"/>
              </w:rPr>
              <w:t>а</w:t>
            </w:r>
            <w:r w:rsidRPr="00CA1E75">
              <w:rPr>
                <w:rFonts w:eastAsia="Calibri"/>
                <w:sz w:val="24"/>
                <w:szCs w:val="24"/>
              </w:rPr>
              <w:t>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CA1E75" w:rsidRDefault="008B219C" w:rsidP="008B219C">
            <w:pPr>
              <w:jc w:val="center"/>
              <w:rPr>
                <w:sz w:val="24"/>
                <w:szCs w:val="24"/>
              </w:rPr>
            </w:pPr>
            <w:r w:rsidRPr="00CA1E75">
              <w:rPr>
                <w:color w:val="000000"/>
                <w:sz w:val="24"/>
                <w:szCs w:val="24"/>
              </w:rPr>
              <w:t>824 1 16 01150 01 0000 140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80180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01809">
              <w:rPr>
                <w:sz w:val="24"/>
                <w:szCs w:val="24"/>
              </w:rPr>
              <w:t>167,2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A1E75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A1E7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CA1E75">
                <w:rPr>
                  <w:rFonts w:eastAsia="Calibri"/>
                  <w:sz w:val="24"/>
                  <w:szCs w:val="24"/>
                </w:rPr>
                <w:t>гл</w:t>
              </w:r>
              <w:r w:rsidRPr="00CA1E75">
                <w:rPr>
                  <w:rFonts w:eastAsia="Calibri"/>
                  <w:sz w:val="24"/>
                  <w:szCs w:val="24"/>
                </w:rPr>
                <w:t>а</w:t>
              </w:r>
              <w:r w:rsidRPr="00CA1E75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CA1E75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CA1E75">
              <w:rPr>
                <w:rFonts w:eastAsia="Calibri"/>
                <w:sz w:val="24"/>
                <w:szCs w:val="24"/>
              </w:rPr>
              <w:t>и</w:t>
            </w:r>
            <w:r w:rsidRPr="00CA1E75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CA1E75">
              <w:rPr>
                <w:rFonts w:eastAsia="Calibri"/>
                <w:sz w:val="24"/>
                <w:szCs w:val="24"/>
              </w:rPr>
              <w:t>а</w:t>
            </w:r>
            <w:r w:rsidRPr="00CA1E75">
              <w:rPr>
                <w:rFonts w:eastAsia="Calibri"/>
                <w:sz w:val="24"/>
                <w:szCs w:val="24"/>
              </w:rPr>
              <w:t xml:space="preserve">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35" w:history="1">
              <w:r w:rsidRPr="00CA1E75">
                <w:rPr>
                  <w:rFonts w:eastAsia="Calibri"/>
                  <w:sz w:val="24"/>
                  <w:szCs w:val="24"/>
                </w:rPr>
                <w:t>пункте 6 статьи 46</w:t>
              </w:r>
            </w:hyperlink>
            <w:r w:rsidRPr="00CA1E75">
              <w:rPr>
                <w:rFonts w:eastAsia="Calibri"/>
                <w:sz w:val="24"/>
                <w:szCs w:val="24"/>
              </w:rPr>
              <w:t xml:space="preserve"> Бюджетного кодекса Росси</w:t>
            </w:r>
            <w:r w:rsidRPr="00CA1E75">
              <w:rPr>
                <w:rFonts w:eastAsia="Calibri"/>
                <w:sz w:val="24"/>
                <w:szCs w:val="24"/>
              </w:rPr>
              <w:t>й</w:t>
            </w:r>
            <w:r w:rsidRPr="00CA1E75">
              <w:rPr>
                <w:rFonts w:eastAsia="Calibri"/>
                <w:sz w:val="24"/>
                <w:szCs w:val="24"/>
              </w:rPr>
              <w:t>ской Федерации), налагаемые мировыми судьями, комиссиями по делам несовершеннолетних и з</w:t>
            </w:r>
            <w:r w:rsidRPr="00CA1E75">
              <w:rPr>
                <w:rFonts w:eastAsia="Calibri"/>
                <w:sz w:val="24"/>
                <w:szCs w:val="24"/>
              </w:rPr>
              <w:t>а</w:t>
            </w:r>
            <w:r w:rsidRPr="00CA1E75">
              <w:rPr>
                <w:rFonts w:eastAsia="Calibri"/>
                <w:sz w:val="24"/>
                <w:szCs w:val="24"/>
              </w:rPr>
              <w:t>щите их прав</w:t>
            </w:r>
            <w:proofErr w:type="gramEnd"/>
          </w:p>
        </w:tc>
        <w:tc>
          <w:tcPr>
            <w:tcW w:w="3191" w:type="dxa"/>
            <w:shd w:val="clear" w:color="auto" w:fill="auto"/>
            <w:vAlign w:val="bottom"/>
          </w:tcPr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A550F" w:rsidRPr="00CA1E75" w:rsidRDefault="006A550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CA1E75" w:rsidRDefault="008B219C" w:rsidP="008B219C">
            <w:pPr>
              <w:jc w:val="center"/>
              <w:rPr>
                <w:sz w:val="24"/>
                <w:szCs w:val="24"/>
              </w:rPr>
            </w:pPr>
            <w:r w:rsidRPr="00CA1E75">
              <w:rPr>
                <w:color w:val="000000"/>
                <w:sz w:val="24"/>
                <w:szCs w:val="24"/>
              </w:rPr>
              <w:t>824 1 16 01153 01 0000 140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6A550F" w:rsidRPr="005C4B7B" w:rsidRDefault="006A550F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80180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01809">
              <w:rPr>
                <w:sz w:val="24"/>
                <w:szCs w:val="24"/>
              </w:rPr>
              <w:t>167,2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C7F3C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C7F3C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8C7F3C">
                <w:rPr>
                  <w:rFonts w:eastAsia="Calibri"/>
                  <w:sz w:val="24"/>
                  <w:szCs w:val="24"/>
                </w:rPr>
                <w:t>гл</w:t>
              </w:r>
              <w:r w:rsidRPr="008C7F3C">
                <w:rPr>
                  <w:rFonts w:eastAsia="Calibri"/>
                  <w:sz w:val="24"/>
                  <w:szCs w:val="24"/>
                </w:rPr>
                <w:t>а</w:t>
              </w:r>
              <w:r w:rsidRPr="008C7F3C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8C7F3C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8C7F3C">
              <w:rPr>
                <w:rFonts w:eastAsia="Calibri"/>
                <w:sz w:val="24"/>
                <w:szCs w:val="24"/>
              </w:rPr>
              <w:t>и</w:t>
            </w:r>
            <w:r w:rsidRPr="008C7F3C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8C7F3C">
              <w:rPr>
                <w:rFonts w:eastAsia="Calibri"/>
                <w:sz w:val="24"/>
                <w:szCs w:val="24"/>
              </w:rPr>
              <w:t>а</w:t>
            </w:r>
            <w:r w:rsidRPr="008C7F3C">
              <w:rPr>
                <w:rFonts w:eastAsia="Calibri"/>
                <w:sz w:val="24"/>
                <w:szCs w:val="24"/>
              </w:rPr>
              <w:t xml:space="preserve">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37" w:history="1">
              <w:r w:rsidRPr="008C7F3C">
                <w:rPr>
                  <w:rFonts w:eastAsia="Calibri"/>
                  <w:sz w:val="24"/>
                  <w:szCs w:val="24"/>
                </w:rPr>
                <w:t>пункте 6 статьи 46</w:t>
              </w:r>
            </w:hyperlink>
            <w:r w:rsidRPr="008C7F3C">
              <w:rPr>
                <w:rFonts w:eastAsia="Calibri"/>
                <w:sz w:val="24"/>
                <w:szCs w:val="24"/>
              </w:rPr>
              <w:t xml:space="preserve"> Бюджетного кодекса Росси</w:t>
            </w:r>
            <w:r w:rsidRPr="008C7F3C">
              <w:rPr>
                <w:rFonts w:eastAsia="Calibri"/>
                <w:sz w:val="24"/>
                <w:szCs w:val="24"/>
              </w:rPr>
              <w:t>й</w:t>
            </w:r>
            <w:r w:rsidRPr="008C7F3C">
              <w:rPr>
                <w:rFonts w:eastAsia="Calibri"/>
                <w:sz w:val="24"/>
                <w:szCs w:val="24"/>
              </w:rPr>
              <w:t>ской Федерации), налагаемые мировыми судьями, комиссиями по делам несовершеннолетних и з</w:t>
            </w:r>
            <w:r w:rsidRPr="008C7F3C">
              <w:rPr>
                <w:rFonts w:eastAsia="Calibri"/>
                <w:sz w:val="24"/>
                <w:szCs w:val="24"/>
              </w:rPr>
              <w:t>а</w:t>
            </w:r>
            <w:r w:rsidRPr="008C7F3C">
              <w:rPr>
                <w:rFonts w:eastAsia="Calibri"/>
                <w:sz w:val="24"/>
                <w:szCs w:val="24"/>
              </w:rPr>
              <w:t>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3191" w:type="dxa"/>
            <w:vAlign w:val="bottom"/>
          </w:tcPr>
          <w:p w:rsidR="008B219C" w:rsidRPr="008C7F3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C7F3C">
              <w:rPr>
                <w:color w:val="000000"/>
                <w:sz w:val="24"/>
                <w:szCs w:val="24"/>
              </w:rPr>
              <w:t>824 1 16 01153 01 0005 140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8C7F3C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901D5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01D53" w:rsidRPr="008C7F3C" w:rsidRDefault="00901D53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1D53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proofErr w:type="spellStart"/>
            <w:r w:rsidRPr="00901D53">
              <w:rPr>
                <w:rFonts w:eastAsia="Calibri"/>
                <w:sz w:val="24"/>
                <w:szCs w:val="24"/>
              </w:rPr>
              <w:t>гла</w:t>
            </w:r>
            <w:proofErr w:type="spellEnd"/>
            <w:r w:rsidRPr="00901D53">
              <w:rPr>
                <w:rFonts w:eastAsia="Calibri"/>
                <w:sz w:val="24"/>
                <w:szCs w:val="24"/>
              </w:rPr>
              <w:t xml:space="preserve">-вой 15 Кодекса Российской Федерации об </w:t>
            </w:r>
            <w:proofErr w:type="spellStart"/>
            <w:r w:rsidRPr="00901D53">
              <w:rPr>
                <w:rFonts w:eastAsia="Calibri"/>
                <w:sz w:val="24"/>
                <w:szCs w:val="24"/>
              </w:rPr>
              <w:t>адми-нистративных</w:t>
            </w:r>
            <w:proofErr w:type="spellEnd"/>
            <w:r w:rsidRPr="00901D53">
              <w:rPr>
                <w:rFonts w:eastAsia="Calibri"/>
                <w:sz w:val="24"/>
                <w:szCs w:val="24"/>
              </w:rPr>
              <w:t xml:space="preserve"> правонарушениях, за </w:t>
            </w:r>
            <w:proofErr w:type="spellStart"/>
            <w:r w:rsidRPr="00901D53">
              <w:rPr>
                <w:rFonts w:eastAsia="Calibri"/>
                <w:sz w:val="24"/>
                <w:szCs w:val="24"/>
              </w:rPr>
              <w:t>администра-тивные</w:t>
            </w:r>
            <w:proofErr w:type="spellEnd"/>
            <w:r w:rsidRPr="00901D53">
              <w:rPr>
                <w:rFonts w:eastAsia="Calibri"/>
                <w:sz w:val="24"/>
                <w:szCs w:val="24"/>
              </w:rPr>
              <w:t xml:space="preserve">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Россий-</w:t>
            </w:r>
            <w:proofErr w:type="spellStart"/>
            <w:r w:rsidRPr="00901D53">
              <w:rPr>
                <w:rFonts w:eastAsia="Calibri"/>
                <w:sz w:val="24"/>
                <w:szCs w:val="24"/>
              </w:rPr>
              <w:t>ской</w:t>
            </w:r>
            <w:proofErr w:type="spellEnd"/>
            <w:r w:rsidRPr="00901D53">
              <w:rPr>
                <w:rFonts w:eastAsia="Calibri"/>
                <w:sz w:val="24"/>
                <w:szCs w:val="24"/>
              </w:rPr>
              <w:t xml:space="preserve"> Федерации), налагаемые мировыми судьями, комиссиями по делам несовершеннолетних и з</w:t>
            </w:r>
            <w:r w:rsidRPr="00901D53">
              <w:rPr>
                <w:rFonts w:eastAsia="Calibri"/>
                <w:sz w:val="24"/>
                <w:szCs w:val="24"/>
              </w:rPr>
              <w:t>а</w:t>
            </w:r>
            <w:r w:rsidRPr="00901D53">
              <w:rPr>
                <w:rFonts w:eastAsia="Calibri"/>
                <w:sz w:val="24"/>
                <w:szCs w:val="24"/>
              </w:rPr>
              <w:t>щите их прав</w:t>
            </w:r>
            <w:r w:rsidR="00AE74C9">
              <w:rPr>
                <w:rFonts w:eastAsia="Calibri"/>
                <w:sz w:val="24"/>
                <w:szCs w:val="24"/>
              </w:rPr>
              <w:t xml:space="preserve"> </w:t>
            </w:r>
            <w:r w:rsidR="00AE74C9" w:rsidRPr="00AE74C9">
              <w:rPr>
                <w:rFonts w:eastAsia="Calibri"/>
                <w:sz w:val="24"/>
                <w:szCs w:val="24"/>
              </w:rPr>
              <w:t>(штрафы за непредставление (нес</w:t>
            </w:r>
            <w:r w:rsidR="00AE74C9" w:rsidRPr="00AE74C9">
              <w:rPr>
                <w:rFonts w:eastAsia="Calibri"/>
                <w:sz w:val="24"/>
                <w:szCs w:val="24"/>
              </w:rPr>
              <w:t>о</w:t>
            </w:r>
            <w:r w:rsidR="00AE74C9" w:rsidRPr="00AE74C9">
              <w:rPr>
                <w:rFonts w:eastAsia="Calibri"/>
                <w:sz w:val="24"/>
                <w:szCs w:val="24"/>
              </w:rPr>
              <w:t>общение) сведений, необходимых для осущест</w:t>
            </w:r>
            <w:r w:rsidR="00AE74C9" w:rsidRPr="00AE74C9">
              <w:rPr>
                <w:rFonts w:eastAsia="Calibri"/>
                <w:sz w:val="24"/>
                <w:szCs w:val="24"/>
              </w:rPr>
              <w:t>в</w:t>
            </w:r>
            <w:r w:rsidR="00AE74C9" w:rsidRPr="00AE74C9">
              <w:rPr>
                <w:rFonts w:eastAsia="Calibri"/>
                <w:sz w:val="24"/>
                <w:szCs w:val="24"/>
              </w:rPr>
              <w:t>ления налогового контроля)</w:t>
            </w:r>
          </w:p>
        </w:tc>
        <w:tc>
          <w:tcPr>
            <w:tcW w:w="3191" w:type="dxa"/>
            <w:vAlign w:val="bottom"/>
          </w:tcPr>
          <w:p w:rsidR="00901D53" w:rsidRPr="008C7F3C" w:rsidRDefault="00901D53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824 1 16 01153 01 0006</w:t>
            </w:r>
            <w:r w:rsidRPr="00901D53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901D53" w:rsidRDefault="00AE74C9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0044BB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044BB" w:rsidRPr="00901D53" w:rsidRDefault="00A35DBB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35DBB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proofErr w:type="spellStart"/>
            <w:r w:rsidRPr="00A35DBB">
              <w:rPr>
                <w:rFonts w:eastAsia="Calibri"/>
                <w:sz w:val="24"/>
                <w:szCs w:val="24"/>
              </w:rPr>
              <w:t>гла</w:t>
            </w:r>
            <w:proofErr w:type="spellEnd"/>
            <w:r w:rsidRPr="00A35DBB">
              <w:rPr>
                <w:rFonts w:eastAsia="Calibri"/>
                <w:sz w:val="24"/>
                <w:szCs w:val="24"/>
              </w:rPr>
              <w:t xml:space="preserve">-вой 15 Кодекса Российской Федерации об </w:t>
            </w:r>
            <w:proofErr w:type="spellStart"/>
            <w:r w:rsidRPr="00A35DBB">
              <w:rPr>
                <w:rFonts w:eastAsia="Calibri"/>
                <w:sz w:val="24"/>
                <w:szCs w:val="24"/>
              </w:rPr>
              <w:t>адми-нистративных</w:t>
            </w:r>
            <w:proofErr w:type="spellEnd"/>
            <w:r w:rsidRPr="00A35DBB">
              <w:rPr>
                <w:rFonts w:eastAsia="Calibri"/>
                <w:sz w:val="24"/>
                <w:szCs w:val="24"/>
              </w:rPr>
              <w:t xml:space="preserve"> правонарушениях, за </w:t>
            </w:r>
            <w:proofErr w:type="spellStart"/>
            <w:r w:rsidRPr="00A35DBB">
              <w:rPr>
                <w:rFonts w:eastAsia="Calibri"/>
                <w:sz w:val="24"/>
                <w:szCs w:val="24"/>
              </w:rPr>
              <w:t>администра-</w:t>
            </w:r>
            <w:r w:rsidRPr="00A35DBB">
              <w:rPr>
                <w:rFonts w:eastAsia="Calibri"/>
                <w:sz w:val="24"/>
                <w:szCs w:val="24"/>
              </w:rPr>
              <w:lastRenderedPageBreak/>
              <w:t>тивные</w:t>
            </w:r>
            <w:proofErr w:type="spellEnd"/>
            <w:r w:rsidRPr="00A35DBB">
              <w:rPr>
                <w:rFonts w:eastAsia="Calibri"/>
                <w:sz w:val="24"/>
                <w:szCs w:val="24"/>
              </w:rPr>
              <w:t xml:space="preserve">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</w:t>
            </w:r>
            <w:r w:rsidRPr="00B23921">
              <w:rPr>
                <w:rFonts w:eastAsia="Calibri"/>
                <w:sz w:val="24"/>
                <w:szCs w:val="24"/>
              </w:rPr>
              <w:t>исключением штрафов, указанных в пункте 6 статьи 46 Бюджетного кодекса Россий-</w:t>
            </w:r>
            <w:proofErr w:type="spellStart"/>
            <w:r w:rsidRPr="00B23921">
              <w:rPr>
                <w:rFonts w:eastAsia="Calibri"/>
                <w:sz w:val="24"/>
                <w:szCs w:val="24"/>
              </w:rPr>
              <w:t>ской</w:t>
            </w:r>
            <w:proofErr w:type="spellEnd"/>
            <w:r w:rsidRPr="00B23921">
              <w:rPr>
                <w:rFonts w:eastAsia="Calibri"/>
                <w:sz w:val="24"/>
                <w:szCs w:val="24"/>
              </w:rPr>
              <w:t xml:space="preserve"> Федерации), налагаемые мировыми судьями, комиссиями по делам несовершеннолетних и з</w:t>
            </w:r>
            <w:r w:rsidRPr="00B23921">
              <w:rPr>
                <w:rFonts w:eastAsia="Calibri"/>
                <w:sz w:val="24"/>
                <w:szCs w:val="24"/>
              </w:rPr>
              <w:t>а</w:t>
            </w:r>
            <w:r w:rsidRPr="00B23921">
              <w:rPr>
                <w:rFonts w:eastAsia="Calibri"/>
                <w:sz w:val="24"/>
                <w:szCs w:val="24"/>
              </w:rPr>
              <w:t>щите их прав (штрафы за</w:t>
            </w:r>
            <w:proofErr w:type="gramEnd"/>
            <w:r w:rsidRPr="00B23921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B23921">
              <w:rPr>
                <w:rFonts w:eastAsia="Calibri"/>
                <w:sz w:val="24"/>
                <w:szCs w:val="24"/>
              </w:rPr>
              <w:t>производство, ввод в оборот или продажу товаров и продукции, в о</w:t>
            </w:r>
            <w:r w:rsidRPr="00B23921">
              <w:rPr>
                <w:rFonts w:eastAsia="Calibri"/>
                <w:sz w:val="24"/>
                <w:szCs w:val="24"/>
              </w:rPr>
              <w:t>т</w:t>
            </w:r>
            <w:r w:rsidRPr="00B23921">
              <w:rPr>
                <w:rFonts w:eastAsia="Calibri"/>
                <w:sz w:val="24"/>
                <w:szCs w:val="24"/>
              </w:rPr>
              <w:t>ношении которых установлены требования по маркировке и (или) нанесению информации, без соответствующей маркировки и (или) информ</w:t>
            </w:r>
            <w:r w:rsidRPr="00B23921">
              <w:rPr>
                <w:rFonts w:eastAsia="Calibri"/>
                <w:sz w:val="24"/>
                <w:szCs w:val="24"/>
              </w:rPr>
              <w:t>а</w:t>
            </w:r>
            <w:r w:rsidRPr="00B23921">
              <w:rPr>
                <w:rFonts w:eastAsia="Calibri"/>
                <w:sz w:val="24"/>
                <w:szCs w:val="24"/>
              </w:rPr>
              <w:t>ции, а также с нарушением установленного п</w:t>
            </w:r>
            <w:r w:rsidRPr="00B23921">
              <w:rPr>
                <w:rFonts w:eastAsia="Calibri"/>
                <w:sz w:val="24"/>
                <w:szCs w:val="24"/>
              </w:rPr>
              <w:t>о</w:t>
            </w:r>
            <w:r w:rsidRPr="00B23921">
              <w:rPr>
                <w:rFonts w:eastAsia="Calibri"/>
                <w:sz w:val="24"/>
                <w:szCs w:val="24"/>
              </w:rPr>
              <w:t>рядка нанесения такой маркировки и (или) и</w:t>
            </w:r>
            <w:r w:rsidRPr="00B23921">
              <w:rPr>
                <w:rFonts w:eastAsia="Calibri"/>
                <w:sz w:val="24"/>
                <w:szCs w:val="24"/>
              </w:rPr>
              <w:t>н</w:t>
            </w:r>
            <w:r w:rsidRPr="00B23921">
              <w:rPr>
                <w:rFonts w:eastAsia="Calibri"/>
                <w:sz w:val="24"/>
                <w:szCs w:val="24"/>
              </w:rPr>
              <w:t>формации, за исключением</w:t>
            </w:r>
            <w:r w:rsidRPr="00A35DBB">
              <w:rPr>
                <w:rFonts w:eastAsia="Calibri"/>
                <w:sz w:val="24"/>
                <w:szCs w:val="24"/>
              </w:rPr>
              <w:t xml:space="preserve"> штрафов за админ</w:t>
            </w:r>
            <w:r w:rsidRPr="00A35DBB">
              <w:rPr>
                <w:rFonts w:eastAsia="Calibri"/>
                <w:sz w:val="24"/>
                <w:szCs w:val="24"/>
              </w:rPr>
              <w:t>и</w:t>
            </w:r>
            <w:r w:rsidRPr="00A35DBB">
              <w:rPr>
                <w:rFonts w:eastAsia="Calibri"/>
                <w:sz w:val="24"/>
                <w:szCs w:val="24"/>
              </w:rPr>
              <w:t>стративные правонарушения в области произво</w:t>
            </w:r>
            <w:r w:rsidRPr="00A35DBB">
              <w:rPr>
                <w:rFonts w:eastAsia="Calibri"/>
                <w:sz w:val="24"/>
                <w:szCs w:val="24"/>
              </w:rPr>
              <w:t>д</w:t>
            </w:r>
            <w:r w:rsidRPr="00A35DBB">
              <w:rPr>
                <w:rFonts w:eastAsia="Calibri"/>
                <w:sz w:val="24"/>
                <w:szCs w:val="24"/>
              </w:rPr>
              <w:t>ства и оборота этилового спирта, алкогольной и спиртосодержащей продукции)</w:t>
            </w:r>
            <w:proofErr w:type="gramEnd"/>
          </w:p>
        </w:tc>
        <w:tc>
          <w:tcPr>
            <w:tcW w:w="3191" w:type="dxa"/>
            <w:vAlign w:val="bottom"/>
          </w:tcPr>
          <w:p w:rsidR="000044BB" w:rsidRDefault="000044BB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044BB">
              <w:rPr>
                <w:color w:val="000000"/>
                <w:sz w:val="24"/>
                <w:szCs w:val="24"/>
              </w:rPr>
              <w:lastRenderedPageBreak/>
              <w:t xml:space="preserve">824 1 16 01153 01 </w:t>
            </w:r>
            <w:r>
              <w:rPr>
                <w:color w:val="000000"/>
                <w:sz w:val="24"/>
                <w:szCs w:val="24"/>
              </w:rPr>
              <w:t>0012</w:t>
            </w:r>
            <w:r w:rsidRPr="000044BB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0044BB" w:rsidRDefault="005C2C92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706B8" w:rsidRDefault="00C463D2" w:rsidP="00C463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706B8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38" w:history="1">
              <w:r w:rsidRPr="00A706B8">
                <w:rPr>
                  <w:rFonts w:eastAsia="Calibri"/>
                  <w:sz w:val="24"/>
                  <w:szCs w:val="24"/>
                </w:rPr>
                <w:t>гл</w:t>
              </w:r>
              <w:r w:rsidRPr="00A706B8">
                <w:rPr>
                  <w:rFonts w:eastAsia="Calibri"/>
                  <w:sz w:val="24"/>
                  <w:szCs w:val="24"/>
                </w:rPr>
                <w:t>а</w:t>
              </w:r>
              <w:r w:rsidRPr="00A706B8">
                <w:rPr>
                  <w:rFonts w:eastAsia="Calibri"/>
                  <w:sz w:val="24"/>
                  <w:szCs w:val="24"/>
                </w:rPr>
                <w:t>вой 15</w:t>
              </w:r>
            </w:hyperlink>
            <w:r w:rsidRPr="00A706B8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A706B8">
              <w:rPr>
                <w:rFonts w:eastAsia="Calibri"/>
                <w:sz w:val="24"/>
                <w:szCs w:val="24"/>
              </w:rPr>
              <w:t>и</w:t>
            </w:r>
            <w:r w:rsidRPr="00A706B8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A706B8">
              <w:rPr>
                <w:rFonts w:eastAsia="Calibri"/>
                <w:sz w:val="24"/>
                <w:szCs w:val="24"/>
              </w:rPr>
              <w:t>а</w:t>
            </w:r>
            <w:r w:rsidRPr="00A706B8">
              <w:rPr>
                <w:rFonts w:eastAsia="Calibri"/>
                <w:sz w:val="24"/>
                <w:szCs w:val="24"/>
              </w:rPr>
              <w:t xml:space="preserve">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39" w:history="1">
              <w:r w:rsidRPr="00A706B8">
                <w:rPr>
                  <w:rFonts w:eastAsia="Calibri"/>
                  <w:sz w:val="24"/>
                  <w:szCs w:val="24"/>
                </w:rPr>
                <w:t>пункте 6 статьи 46</w:t>
              </w:r>
            </w:hyperlink>
            <w:r w:rsidRPr="00A706B8">
              <w:rPr>
                <w:rFonts w:eastAsia="Calibri"/>
                <w:sz w:val="24"/>
                <w:szCs w:val="24"/>
              </w:rPr>
              <w:t xml:space="preserve"> Бюджетного кодекса Росси</w:t>
            </w:r>
            <w:r w:rsidRPr="00A706B8">
              <w:rPr>
                <w:rFonts w:eastAsia="Calibri"/>
                <w:sz w:val="24"/>
                <w:szCs w:val="24"/>
              </w:rPr>
              <w:t>й</w:t>
            </w:r>
            <w:r w:rsidRPr="00A706B8">
              <w:rPr>
                <w:rFonts w:eastAsia="Calibri"/>
                <w:sz w:val="24"/>
                <w:szCs w:val="24"/>
              </w:rPr>
              <w:t>ской Федерации), налагаемые мировыми судьями, комиссиями по делам несовершеннолетних и з</w:t>
            </w:r>
            <w:r w:rsidRPr="00A706B8">
              <w:rPr>
                <w:rFonts w:eastAsia="Calibri"/>
                <w:sz w:val="24"/>
                <w:szCs w:val="24"/>
              </w:rPr>
              <w:t>а</w:t>
            </w:r>
            <w:r w:rsidRPr="00A706B8">
              <w:rPr>
                <w:rFonts w:eastAsia="Calibri"/>
                <w:sz w:val="24"/>
                <w:szCs w:val="24"/>
              </w:rPr>
              <w:t xml:space="preserve">щите их прав </w:t>
            </w:r>
            <w:r w:rsidR="008B219C" w:rsidRPr="00A706B8">
              <w:rPr>
                <w:sz w:val="24"/>
                <w:szCs w:val="24"/>
              </w:rPr>
              <w:t>(иные штрафы)</w:t>
            </w:r>
            <w:proofErr w:type="gramEnd"/>
          </w:p>
        </w:tc>
        <w:tc>
          <w:tcPr>
            <w:tcW w:w="3191" w:type="dxa"/>
            <w:shd w:val="clear" w:color="auto" w:fill="auto"/>
            <w:vAlign w:val="bottom"/>
          </w:tcPr>
          <w:p w:rsidR="008B219C" w:rsidRPr="00A706B8" w:rsidRDefault="008B219C" w:rsidP="008B219C">
            <w:pPr>
              <w:jc w:val="center"/>
              <w:rPr>
                <w:sz w:val="24"/>
                <w:szCs w:val="24"/>
              </w:rPr>
            </w:pPr>
            <w:r w:rsidRPr="00A706B8">
              <w:rPr>
                <w:color w:val="000000"/>
                <w:sz w:val="24"/>
                <w:szCs w:val="24"/>
              </w:rPr>
              <w:t>824 1 16 01153 01 9000 140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A706B8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10422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0422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A10422">
                <w:rPr>
                  <w:sz w:val="24"/>
                  <w:szCs w:val="24"/>
                </w:rPr>
                <w:t>гл</w:t>
              </w:r>
              <w:r w:rsidRPr="00A10422">
                <w:rPr>
                  <w:sz w:val="24"/>
                  <w:szCs w:val="24"/>
                </w:rPr>
                <w:t>а</w:t>
              </w:r>
              <w:r w:rsidRPr="00A10422">
                <w:rPr>
                  <w:sz w:val="24"/>
                  <w:szCs w:val="24"/>
                </w:rPr>
                <w:t>вой 17</w:t>
              </w:r>
            </w:hyperlink>
            <w:r w:rsidRPr="00A10422">
              <w:rPr>
                <w:sz w:val="24"/>
                <w:szCs w:val="24"/>
              </w:rPr>
              <w:t xml:space="preserve"> Кодекса Российской Федерации об адм</w:t>
            </w:r>
            <w:r w:rsidRPr="00A10422">
              <w:rPr>
                <w:sz w:val="24"/>
                <w:szCs w:val="24"/>
              </w:rPr>
              <w:t>и</w:t>
            </w:r>
            <w:r w:rsidRPr="00A10422">
              <w:rPr>
                <w:sz w:val="24"/>
                <w:szCs w:val="24"/>
              </w:rPr>
              <w:t>нистративных правонарушениях, за администр</w:t>
            </w:r>
            <w:r w:rsidRPr="00A10422">
              <w:rPr>
                <w:sz w:val="24"/>
                <w:szCs w:val="24"/>
              </w:rPr>
              <w:t>а</w:t>
            </w:r>
            <w:r w:rsidRPr="00A10422">
              <w:rPr>
                <w:sz w:val="24"/>
                <w:szCs w:val="24"/>
              </w:rPr>
              <w:t>тивные правонарушения, посягающие на инст</w:t>
            </w:r>
            <w:r w:rsidRPr="00A10422">
              <w:rPr>
                <w:sz w:val="24"/>
                <w:szCs w:val="24"/>
              </w:rPr>
              <w:t>и</w:t>
            </w:r>
            <w:r w:rsidRPr="00A10422">
              <w:rPr>
                <w:sz w:val="24"/>
                <w:szCs w:val="24"/>
              </w:rPr>
              <w:t>туты государственной власти</w:t>
            </w:r>
          </w:p>
        </w:tc>
        <w:tc>
          <w:tcPr>
            <w:tcW w:w="3191" w:type="dxa"/>
            <w:vAlign w:val="bottom"/>
          </w:tcPr>
          <w:p w:rsidR="008B219C" w:rsidRPr="00A1042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A10422">
              <w:rPr>
                <w:color w:val="000000"/>
                <w:sz w:val="24"/>
                <w:szCs w:val="24"/>
              </w:rPr>
              <w:t>824 1 16 01170 01 0000 140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600FC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600FC9">
              <w:rPr>
                <w:sz w:val="24"/>
                <w:szCs w:val="24"/>
              </w:rPr>
              <w:t>25,2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67807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780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567807">
                <w:rPr>
                  <w:sz w:val="24"/>
                  <w:szCs w:val="24"/>
                </w:rPr>
                <w:t>гл</w:t>
              </w:r>
              <w:r w:rsidRPr="00567807">
                <w:rPr>
                  <w:sz w:val="24"/>
                  <w:szCs w:val="24"/>
                </w:rPr>
                <w:t>а</w:t>
              </w:r>
              <w:r w:rsidRPr="00567807">
                <w:rPr>
                  <w:sz w:val="24"/>
                  <w:szCs w:val="24"/>
                </w:rPr>
                <w:t>вой 17</w:t>
              </w:r>
            </w:hyperlink>
            <w:r w:rsidRPr="00567807">
              <w:rPr>
                <w:sz w:val="24"/>
                <w:szCs w:val="24"/>
              </w:rPr>
              <w:t xml:space="preserve"> Кодекса Российской Федерации об адм</w:t>
            </w:r>
            <w:r w:rsidRPr="00567807">
              <w:rPr>
                <w:sz w:val="24"/>
                <w:szCs w:val="24"/>
              </w:rPr>
              <w:t>и</w:t>
            </w:r>
            <w:r w:rsidRPr="00567807">
              <w:rPr>
                <w:sz w:val="24"/>
                <w:szCs w:val="24"/>
              </w:rPr>
              <w:t>нистративных правонарушениях, за администр</w:t>
            </w:r>
            <w:r w:rsidRPr="00567807">
              <w:rPr>
                <w:sz w:val="24"/>
                <w:szCs w:val="24"/>
              </w:rPr>
              <w:t>а</w:t>
            </w:r>
            <w:r w:rsidRPr="00567807">
              <w:rPr>
                <w:sz w:val="24"/>
                <w:szCs w:val="24"/>
              </w:rPr>
              <w:t>тивные правонарушения, посягающие на инст</w:t>
            </w:r>
            <w:r w:rsidRPr="00567807">
              <w:rPr>
                <w:sz w:val="24"/>
                <w:szCs w:val="24"/>
              </w:rPr>
              <w:t>и</w:t>
            </w:r>
            <w:r w:rsidRPr="00567807">
              <w:rPr>
                <w:sz w:val="24"/>
                <w:szCs w:val="24"/>
              </w:rPr>
              <w:t>туты государственной власти, налагаемые мир</w:t>
            </w:r>
            <w:r w:rsidRPr="00567807">
              <w:rPr>
                <w:sz w:val="24"/>
                <w:szCs w:val="24"/>
              </w:rPr>
              <w:t>о</w:t>
            </w:r>
            <w:r w:rsidRPr="00567807">
              <w:rPr>
                <w:sz w:val="24"/>
                <w:szCs w:val="24"/>
              </w:rPr>
              <w:t>выми судьями, комиссиями по делам несове</w:t>
            </w:r>
            <w:r w:rsidRPr="00567807">
              <w:rPr>
                <w:sz w:val="24"/>
                <w:szCs w:val="24"/>
              </w:rPr>
              <w:t>р</w:t>
            </w:r>
            <w:r w:rsidRPr="00567807">
              <w:rPr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56780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67807">
              <w:rPr>
                <w:color w:val="000000"/>
                <w:sz w:val="24"/>
                <w:szCs w:val="24"/>
              </w:rPr>
              <w:t>824 1 16 01173 01 0000 140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600FC9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600FC9">
              <w:rPr>
                <w:sz w:val="24"/>
                <w:szCs w:val="24"/>
              </w:rPr>
              <w:t>25,2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67807" w:rsidRDefault="008B219C" w:rsidP="00090E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567807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567807">
              <w:rPr>
                <w:color w:val="000000"/>
                <w:sz w:val="24"/>
                <w:szCs w:val="24"/>
              </w:rPr>
              <w:t>а</w:t>
            </w:r>
            <w:r w:rsidRPr="00567807">
              <w:rPr>
                <w:color w:val="000000"/>
                <w:sz w:val="24"/>
                <w:szCs w:val="24"/>
              </w:rPr>
              <w:t>вой 17 Кодекса Российской Федерации об адм</w:t>
            </w:r>
            <w:r w:rsidRPr="00567807">
              <w:rPr>
                <w:color w:val="000000"/>
                <w:sz w:val="24"/>
                <w:szCs w:val="24"/>
              </w:rPr>
              <w:t>и</w:t>
            </w:r>
            <w:r w:rsidRPr="00567807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567807">
              <w:rPr>
                <w:color w:val="000000"/>
                <w:sz w:val="24"/>
                <w:szCs w:val="24"/>
              </w:rPr>
              <w:t>а</w:t>
            </w:r>
            <w:r w:rsidRPr="00567807">
              <w:rPr>
                <w:color w:val="000000"/>
                <w:sz w:val="24"/>
                <w:szCs w:val="24"/>
              </w:rPr>
              <w:t>тивные правонарушения, посягающие на инст</w:t>
            </w:r>
            <w:r w:rsidRPr="00567807">
              <w:rPr>
                <w:color w:val="000000"/>
                <w:sz w:val="24"/>
                <w:szCs w:val="24"/>
              </w:rPr>
              <w:t>и</w:t>
            </w:r>
            <w:r w:rsidRPr="00567807">
              <w:rPr>
                <w:color w:val="000000"/>
                <w:sz w:val="24"/>
                <w:szCs w:val="24"/>
              </w:rPr>
              <w:t>туты государственной власти, налагаемые мир</w:t>
            </w:r>
            <w:r w:rsidRPr="00567807">
              <w:rPr>
                <w:color w:val="000000"/>
                <w:sz w:val="24"/>
                <w:szCs w:val="24"/>
              </w:rPr>
              <w:t>о</w:t>
            </w:r>
            <w:r w:rsidRPr="00567807">
              <w:rPr>
                <w:color w:val="000000"/>
                <w:sz w:val="24"/>
                <w:szCs w:val="24"/>
              </w:rPr>
              <w:t>выми судьями, комиссиями по делам несове</w:t>
            </w:r>
            <w:r w:rsidRPr="00567807">
              <w:rPr>
                <w:color w:val="000000"/>
                <w:sz w:val="24"/>
                <w:szCs w:val="24"/>
              </w:rPr>
              <w:t>р</w:t>
            </w:r>
            <w:r w:rsidRPr="00567807">
              <w:rPr>
                <w:color w:val="000000"/>
                <w:sz w:val="24"/>
                <w:szCs w:val="24"/>
              </w:rPr>
              <w:t xml:space="preserve">шеннолетних и защите их прав </w:t>
            </w:r>
            <w:r w:rsidR="00090E0F" w:rsidRPr="00567807">
              <w:rPr>
                <w:rFonts w:eastAsia="Calibri"/>
                <w:sz w:val="24"/>
                <w:szCs w:val="24"/>
              </w:rPr>
              <w:t>(штрафы за во</w:t>
            </w:r>
            <w:r w:rsidR="00090E0F" w:rsidRPr="00567807">
              <w:rPr>
                <w:rFonts w:eastAsia="Calibri"/>
                <w:sz w:val="24"/>
                <w:szCs w:val="24"/>
              </w:rPr>
              <w:t>с</w:t>
            </w:r>
            <w:r w:rsidR="00090E0F" w:rsidRPr="00567807">
              <w:rPr>
                <w:rFonts w:eastAsia="Calibri"/>
                <w:sz w:val="24"/>
                <w:szCs w:val="24"/>
              </w:rPr>
              <w:t>препятствование законной деятельности дол</w:t>
            </w:r>
            <w:r w:rsidR="00090E0F" w:rsidRPr="00567807">
              <w:rPr>
                <w:rFonts w:eastAsia="Calibri"/>
                <w:sz w:val="24"/>
                <w:szCs w:val="24"/>
              </w:rPr>
              <w:t>ж</w:t>
            </w:r>
            <w:r w:rsidR="00090E0F" w:rsidRPr="00567807">
              <w:rPr>
                <w:rFonts w:eastAsia="Calibri"/>
                <w:sz w:val="24"/>
                <w:szCs w:val="24"/>
              </w:rPr>
              <w:t>ностного лица органа, уполномоченного на ос</w:t>
            </w:r>
            <w:r w:rsidR="00090E0F" w:rsidRPr="00567807">
              <w:rPr>
                <w:rFonts w:eastAsia="Calibri"/>
                <w:sz w:val="24"/>
                <w:szCs w:val="24"/>
              </w:rPr>
              <w:t>у</w:t>
            </w:r>
            <w:r w:rsidR="00090E0F" w:rsidRPr="00567807">
              <w:rPr>
                <w:rFonts w:eastAsia="Calibri"/>
                <w:sz w:val="24"/>
                <w:szCs w:val="24"/>
              </w:rPr>
              <w:t>ществление функций по принудительному испо</w:t>
            </w:r>
            <w:r w:rsidR="00090E0F" w:rsidRPr="00567807">
              <w:rPr>
                <w:rFonts w:eastAsia="Calibri"/>
                <w:sz w:val="24"/>
                <w:szCs w:val="24"/>
              </w:rPr>
              <w:t>л</w:t>
            </w:r>
            <w:r w:rsidR="00090E0F" w:rsidRPr="00567807">
              <w:rPr>
                <w:rFonts w:eastAsia="Calibri"/>
                <w:sz w:val="24"/>
                <w:szCs w:val="24"/>
              </w:rPr>
              <w:t>нению исполнительных документов и обеспеч</w:t>
            </w:r>
            <w:r w:rsidR="00090E0F" w:rsidRPr="00567807">
              <w:rPr>
                <w:rFonts w:eastAsia="Calibri"/>
                <w:sz w:val="24"/>
                <w:szCs w:val="24"/>
              </w:rPr>
              <w:t>е</w:t>
            </w:r>
            <w:r w:rsidR="00090E0F" w:rsidRPr="00567807">
              <w:rPr>
                <w:rFonts w:eastAsia="Calibri"/>
                <w:sz w:val="24"/>
                <w:szCs w:val="24"/>
              </w:rPr>
              <w:t>нию установленного порядка деятельности судов)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567807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67807">
              <w:rPr>
                <w:color w:val="000000"/>
                <w:sz w:val="24"/>
                <w:szCs w:val="24"/>
              </w:rPr>
              <w:t>824 1 16 01173 01 0008 140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55FDE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17,1</w:t>
            </w:r>
          </w:p>
        </w:tc>
      </w:tr>
      <w:tr w:rsidR="0030700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07002" w:rsidRPr="00567807" w:rsidRDefault="00FD16FF" w:rsidP="00FD16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D16FF">
              <w:rPr>
                <w:color w:val="000000"/>
                <w:sz w:val="24"/>
                <w:szCs w:val="24"/>
              </w:rPr>
              <w:lastRenderedPageBreak/>
              <w:t>Админис</w:t>
            </w:r>
            <w:r>
              <w:rPr>
                <w:color w:val="000000"/>
                <w:sz w:val="24"/>
                <w:szCs w:val="24"/>
              </w:rPr>
              <w:t xml:space="preserve">тративные штрафы, установленные </w:t>
            </w:r>
            <w:r w:rsidRPr="00FD16FF">
              <w:rPr>
                <w:color w:val="000000"/>
                <w:sz w:val="24"/>
                <w:szCs w:val="24"/>
              </w:rPr>
              <w:t>гл</w:t>
            </w:r>
            <w:r w:rsidRPr="00FD16FF">
              <w:rPr>
                <w:color w:val="000000"/>
                <w:sz w:val="24"/>
                <w:szCs w:val="24"/>
              </w:rPr>
              <w:t>а</w:t>
            </w:r>
            <w:r w:rsidRPr="00FD16FF">
              <w:rPr>
                <w:color w:val="000000"/>
                <w:sz w:val="24"/>
                <w:szCs w:val="24"/>
              </w:rPr>
              <w:t xml:space="preserve">вой 17 </w:t>
            </w:r>
            <w:r>
              <w:rPr>
                <w:color w:val="000000"/>
                <w:sz w:val="24"/>
                <w:szCs w:val="24"/>
              </w:rPr>
              <w:t xml:space="preserve">Кодекса Российской Федерации об </w:t>
            </w:r>
            <w:r w:rsidRPr="00FD16FF">
              <w:rPr>
                <w:color w:val="000000"/>
                <w:sz w:val="24"/>
                <w:szCs w:val="24"/>
              </w:rPr>
              <w:t>адм</w:t>
            </w:r>
            <w:r w:rsidRPr="00FD16FF">
              <w:rPr>
                <w:color w:val="000000"/>
                <w:sz w:val="24"/>
                <w:szCs w:val="24"/>
              </w:rPr>
              <w:t>и</w:t>
            </w:r>
            <w:r w:rsidRPr="00FD16FF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истративных правонарушениях, за </w:t>
            </w:r>
            <w:r w:rsidRPr="00FD16FF">
              <w:rPr>
                <w:color w:val="000000"/>
                <w:sz w:val="24"/>
                <w:szCs w:val="24"/>
              </w:rPr>
              <w:t>администр</w:t>
            </w:r>
            <w:r w:rsidRPr="00FD16FF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тивные правонарушения, </w:t>
            </w:r>
            <w:r w:rsidRPr="00FD16FF">
              <w:rPr>
                <w:color w:val="000000"/>
                <w:sz w:val="24"/>
                <w:szCs w:val="24"/>
              </w:rPr>
              <w:t>посягающие на инст</w:t>
            </w:r>
            <w:r w:rsidRPr="00FD16FF">
              <w:rPr>
                <w:color w:val="000000"/>
                <w:sz w:val="24"/>
                <w:szCs w:val="24"/>
              </w:rPr>
              <w:t>и</w:t>
            </w:r>
            <w:r w:rsidRPr="00FD16FF">
              <w:rPr>
                <w:color w:val="000000"/>
                <w:sz w:val="24"/>
                <w:szCs w:val="24"/>
              </w:rPr>
              <w:t>ту</w:t>
            </w:r>
            <w:r>
              <w:rPr>
                <w:color w:val="000000"/>
                <w:sz w:val="24"/>
                <w:szCs w:val="24"/>
              </w:rPr>
              <w:t xml:space="preserve">ты государственной </w:t>
            </w:r>
            <w:r w:rsidRPr="00FD16FF">
              <w:rPr>
                <w:color w:val="000000"/>
                <w:sz w:val="24"/>
                <w:szCs w:val="24"/>
              </w:rPr>
              <w:t>власти, налагаемые мир</w:t>
            </w:r>
            <w:r w:rsidRPr="00FD16FF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выми судьями, </w:t>
            </w:r>
            <w:r w:rsidRPr="00FD16FF">
              <w:rPr>
                <w:color w:val="000000"/>
                <w:sz w:val="24"/>
                <w:szCs w:val="24"/>
              </w:rPr>
              <w:t>комиссиями по делам несове</w:t>
            </w:r>
            <w:r w:rsidRPr="00FD16FF">
              <w:rPr>
                <w:color w:val="000000"/>
                <w:sz w:val="24"/>
                <w:szCs w:val="24"/>
              </w:rPr>
              <w:t>р</w:t>
            </w:r>
            <w:r w:rsidRPr="00FD16FF">
              <w:rPr>
                <w:color w:val="000000"/>
                <w:sz w:val="24"/>
                <w:szCs w:val="24"/>
              </w:rPr>
              <w:t>шен</w:t>
            </w:r>
            <w:r>
              <w:rPr>
                <w:color w:val="000000"/>
                <w:sz w:val="24"/>
                <w:szCs w:val="24"/>
              </w:rPr>
              <w:t xml:space="preserve">нолетних и </w:t>
            </w:r>
            <w:r w:rsidRPr="00FD16FF">
              <w:rPr>
                <w:color w:val="000000"/>
                <w:sz w:val="24"/>
                <w:szCs w:val="24"/>
              </w:rPr>
              <w:t>защите их прав (иные штрафы)</w:t>
            </w:r>
          </w:p>
        </w:tc>
        <w:tc>
          <w:tcPr>
            <w:tcW w:w="3191" w:type="dxa"/>
            <w:vAlign w:val="bottom"/>
          </w:tcPr>
          <w:p w:rsidR="00307002" w:rsidRPr="00567807" w:rsidRDefault="00307002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824 1 16 01173 01 9000</w:t>
            </w:r>
            <w:r w:rsidRPr="00307002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307002" w:rsidRDefault="00600FC9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0E32" w:rsidRDefault="008B219C" w:rsidP="008B219C">
            <w:pPr>
              <w:jc w:val="both"/>
              <w:rPr>
                <w:sz w:val="24"/>
                <w:szCs w:val="24"/>
              </w:rPr>
            </w:pPr>
            <w:r w:rsidRPr="004B0E3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4B0E32">
              <w:rPr>
                <w:color w:val="000000"/>
                <w:sz w:val="24"/>
                <w:szCs w:val="24"/>
              </w:rPr>
              <w:t>а</w:t>
            </w:r>
            <w:r w:rsidRPr="004B0E32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4B0E32">
              <w:rPr>
                <w:color w:val="000000"/>
                <w:sz w:val="24"/>
                <w:szCs w:val="24"/>
              </w:rPr>
              <w:t>и</w:t>
            </w:r>
            <w:r w:rsidRPr="004B0E3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4B0E32">
              <w:rPr>
                <w:color w:val="000000"/>
                <w:sz w:val="24"/>
                <w:szCs w:val="24"/>
              </w:rPr>
              <w:t>а</w:t>
            </w:r>
            <w:r w:rsidRPr="004B0E32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4B0E32">
              <w:rPr>
                <w:color w:val="000000"/>
                <w:sz w:val="24"/>
                <w:szCs w:val="24"/>
              </w:rPr>
              <w:t>в</w:t>
            </w:r>
            <w:r w:rsidRPr="004B0E32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5A576F" w:rsidRPr="004B0E32" w:rsidRDefault="005A576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4B0E32" w:rsidRDefault="005A576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A576F" w:rsidRPr="004B0E32" w:rsidRDefault="005A576F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Pr="004B0E32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4B0E32" w:rsidRDefault="008B219C" w:rsidP="008B219C">
            <w:pPr>
              <w:jc w:val="center"/>
              <w:rPr>
                <w:sz w:val="24"/>
                <w:szCs w:val="24"/>
              </w:rPr>
            </w:pPr>
            <w:r w:rsidRPr="004B0E32">
              <w:rPr>
                <w:color w:val="000000"/>
                <w:sz w:val="24"/>
                <w:szCs w:val="24"/>
              </w:rPr>
              <w:t>824 1 16 01190 01 0000 140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Pr="00C403CB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Pr="00C403CB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Pr="00C403CB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F2008A" w:rsidRPr="00C403CB" w:rsidRDefault="00F2008A" w:rsidP="008B219C">
            <w:pPr>
              <w:jc w:val="right"/>
              <w:rPr>
                <w:sz w:val="24"/>
                <w:szCs w:val="24"/>
              </w:rPr>
            </w:pPr>
          </w:p>
          <w:p w:rsidR="008B219C" w:rsidRPr="00C403CB" w:rsidRDefault="00C403CB" w:rsidP="008B219C">
            <w:pPr>
              <w:jc w:val="right"/>
              <w:rPr>
                <w:sz w:val="24"/>
                <w:szCs w:val="24"/>
              </w:rPr>
            </w:pPr>
            <w:r w:rsidRPr="00C403CB">
              <w:rPr>
                <w:sz w:val="24"/>
                <w:szCs w:val="24"/>
              </w:rPr>
              <w:t>226,6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0E32" w:rsidRDefault="008B219C" w:rsidP="008B219C">
            <w:pPr>
              <w:jc w:val="both"/>
              <w:rPr>
                <w:sz w:val="24"/>
                <w:szCs w:val="24"/>
              </w:rPr>
            </w:pPr>
            <w:r w:rsidRPr="004B0E32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4B0E32">
              <w:rPr>
                <w:color w:val="000000"/>
                <w:sz w:val="24"/>
                <w:szCs w:val="24"/>
              </w:rPr>
              <w:t>а</w:t>
            </w:r>
            <w:r w:rsidRPr="004B0E32">
              <w:rPr>
                <w:color w:val="000000"/>
                <w:sz w:val="24"/>
                <w:szCs w:val="24"/>
              </w:rPr>
              <w:t>вой 19 Кодекса Российской Федерации об адм</w:t>
            </w:r>
            <w:r w:rsidRPr="004B0E32">
              <w:rPr>
                <w:color w:val="000000"/>
                <w:sz w:val="24"/>
                <w:szCs w:val="24"/>
              </w:rPr>
              <w:t>и</w:t>
            </w:r>
            <w:r w:rsidRPr="004B0E32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4B0E32">
              <w:rPr>
                <w:color w:val="000000"/>
                <w:sz w:val="24"/>
                <w:szCs w:val="24"/>
              </w:rPr>
              <w:t>а</w:t>
            </w:r>
            <w:r w:rsidRPr="004B0E32">
              <w:rPr>
                <w:color w:val="000000"/>
                <w:sz w:val="24"/>
                <w:szCs w:val="24"/>
              </w:rPr>
              <w:t>тивные правонарушения против порядка упра</w:t>
            </w:r>
            <w:r w:rsidRPr="004B0E32">
              <w:rPr>
                <w:color w:val="000000"/>
                <w:sz w:val="24"/>
                <w:szCs w:val="24"/>
              </w:rPr>
              <w:t>в</w:t>
            </w:r>
            <w:r w:rsidRPr="004B0E32">
              <w:rPr>
                <w:color w:val="000000"/>
                <w:sz w:val="24"/>
                <w:szCs w:val="24"/>
              </w:rPr>
              <w:t>ления, налагаемые мировыми судьями, комисс</w:t>
            </w:r>
            <w:r w:rsidRPr="004B0E32">
              <w:rPr>
                <w:color w:val="000000"/>
                <w:sz w:val="24"/>
                <w:szCs w:val="24"/>
              </w:rPr>
              <w:t>и</w:t>
            </w:r>
            <w:r w:rsidRPr="004B0E32">
              <w:rPr>
                <w:color w:val="000000"/>
                <w:sz w:val="24"/>
                <w:szCs w:val="24"/>
              </w:rPr>
              <w:t>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4B0E32" w:rsidRDefault="008B219C" w:rsidP="008B219C">
            <w:pPr>
              <w:jc w:val="center"/>
              <w:rPr>
                <w:sz w:val="24"/>
                <w:szCs w:val="24"/>
              </w:rPr>
            </w:pPr>
            <w:r w:rsidRPr="004B0E32">
              <w:rPr>
                <w:color w:val="000000"/>
                <w:sz w:val="24"/>
                <w:szCs w:val="24"/>
              </w:rPr>
              <w:t>824 1 16 01193 01 0000 140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403CB" w:rsidRDefault="00C403CB" w:rsidP="008B219C">
            <w:pPr>
              <w:jc w:val="right"/>
              <w:rPr>
                <w:sz w:val="24"/>
                <w:szCs w:val="24"/>
              </w:rPr>
            </w:pPr>
            <w:r w:rsidRPr="00C403CB">
              <w:rPr>
                <w:sz w:val="24"/>
                <w:szCs w:val="24"/>
              </w:rPr>
              <w:t>226,6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B0E32" w:rsidRDefault="008B219C" w:rsidP="00090E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4B0E32">
              <w:rPr>
                <w:sz w:val="24"/>
                <w:szCs w:val="24"/>
              </w:rPr>
              <w:t>Административные штрафы, установленные гл</w:t>
            </w:r>
            <w:r w:rsidRPr="004B0E32">
              <w:rPr>
                <w:sz w:val="24"/>
                <w:szCs w:val="24"/>
              </w:rPr>
              <w:t>а</w:t>
            </w:r>
            <w:r w:rsidRPr="004B0E32">
              <w:rPr>
                <w:sz w:val="24"/>
                <w:szCs w:val="24"/>
              </w:rPr>
              <w:t>вой 19 Кодекса Российской Федерации об адм</w:t>
            </w:r>
            <w:r w:rsidRPr="004B0E32">
              <w:rPr>
                <w:sz w:val="24"/>
                <w:szCs w:val="24"/>
              </w:rPr>
              <w:t>и</w:t>
            </w:r>
            <w:r w:rsidRPr="004B0E32">
              <w:rPr>
                <w:sz w:val="24"/>
                <w:szCs w:val="24"/>
              </w:rPr>
              <w:t>нистративных правонарушениях, за администр</w:t>
            </w:r>
            <w:r w:rsidRPr="004B0E32">
              <w:rPr>
                <w:sz w:val="24"/>
                <w:szCs w:val="24"/>
              </w:rPr>
              <w:t>а</w:t>
            </w:r>
            <w:r w:rsidRPr="004B0E32">
              <w:rPr>
                <w:sz w:val="24"/>
                <w:szCs w:val="24"/>
              </w:rPr>
              <w:t>тивные правонарушения против порядка упра</w:t>
            </w:r>
            <w:r w:rsidRPr="004B0E32">
              <w:rPr>
                <w:sz w:val="24"/>
                <w:szCs w:val="24"/>
              </w:rPr>
              <w:t>в</w:t>
            </w:r>
            <w:r w:rsidRPr="004B0E32">
              <w:rPr>
                <w:sz w:val="24"/>
                <w:szCs w:val="24"/>
              </w:rPr>
              <w:t>ления, налагаемые мировыми судьями, комисс</w:t>
            </w:r>
            <w:r w:rsidRPr="004B0E32">
              <w:rPr>
                <w:sz w:val="24"/>
                <w:szCs w:val="24"/>
              </w:rPr>
              <w:t>и</w:t>
            </w:r>
            <w:r w:rsidRPr="004B0E32">
              <w:rPr>
                <w:sz w:val="24"/>
                <w:szCs w:val="24"/>
              </w:rPr>
              <w:t xml:space="preserve">ями по делам несовершеннолетних и защите их прав </w:t>
            </w:r>
            <w:r w:rsidR="00090E0F" w:rsidRPr="004B0E32">
              <w:rPr>
                <w:rFonts w:eastAsia="Calibri"/>
                <w:sz w:val="24"/>
                <w:szCs w:val="24"/>
              </w:rPr>
              <w:t>(штрафы за невыполнение в срок законного предписания (постановления, представления, р</w:t>
            </w:r>
            <w:r w:rsidR="00090E0F" w:rsidRPr="004B0E32">
              <w:rPr>
                <w:rFonts w:eastAsia="Calibri"/>
                <w:sz w:val="24"/>
                <w:szCs w:val="24"/>
              </w:rPr>
              <w:t>е</w:t>
            </w:r>
            <w:r w:rsidR="00090E0F" w:rsidRPr="004B0E32">
              <w:rPr>
                <w:rFonts w:eastAsia="Calibri"/>
                <w:sz w:val="24"/>
                <w:szCs w:val="24"/>
              </w:rPr>
              <w:t>шения) органа (должностного лица), осущест</w:t>
            </w:r>
            <w:r w:rsidR="00090E0F" w:rsidRPr="004B0E32">
              <w:rPr>
                <w:rFonts w:eastAsia="Calibri"/>
                <w:sz w:val="24"/>
                <w:szCs w:val="24"/>
              </w:rPr>
              <w:t>в</w:t>
            </w:r>
            <w:r w:rsidR="00090E0F" w:rsidRPr="004B0E32">
              <w:rPr>
                <w:rFonts w:eastAsia="Calibri"/>
                <w:sz w:val="24"/>
                <w:szCs w:val="24"/>
              </w:rPr>
              <w:t>ляющего государственный надзор (контроль), о</w:t>
            </w:r>
            <w:r w:rsidR="00090E0F" w:rsidRPr="004B0E32">
              <w:rPr>
                <w:rFonts w:eastAsia="Calibri"/>
                <w:sz w:val="24"/>
                <w:szCs w:val="24"/>
              </w:rPr>
              <w:t>р</w:t>
            </w:r>
            <w:r w:rsidR="00090E0F" w:rsidRPr="004B0E32">
              <w:rPr>
                <w:rFonts w:eastAsia="Calibri"/>
                <w:sz w:val="24"/>
                <w:szCs w:val="24"/>
              </w:rPr>
              <w:t>ганизации, уполномоченной в соответствии с ф</w:t>
            </w:r>
            <w:r w:rsidR="00090E0F" w:rsidRPr="004B0E32">
              <w:rPr>
                <w:rFonts w:eastAsia="Calibri"/>
                <w:sz w:val="24"/>
                <w:szCs w:val="24"/>
              </w:rPr>
              <w:t>е</w:t>
            </w:r>
            <w:r w:rsidR="00090E0F" w:rsidRPr="004B0E32">
              <w:rPr>
                <w:rFonts w:eastAsia="Calibri"/>
                <w:sz w:val="24"/>
                <w:szCs w:val="24"/>
              </w:rPr>
              <w:t>деральными законами на осуществление госуда</w:t>
            </w:r>
            <w:r w:rsidR="00090E0F" w:rsidRPr="004B0E32">
              <w:rPr>
                <w:rFonts w:eastAsia="Calibri"/>
                <w:sz w:val="24"/>
                <w:szCs w:val="24"/>
              </w:rPr>
              <w:t>р</w:t>
            </w:r>
            <w:r w:rsidR="00090E0F" w:rsidRPr="004B0E32">
              <w:rPr>
                <w:rFonts w:eastAsia="Calibri"/>
                <w:sz w:val="24"/>
                <w:szCs w:val="24"/>
              </w:rPr>
              <w:t>ственного надзора (должностного лица), органа (должностного</w:t>
            </w:r>
            <w:proofErr w:type="gramEnd"/>
            <w:r w:rsidR="00090E0F" w:rsidRPr="004B0E32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090E0F" w:rsidRPr="004B0E32">
              <w:rPr>
                <w:rFonts w:eastAsia="Calibri"/>
                <w:sz w:val="24"/>
                <w:szCs w:val="24"/>
              </w:rPr>
              <w:t>лица), осуществляющего муниц</w:t>
            </w:r>
            <w:r w:rsidR="00090E0F" w:rsidRPr="004B0E32">
              <w:rPr>
                <w:rFonts w:eastAsia="Calibri"/>
                <w:sz w:val="24"/>
                <w:szCs w:val="24"/>
              </w:rPr>
              <w:t>и</w:t>
            </w:r>
            <w:r w:rsidR="00090E0F" w:rsidRPr="004B0E32">
              <w:rPr>
                <w:rFonts w:eastAsia="Calibri"/>
                <w:sz w:val="24"/>
                <w:szCs w:val="24"/>
              </w:rPr>
              <w:t>пальный контроль)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4B0E3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B0E32">
              <w:rPr>
                <w:color w:val="000000"/>
                <w:sz w:val="24"/>
                <w:szCs w:val="24"/>
              </w:rPr>
              <w:t>824 1 16 01193 01 0005 140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4272D2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77,2</w:t>
            </w:r>
          </w:p>
        </w:tc>
      </w:tr>
      <w:tr w:rsidR="0049735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497352" w:rsidRPr="002E772C" w:rsidRDefault="00497352" w:rsidP="00090E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2E772C">
              <w:rPr>
                <w:sz w:val="24"/>
                <w:szCs w:val="24"/>
              </w:rPr>
              <w:t xml:space="preserve">Административные штрафы, установленные </w:t>
            </w:r>
            <w:proofErr w:type="spellStart"/>
            <w:r w:rsidRPr="002E772C">
              <w:rPr>
                <w:sz w:val="24"/>
                <w:szCs w:val="24"/>
              </w:rPr>
              <w:t>гла</w:t>
            </w:r>
            <w:proofErr w:type="spellEnd"/>
            <w:r w:rsidRPr="002E772C">
              <w:rPr>
                <w:sz w:val="24"/>
                <w:szCs w:val="24"/>
              </w:rPr>
              <w:t xml:space="preserve">-вой 19 Кодекса Российской Федерации об </w:t>
            </w:r>
            <w:proofErr w:type="spellStart"/>
            <w:r w:rsidRPr="002E772C">
              <w:rPr>
                <w:sz w:val="24"/>
                <w:szCs w:val="24"/>
              </w:rPr>
              <w:t>адми-нистративных</w:t>
            </w:r>
            <w:proofErr w:type="spellEnd"/>
            <w:r w:rsidRPr="002E772C">
              <w:rPr>
                <w:sz w:val="24"/>
                <w:szCs w:val="24"/>
              </w:rPr>
              <w:t xml:space="preserve"> правонарушениях, за </w:t>
            </w:r>
            <w:proofErr w:type="spellStart"/>
            <w:r w:rsidRPr="002E772C">
              <w:rPr>
                <w:sz w:val="24"/>
                <w:szCs w:val="24"/>
              </w:rPr>
              <w:t>администра-тивные</w:t>
            </w:r>
            <w:proofErr w:type="spellEnd"/>
            <w:r w:rsidRPr="002E772C">
              <w:rPr>
                <w:sz w:val="24"/>
                <w:szCs w:val="24"/>
              </w:rPr>
              <w:t xml:space="preserve"> правонарушения против порядка управ-</w:t>
            </w:r>
            <w:proofErr w:type="spellStart"/>
            <w:r w:rsidRPr="002E772C">
              <w:rPr>
                <w:sz w:val="24"/>
                <w:szCs w:val="24"/>
              </w:rPr>
              <w:t>ления</w:t>
            </w:r>
            <w:proofErr w:type="spellEnd"/>
            <w:r w:rsidRPr="002E772C">
              <w:rPr>
                <w:sz w:val="24"/>
                <w:szCs w:val="24"/>
              </w:rPr>
              <w:t xml:space="preserve">, налагаемые мировыми судьями, </w:t>
            </w:r>
            <w:proofErr w:type="spellStart"/>
            <w:r w:rsidRPr="002E772C">
              <w:rPr>
                <w:sz w:val="24"/>
                <w:szCs w:val="24"/>
              </w:rPr>
              <w:t>комисси-ями</w:t>
            </w:r>
            <w:proofErr w:type="spellEnd"/>
            <w:r w:rsidRPr="002E772C">
              <w:rPr>
                <w:sz w:val="24"/>
                <w:szCs w:val="24"/>
              </w:rPr>
              <w:t xml:space="preserve"> по делам несовершеннолетних и защите их прав (штрафы за непредставление сведений (и</w:t>
            </w:r>
            <w:r w:rsidRPr="002E772C">
              <w:rPr>
                <w:sz w:val="24"/>
                <w:szCs w:val="24"/>
              </w:rPr>
              <w:t>н</w:t>
            </w:r>
            <w:r w:rsidRPr="002E772C">
              <w:rPr>
                <w:sz w:val="24"/>
                <w:szCs w:val="24"/>
              </w:rPr>
              <w:t>формации)</w:t>
            </w:r>
            <w:proofErr w:type="gramEnd"/>
          </w:p>
        </w:tc>
        <w:tc>
          <w:tcPr>
            <w:tcW w:w="3191" w:type="dxa"/>
            <w:vAlign w:val="bottom"/>
          </w:tcPr>
          <w:p w:rsidR="00497352" w:rsidRPr="002E772C" w:rsidRDefault="00497352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2E772C">
              <w:rPr>
                <w:color w:val="000000"/>
                <w:sz w:val="24"/>
                <w:szCs w:val="24"/>
              </w:rPr>
              <w:t>824 1 16 01193 01 0007 140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497352" w:rsidRPr="002E772C" w:rsidRDefault="00497352" w:rsidP="008B219C">
            <w:pPr>
              <w:jc w:val="right"/>
              <w:rPr>
                <w:sz w:val="24"/>
                <w:szCs w:val="24"/>
              </w:rPr>
            </w:pPr>
            <w:r w:rsidRPr="002E772C">
              <w:rPr>
                <w:sz w:val="24"/>
                <w:szCs w:val="24"/>
              </w:rPr>
              <w:t>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7C81" w:rsidRDefault="008B219C" w:rsidP="0094773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5C7C81">
              <w:rPr>
                <w:color w:val="000000" w:themeColor="text1"/>
                <w:sz w:val="24"/>
                <w:szCs w:val="24"/>
              </w:rPr>
              <w:t>Административные штрафы, установленные гл</w:t>
            </w:r>
            <w:r w:rsidRPr="005C7C81">
              <w:rPr>
                <w:color w:val="000000" w:themeColor="text1"/>
                <w:sz w:val="24"/>
                <w:szCs w:val="24"/>
              </w:rPr>
              <w:t>а</w:t>
            </w:r>
            <w:r w:rsidRPr="005C7C81">
              <w:rPr>
                <w:color w:val="000000" w:themeColor="text1"/>
                <w:sz w:val="24"/>
                <w:szCs w:val="24"/>
              </w:rPr>
              <w:t>вой 19 Кодекса Российской Федерации об адм</w:t>
            </w:r>
            <w:r w:rsidRPr="005C7C81">
              <w:rPr>
                <w:color w:val="000000" w:themeColor="text1"/>
                <w:sz w:val="24"/>
                <w:szCs w:val="24"/>
              </w:rPr>
              <w:t>и</w:t>
            </w:r>
            <w:r w:rsidRPr="005C7C81">
              <w:rPr>
                <w:color w:val="000000" w:themeColor="text1"/>
                <w:sz w:val="24"/>
                <w:szCs w:val="24"/>
              </w:rPr>
              <w:t>нистративных правонарушениях, за администр</w:t>
            </w:r>
            <w:r w:rsidRPr="005C7C81">
              <w:rPr>
                <w:color w:val="000000" w:themeColor="text1"/>
                <w:sz w:val="24"/>
                <w:szCs w:val="24"/>
              </w:rPr>
              <w:t>а</w:t>
            </w:r>
            <w:r w:rsidRPr="005C7C81">
              <w:rPr>
                <w:color w:val="000000" w:themeColor="text1"/>
                <w:sz w:val="24"/>
                <w:szCs w:val="24"/>
              </w:rPr>
              <w:t>тивные правонарушения против порядка упра</w:t>
            </w:r>
            <w:r w:rsidRPr="005C7C81">
              <w:rPr>
                <w:color w:val="000000" w:themeColor="text1"/>
                <w:sz w:val="24"/>
                <w:szCs w:val="24"/>
              </w:rPr>
              <w:t>в</w:t>
            </w:r>
            <w:r w:rsidRPr="005C7C81">
              <w:rPr>
                <w:color w:val="000000" w:themeColor="text1"/>
                <w:sz w:val="24"/>
                <w:szCs w:val="24"/>
              </w:rPr>
              <w:t>ления, налагаемые мировыми судьями, комисс</w:t>
            </w:r>
            <w:r w:rsidRPr="005C7C81">
              <w:rPr>
                <w:color w:val="000000" w:themeColor="text1"/>
                <w:sz w:val="24"/>
                <w:szCs w:val="24"/>
              </w:rPr>
              <w:t>и</w:t>
            </w:r>
            <w:r w:rsidRPr="005C7C81">
              <w:rPr>
                <w:color w:val="000000" w:themeColor="text1"/>
                <w:sz w:val="24"/>
                <w:szCs w:val="24"/>
              </w:rPr>
              <w:t xml:space="preserve">ями по делам несовершеннолетних и защите их прав </w:t>
            </w:r>
            <w:r w:rsidR="00947730" w:rsidRPr="005C7C81">
              <w:rPr>
                <w:rFonts w:eastAsia="Calibri"/>
                <w:color w:val="000000" w:themeColor="text1"/>
                <w:sz w:val="24"/>
                <w:szCs w:val="24"/>
              </w:rPr>
              <w:t>(штрафы за осуществление деятельности, не связанной с извлечением прибыли, без специал</w:t>
            </w:r>
            <w:r w:rsidR="00947730" w:rsidRPr="005C7C81">
              <w:rPr>
                <w:rFonts w:eastAsia="Calibri"/>
                <w:color w:val="000000" w:themeColor="text1"/>
                <w:sz w:val="24"/>
                <w:szCs w:val="24"/>
              </w:rPr>
              <w:t>ь</w:t>
            </w:r>
            <w:r w:rsidR="00947730" w:rsidRPr="005C7C81">
              <w:rPr>
                <w:rFonts w:eastAsia="Calibri"/>
                <w:color w:val="000000" w:themeColor="text1"/>
                <w:sz w:val="24"/>
                <w:szCs w:val="24"/>
              </w:rPr>
              <w:t>ного разрешения (лицензии)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036CE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36CE2">
              <w:rPr>
                <w:color w:val="000000"/>
                <w:sz w:val="24"/>
                <w:szCs w:val="24"/>
              </w:rPr>
              <w:t>824 1 16 01193 01 0020 140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036CE2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FA01C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FA01CC" w:rsidRPr="00036CE2" w:rsidRDefault="00FA01CC" w:rsidP="009477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1CC">
              <w:rPr>
                <w:sz w:val="24"/>
                <w:szCs w:val="24"/>
              </w:rPr>
              <w:t xml:space="preserve">Административные штрафы, установленные </w:t>
            </w:r>
            <w:proofErr w:type="spellStart"/>
            <w:r w:rsidRPr="00FA01CC">
              <w:rPr>
                <w:sz w:val="24"/>
                <w:szCs w:val="24"/>
              </w:rPr>
              <w:t>гла</w:t>
            </w:r>
            <w:proofErr w:type="spellEnd"/>
            <w:r w:rsidRPr="00FA01CC">
              <w:rPr>
                <w:sz w:val="24"/>
                <w:szCs w:val="24"/>
              </w:rPr>
              <w:t xml:space="preserve">-вой 19 Кодекса Российской Федерации об </w:t>
            </w:r>
            <w:proofErr w:type="spellStart"/>
            <w:r w:rsidRPr="00FA01CC">
              <w:rPr>
                <w:sz w:val="24"/>
                <w:szCs w:val="24"/>
              </w:rPr>
              <w:t>адми-нистративных</w:t>
            </w:r>
            <w:proofErr w:type="spellEnd"/>
            <w:r w:rsidRPr="00FA01CC">
              <w:rPr>
                <w:sz w:val="24"/>
                <w:szCs w:val="24"/>
              </w:rPr>
              <w:t xml:space="preserve"> правонарушениях, за </w:t>
            </w:r>
            <w:proofErr w:type="spellStart"/>
            <w:r w:rsidRPr="00FA01CC">
              <w:rPr>
                <w:sz w:val="24"/>
                <w:szCs w:val="24"/>
              </w:rPr>
              <w:t>администра-тивные</w:t>
            </w:r>
            <w:proofErr w:type="spellEnd"/>
            <w:r w:rsidRPr="00FA01CC">
              <w:rPr>
                <w:sz w:val="24"/>
                <w:szCs w:val="24"/>
              </w:rPr>
              <w:t xml:space="preserve"> правонарушения против порядка управ-</w:t>
            </w:r>
            <w:proofErr w:type="spellStart"/>
            <w:r w:rsidRPr="00FA01CC">
              <w:rPr>
                <w:sz w:val="24"/>
                <w:szCs w:val="24"/>
              </w:rPr>
              <w:lastRenderedPageBreak/>
              <w:t>ления</w:t>
            </w:r>
            <w:proofErr w:type="spellEnd"/>
            <w:r w:rsidRPr="00FA01CC">
              <w:rPr>
                <w:sz w:val="24"/>
                <w:szCs w:val="24"/>
              </w:rPr>
              <w:t xml:space="preserve">, налагаемые мировыми судьями, </w:t>
            </w:r>
            <w:proofErr w:type="spellStart"/>
            <w:r w:rsidRPr="00FA01CC">
              <w:rPr>
                <w:sz w:val="24"/>
                <w:szCs w:val="24"/>
              </w:rPr>
              <w:t>комисси-ями</w:t>
            </w:r>
            <w:proofErr w:type="spellEnd"/>
            <w:r w:rsidRPr="00FA01CC">
              <w:rPr>
                <w:sz w:val="24"/>
                <w:szCs w:val="24"/>
              </w:rPr>
              <w:t xml:space="preserve"> по делам несовершеннолетних и защите их прав (штрафы за незаконное привлечение к тр</w:t>
            </w:r>
            <w:r w:rsidRPr="00FA01CC">
              <w:rPr>
                <w:sz w:val="24"/>
                <w:szCs w:val="24"/>
              </w:rPr>
              <w:t>у</w:t>
            </w:r>
            <w:r w:rsidRPr="00FA01CC">
              <w:rPr>
                <w:sz w:val="24"/>
                <w:szCs w:val="24"/>
              </w:rPr>
              <w:t>довой деятельности либо к выполнению работ или оказанию услуг государственного или мун</w:t>
            </w:r>
            <w:r w:rsidRPr="00FA01CC">
              <w:rPr>
                <w:sz w:val="24"/>
                <w:szCs w:val="24"/>
              </w:rPr>
              <w:t>и</w:t>
            </w:r>
            <w:r w:rsidRPr="00FA01CC">
              <w:rPr>
                <w:sz w:val="24"/>
                <w:szCs w:val="24"/>
              </w:rPr>
              <w:t>ципального служащего либо бывшего госуда</w:t>
            </w:r>
            <w:r w:rsidRPr="00FA01CC">
              <w:rPr>
                <w:sz w:val="24"/>
                <w:szCs w:val="24"/>
              </w:rPr>
              <w:t>р</w:t>
            </w:r>
            <w:r w:rsidRPr="00FA01CC">
              <w:rPr>
                <w:sz w:val="24"/>
                <w:szCs w:val="24"/>
              </w:rPr>
              <w:t>ственного или муниципального служащего)</w:t>
            </w:r>
          </w:p>
        </w:tc>
        <w:tc>
          <w:tcPr>
            <w:tcW w:w="3191" w:type="dxa"/>
            <w:vAlign w:val="bottom"/>
          </w:tcPr>
          <w:p w:rsidR="00FA01CC" w:rsidRPr="00036CE2" w:rsidRDefault="00FA01C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A01CC">
              <w:rPr>
                <w:color w:val="000000"/>
                <w:sz w:val="24"/>
                <w:szCs w:val="24"/>
              </w:rPr>
              <w:lastRenderedPageBreak/>
              <w:t>824 1 16 01193 01 0029 140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FA01CC" w:rsidRDefault="00F370C4" w:rsidP="008B219C">
            <w:pPr>
              <w:jc w:val="right"/>
              <w:rPr>
                <w:sz w:val="24"/>
                <w:szCs w:val="24"/>
              </w:rPr>
            </w:pPr>
            <w:r w:rsidRPr="00F370C4">
              <w:rPr>
                <w:sz w:val="24"/>
                <w:szCs w:val="24"/>
              </w:rPr>
              <w:t>10,0</w:t>
            </w:r>
          </w:p>
        </w:tc>
      </w:tr>
      <w:tr w:rsidR="00FA01C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FA01CC" w:rsidRPr="00036CE2" w:rsidRDefault="00FA01CC" w:rsidP="009477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01CC">
              <w:rPr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proofErr w:type="spellStart"/>
            <w:proofErr w:type="gramStart"/>
            <w:r w:rsidRPr="00FA01CC">
              <w:rPr>
                <w:sz w:val="24"/>
                <w:szCs w:val="24"/>
              </w:rPr>
              <w:t>гла</w:t>
            </w:r>
            <w:proofErr w:type="spellEnd"/>
            <w:r w:rsidRPr="00FA01CC">
              <w:rPr>
                <w:sz w:val="24"/>
                <w:szCs w:val="24"/>
              </w:rPr>
              <w:t>-вой</w:t>
            </w:r>
            <w:proofErr w:type="gramEnd"/>
            <w:r w:rsidRPr="00FA01CC">
              <w:rPr>
                <w:sz w:val="24"/>
                <w:szCs w:val="24"/>
              </w:rPr>
              <w:t xml:space="preserve"> 19 Кодекса Российской Федерации об </w:t>
            </w:r>
            <w:proofErr w:type="spellStart"/>
            <w:r w:rsidRPr="00FA01CC">
              <w:rPr>
                <w:sz w:val="24"/>
                <w:szCs w:val="24"/>
              </w:rPr>
              <w:t>адми-нистративных</w:t>
            </w:r>
            <w:proofErr w:type="spellEnd"/>
            <w:r w:rsidRPr="00FA01CC">
              <w:rPr>
                <w:sz w:val="24"/>
                <w:szCs w:val="24"/>
              </w:rPr>
              <w:t xml:space="preserve"> правонарушениях, за </w:t>
            </w:r>
            <w:proofErr w:type="spellStart"/>
            <w:r w:rsidRPr="00FA01CC">
              <w:rPr>
                <w:sz w:val="24"/>
                <w:szCs w:val="24"/>
              </w:rPr>
              <w:t>администра-тивные</w:t>
            </w:r>
            <w:proofErr w:type="spellEnd"/>
            <w:r w:rsidRPr="00FA01CC">
              <w:rPr>
                <w:sz w:val="24"/>
                <w:szCs w:val="24"/>
              </w:rPr>
              <w:t xml:space="preserve"> правонарушения против порядка управ-</w:t>
            </w:r>
            <w:proofErr w:type="spellStart"/>
            <w:r w:rsidRPr="00FA01CC">
              <w:rPr>
                <w:sz w:val="24"/>
                <w:szCs w:val="24"/>
              </w:rPr>
              <w:t>ления</w:t>
            </w:r>
            <w:proofErr w:type="spellEnd"/>
            <w:r w:rsidRPr="00FA01CC">
              <w:rPr>
                <w:sz w:val="24"/>
                <w:szCs w:val="24"/>
              </w:rPr>
              <w:t xml:space="preserve">, налагаемые мировыми судьями, </w:t>
            </w:r>
            <w:proofErr w:type="spellStart"/>
            <w:r w:rsidRPr="00FA01CC">
              <w:rPr>
                <w:sz w:val="24"/>
                <w:szCs w:val="24"/>
              </w:rPr>
              <w:t>комисси-ями</w:t>
            </w:r>
            <w:proofErr w:type="spellEnd"/>
            <w:r w:rsidRPr="00FA01CC">
              <w:rPr>
                <w:sz w:val="24"/>
                <w:szCs w:val="24"/>
              </w:rPr>
              <w:t xml:space="preserve"> по делам несовершеннолетних и защите их прав (штрафы за нарушение требований к вед</w:t>
            </w:r>
            <w:r w:rsidRPr="00FA01CC">
              <w:rPr>
                <w:sz w:val="24"/>
                <w:szCs w:val="24"/>
              </w:rPr>
              <w:t>е</w:t>
            </w:r>
            <w:r w:rsidRPr="00FA01CC">
              <w:rPr>
                <w:sz w:val="24"/>
                <w:szCs w:val="24"/>
              </w:rPr>
              <w:t>нию образовательной деятельности и организ</w:t>
            </w:r>
            <w:r w:rsidRPr="00FA01CC">
              <w:rPr>
                <w:sz w:val="24"/>
                <w:szCs w:val="24"/>
              </w:rPr>
              <w:t>а</w:t>
            </w:r>
            <w:r w:rsidRPr="00FA01CC">
              <w:rPr>
                <w:sz w:val="24"/>
                <w:szCs w:val="24"/>
              </w:rPr>
              <w:t>ции образовательного процесса)</w:t>
            </w:r>
          </w:p>
        </w:tc>
        <w:tc>
          <w:tcPr>
            <w:tcW w:w="3191" w:type="dxa"/>
            <w:vAlign w:val="bottom"/>
          </w:tcPr>
          <w:p w:rsidR="00FA01CC" w:rsidRPr="00036CE2" w:rsidRDefault="00FA01C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A01CC">
              <w:rPr>
                <w:color w:val="000000"/>
                <w:sz w:val="24"/>
                <w:szCs w:val="24"/>
              </w:rPr>
              <w:t>824 1 16 01193 01 0030 140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FA01CC" w:rsidRDefault="00F370C4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FA01C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FA01CC" w:rsidRPr="00036CE2" w:rsidRDefault="00000D52" w:rsidP="009477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00D52">
              <w:rPr>
                <w:sz w:val="24"/>
                <w:szCs w:val="24"/>
              </w:rPr>
              <w:t xml:space="preserve">Административные штрафы, установленные </w:t>
            </w:r>
            <w:proofErr w:type="spellStart"/>
            <w:r w:rsidRPr="00000D52">
              <w:rPr>
                <w:sz w:val="24"/>
                <w:szCs w:val="24"/>
              </w:rPr>
              <w:t>гла</w:t>
            </w:r>
            <w:proofErr w:type="spellEnd"/>
            <w:r w:rsidRPr="00000D52">
              <w:rPr>
                <w:sz w:val="24"/>
                <w:szCs w:val="24"/>
              </w:rPr>
              <w:t xml:space="preserve">-вой 19 Кодекса Российской Федерации об </w:t>
            </w:r>
            <w:proofErr w:type="spellStart"/>
            <w:r w:rsidRPr="00000D52">
              <w:rPr>
                <w:sz w:val="24"/>
                <w:szCs w:val="24"/>
              </w:rPr>
              <w:t>адми-нистративных</w:t>
            </w:r>
            <w:proofErr w:type="spellEnd"/>
            <w:r w:rsidRPr="00000D52">
              <w:rPr>
                <w:sz w:val="24"/>
                <w:szCs w:val="24"/>
              </w:rPr>
              <w:t xml:space="preserve"> правонарушениях, за </w:t>
            </w:r>
            <w:proofErr w:type="spellStart"/>
            <w:r w:rsidRPr="00000D52">
              <w:rPr>
                <w:sz w:val="24"/>
                <w:szCs w:val="24"/>
              </w:rPr>
              <w:t>администра-тивные</w:t>
            </w:r>
            <w:proofErr w:type="spellEnd"/>
            <w:r w:rsidRPr="00000D52">
              <w:rPr>
                <w:sz w:val="24"/>
                <w:szCs w:val="24"/>
              </w:rPr>
              <w:t xml:space="preserve"> правонарушения против порядка управ-</w:t>
            </w:r>
            <w:proofErr w:type="spellStart"/>
            <w:r w:rsidRPr="00000D52">
              <w:rPr>
                <w:sz w:val="24"/>
                <w:szCs w:val="24"/>
              </w:rPr>
              <w:t>ления</w:t>
            </w:r>
            <w:proofErr w:type="spellEnd"/>
            <w:r w:rsidRPr="00000D52">
              <w:rPr>
                <w:sz w:val="24"/>
                <w:szCs w:val="24"/>
              </w:rPr>
              <w:t xml:space="preserve">, налагаемые мировыми судьями, </w:t>
            </w:r>
            <w:proofErr w:type="spellStart"/>
            <w:r w:rsidRPr="00000D52">
              <w:rPr>
                <w:sz w:val="24"/>
                <w:szCs w:val="24"/>
              </w:rPr>
              <w:t>комисси-ями</w:t>
            </w:r>
            <w:proofErr w:type="spellEnd"/>
            <w:r w:rsidRPr="00000D52">
              <w:rPr>
                <w:sz w:val="24"/>
                <w:szCs w:val="24"/>
              </w:rPr>
              <w:t xml:space="preserve"> по делам несовершеннолетних и защите их прав </w:t>
            </w:r>
            <w:r>
              <w:t xml:space="preserve"> </w:t>
            </w:r>
            <w:r w:rsidRPr="00000D52">
              <w:rPr>
                <w:sz w:val="24"/>
                <w:szCs w:val="24"/>
              </w:rPr>
              <w:t>(штрафы за воспрепятствование законной деятельности должностного лица органа госуда</w:t>
            </w:r>
            <w:r w:rsidRPr="00000D52">
              <w:rPr>
                <w:sz w:val="24"/>
                <w:szCs w:val="24"/>
              </w:rPr>
              <w:t>р</w:t>
            </w:r>
            <w:r w:rsidRPr="00000D52">
              <w:rPr>
                <w:sz w:val="24"/>
                <w:szCs w:val="24"/>
              </w:rPr>
              <w:t>ственного контроля (надзора), должностного лица организации, уполномоченной в соответствии с федеральными законами на осуществление гос</w:t>
            </w:r>
            <w:r w:rsidRPr="00000D52">
              <w:rPr>
                <w:sz w:val="24"/>
                <w:szCs w:val="24"/>
              </w:rPr>
              <w:t>у</w:t>
            </w:r>
            <w:r w:rsidRPr="00000D52">
              <w:rPr>
                <w:sz w:val="24"/>
                <w:szCs w:val="24"/>
              </w:rPr>
              <w:t>дарственного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3191" w:type="dxa"/>
            <w:vAlign w:val="bottom"/>
          </w:tcPr>
          <w:p w:rsidR="00FA01CC" w:rsidRPr="00036CE2" w:rsidRDefault="00FA01C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A01CC">
              <w:rPr>
                <w:color w:val="000000"/>
                <w:sz w:val="24"/>
                <w:szCs w:val="24"/>
              </w:rPr>
              <w:t>824 1 16 01193 01 0401 140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FA01CC" w:rsidRDefault="00F370C4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370C4" w:rsidRDefault="008B219C" w:rsidP="008B219C">
            <w:pPr>
              <w:jc w:val="both"/>
              <w:rPr>
                <w:sz w:val="24"/>
                <w:szCs w:val="24"/>
              </w:rPr>
            </w:pPr>
            <w:r w:rsidRPr="00F370C4">
              <w:rPr>
                <w:sz w:val="24"/>
                <w:szCs w:val="24"/>
              </w:rPr>
              <w:t>Административные штрафы, установленные гл</w:t>
            </w:r>
            <w:r w:rsidRPr="00F370C4">
              <w:rPr>
                <w:sz w:val="24"/>
                <w:szCs w:val="24"/>
              </w:rPr>
              <w:t>а</w:t>
            </w:r>
            <w:r w:rsidRPr="00F370C4">
              <w:rPr>
                <w:sz w:val="24"/>
                <w:szCs w:val="24"/>
              </w:rPr>
              <w:t>вой 19 Кодекса Российской Федерации об адм</w:t>
            </w:r>
            <w:r w:rsidRPr="00F370C4">
              <w:rPr>
                <w:sz w:val="24"/>
                <w:szCs w:val="24"/>
              </w:rPr>
              <w:t>и</w:t>
            </w:r>
            <w:r w:rsidRPr="00F370C4">
              <w:rPr>
                <w:sz w:val="24"/>
                <w:szCs w:val="24"/>
              </w:rPr>
              <w:t xml:space="preserve">нистративных правонарушениях, за </w:t>
            </w:r>
            <w:proofErr w:type="gramStart"/>
            <w:r w:rsidRPr="00F370C4">
              <w:rPr>
                <w:sz w:val="24"/>
                <w:szCs w:val="24"/>
              </w:rPr>
              <w:t>ад-</w:t>
            </w:r>
            <w:proofErr w:type="spellStart"/>
            <w:r w:rsidRPr="00F370C4">
              <w:rPr>
                <w:sz w:val="24"/>
                <w:szCs w:val="24"/>
              </w:rPr>
              <w:t>министративные</w:t>
            </w:r>
            <w:proofErr w:type="spellEnd"/>
            <w:proofErr w:type="gramEnd"/>
            <w:r w:rsidRPr="00F370C4">
              <w:rPr>
                <w:sz w:val="24"/>
                <w:szCs w:val="24"/>
              </w:rPr>
              <w:t xml:space="preserve"> правонарушения против </w:t>
            </w:r>
            <w:proofErr w:type="spellStart"/>
            <w:r w:rsidRPr="00F370C4">
              <w:rPr>
                <w:sz w:val="24"/>
                <w:szCs w:val="24"/>
              </w:rPr>
              <w:t>по-рядка</w:t>
            </w:r>
            <w:proofErr w:type="spellEnd"/>
            <w:r w:rsidRPr="00F370C4">
              <w:rPr>
                <w:sz w:val="24"/>
                <w:szCs w:val="24"/>
              </w:rPr>
              <w:t xml:space="preserve"> управления, налагаемые мировыми су-</w:t>
            </w:r>
            <w:proofErr w:type="spellStart"/>
            <w:r w:rsidRPr="00F370C4">
              <w:rPr>
                <w:sz w:val="24"/>
                <w:szCs w:val="24"/>
              </w:rPr>
              <w:t>дьями</w:t>
            </w:r>
            <w:proofErr w:type="spellEnd"/>
            <w:r w:rsidRPr="00F370C4">
              <w:rPr>
                <w:sz w:val="24"/>
                <w:szCs w:val="24"/>
              </w:rPr>
              <w:t>, комиссиями по делам несовершенно-летних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B219C" w:rsidRPr="00F370C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F370C4">
              <w:rPr>
                <w:color w:val="000000"/>
                <w:sz w:val="24"/>
                <w:szCs w:val="24"/>
              </w:rPr>
              <w:t>824 1 16 01193 01 9000 140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F370C4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72967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2967">
              <w:rPr>
                <w:sz w:val="24"/>
                <w:szCs w:val="24"/>
              </w:rPr>
              <w:t>Административные штрафы, установленные гл</w:t>
            </w:r>
            <w:r w:rsidRPr="00572967">
              <w:rPr>
                <w:sz w:val="24"/>
                <w:szCs w:val="24"/>
              </w:rPr>
              <w:t>а</w:t>
            </w:r>
            <w:r w:rsidRPr="00572967">
              <w:rPr>
                <w:sz w:val="24"/>
                <w:szCs w:val="24"/>
              </w:rPr>
              <w:t>вой 20 Кодекса Российской Федерации об адм</w:t>
            </w:r>
            <w:r w:rsidRPr="00572967">
              <w:rPr>
                <w:sz w:val="24"/>
                <w:szCs w:val="24"/>
              </w:rPr>
              <w:t>и</w:t>
            </w:r>
            <w:r w:rsidRPr="00572967">
              <w:rPr>
                <w:sz w:val="24"/>
                <w:szCs w:val="24"/>
              </w:rPr>
              <w:t>нистративных правонарушениях, за администр</w:t>
            </w:r>
            <w:r w:rsidRPr="00572967">
              <w:rPr>
                <w:sz w:val="24"/>
                <w:szCs w:val="24"/>
              </w:rPr>
              <w:t>а</w:t>
            </w:r>
            <w:r w:rsidRPr="00572967">
              <w:rPr>
                <w:sz w:val="24"/>
                <w:szCs w:val="24"/>
              </w:rPr>
              <w:t>тивные правонарушения, посягающие на общ</w:t>
            </w:r>
            <w:r w:rsidRPr="00572967">
              <w:rPr>
                <w:sz w:val="24"/>
                <w:szCs w:val="24"/>
              </w:rPr>
              <w:t>е</w:t>
            </w:r>
            <w:r w:rsidRPr="00572967">
              <w:rPr>
                <w:sz w:val="24"/>
                <w:szCs w:val="24"/>
              </w:rPr>
              <w:t>ственный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B219C" w:rsidRPr="00572967" w:rsidRDefault="008B219C" w:rsidP="008B219C">
            <w:pPr>
              <w:jc w:val="center"/>
              <w:rPr>
                <w:sz w:val="24"/>
                <w:szCs w:val="24"/>
              </w:rPr>
            </w:pPr>
            <w:r w:rsidRPr="00572967">
              <w:rPr>
                <w:color w:val="000000"/>
                <w:sz w:val="24"/>
                <w:szCs w:val="24"/>
              </w:rPr>
              <w:t>824 1 16 01200 01 0000 140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94138" w:rsidRDefault="00894138" w:rsidP="00F37120">
            <w:pPr>
              <w:jc w:val="right"/>
              <w:rPr>
                <w:sz w:val="24"/>
                <w:szCs w:val="24"/>
              </w:rPr>
            </w:pPr>
            <w:r w:rsidRPr="00894138">
              <w:rPr>
                <w:sz w:val="24"/>
                <w:szCs w:val="24"/>
              </w:rPr>
              <w:t>1 372,7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572967" w:rsidP="00F371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72967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572967">
              <w:rPr>
                <w:rFonts w:eastAsia="Calibri"/>
                <w:sz w:val="24"/>
                <w:szCs w:val="24"/>
              </w:rPr>
              <w:t>а</w:t>
            </w:r>
            <w:r w:rsidRPr="00572967">
              <w:rPr>
                <w:rFonts w:eastAsia="Calibri"/>
                <w:sz w:val="24"/>
                <w:szCs w:val="24"/>
              </w:rPr>
              <w:t>вой 20 Кодекса Российской Федерации об адм</w:t>
            </w:r>
            <w:r w:rsidRPr="00572967">
              <w:rPr>
                <w:rFonts w:eastAsia="Calibri"/>
                <w:sz w:val="24"/>
                <w:szCs w:val="24"/>
              </w:rPr>
              <w:t>и</w:t>
            </w:r>
            <w:r w:rsidRPr="00572967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572967">
              <w:rPr>
                <w:rFonts w:eastAsia="Calibri"/>
                <w:sz w:val="24"/>
                <w:szCs w:val="24"/>
              </w:rPr>
              <w:t>а</w:t>
            </w:r>
            <w:r w:rsidRPr="00572967">
              <w:rPr>
                <w:rFonts w:eastAsia="Calibri"/>
                <w:sz w:val="24"/>
                <w:szCs w:val="24"/>
              </w:rPr>
              <w:t>тивные правонарушения, посягающие на общ</w:t>
            </w:r>
            <w:r w:rsidRPr="00572967">
              <w:rPr>
                <w:rFonts w:eastAsia="Calibri"/>
                <w:sz w:val="24"/>
                <w:szCs w:val="24"/>
              </w:rPr>
              <w:t>е</w:t>
            </w:r>
            <w:r w:rsidRPr="00572967">
              <w:rPr>
                <w:rFonts w:eastAsia="Calibri"/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DC1F8A">
              <w:rPr>
                <w:color w:val="000000"/>
                <w:sz w:val="24"/>
                <w:szCs w:val="24"/>
              </w:rPr>
              <w:t>824 1 16 01203 01 0000 140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94138" w:rsidRDefault="008B219C" w:rsidP="00F37120">
            <w:pPr>
              <w:jc w:val="right"/>
              <w:rPr>
                <w:sz w:val="24"/>
                <w:szCs w:val="24"/>
              </w:rPr>
            </w:pPr>
            <w:r w:rsidRPr="00894138">
              <w:rPr>
                <w:sz w:val="24"/>
                <w:szCs w:val="24"/>
              </w:rPr>
              <w:t>1</w:t>
            </w:r>
            <w:r w:rsidR="00894138" w:rsidRPr="00894138">
              <w:rPr>
                <w:sz w:val="24"/>
                <w:szCs w:val="24"/>
              </w:rPr>
              <w:t> 372,7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894138" w:rsidRDefault="00D63B2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894138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894138">
                <w:rPr>
                  <w:rFonts w:eastAsia="Calibri"/>
                  <w:sz w:val="24"/>
                  <w:szCs w:val="24"/>
                </w:rPr>
                <w:t>гл</w:t>
              </w:r>
              <w:r w:rsidRPr="00894138">
                <w:rPr>
                  <w:rFonts w:eastAsia="Calibri"/>
                  <w:sz w:val="24"/>
                  <w:szCs w:val="24"/>
                </w:rPr>
                <w:t>а</w:t>
              </w:r>
              <w:r w:rsidRPr="00894138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894138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894138">
              <w:rPr>
                <w:rFonts w:eastAsia="Calibri"/>
                <w:sz w:val="24"/>
                <w:szCs w:val="24"/>
              </w:rPr>
              <w:t>и</w:t>
            </w:r>
            <w:r w:rsidRPr="00894138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894138">
              <w:rPr>
                <w:rFonts w:eastAsia="Calibri"/>
                <w:sz w:val="24"/>
                <w:szCs w:val="24"/>
              </w:rPr>
              <w:t>а</w:t>
            </w:r>
            <w:r w:rsidRPr="00894138">
              <w:rPr>
                <w:rFonts w:eastAsia="Calibri"/>
                <w:sz w:val="24"/>
                <w:szCs w:val="24"/>
              </w:rPr>
              <w:t>тивные правонарушения, посягающие на общ</w:t>
            </w:r>
            <w:r w:rsidRPr="00894138">
              <w:rPr>
                <w:rFonts w:eastAsia="Calibri"/>
                <w:sz w:val="24"/>
                <w:szCs w:val="24"/>
              </w:rPr>
              <w:t>е</w:t>
            </w:r>
            <w:r w:rsidRPr="00894138">
              <w:rPr>
                <w:rFonts w:eastAsia="Calibri"/>
                <w:sz w:val="24"/>
                <w:szCs w:val="24"/>
              </w:rPr>
              <w:t xml:space="preserve">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 w:rsidRPr="00894138">
              <w:rPr>
                <w:rFonts w:eastAsia="Calibri"/>
                <w:sz w:val="24"/>
                <w:szCs w:val="24"/>
              </w:rPr>
              <w:lastRenderedPageBreak/>
              <w:t>(штрафы за незаконные изготовление, приобрет</w:t>
            </w:r>
            <w:r w:rsidRPr="00894138">
              <w:rPr>
                <w:rFonts w:eastAsia="Calibri"/>
                <w:sz w:val="24"/>
                <w:szCs w:val="24"/>
              </w:rPr>
              <w:t>е</w:t>
            </w:r>
            <w:r w:rsidRPr="00894138">
              <w:rPr>
                <w:rFonts w:eastAsia="Calibri"/>
                <w:sz w:val="24"/>
                <w:szCs w:val="24"/>
              </w:rPr>
              <w:t>ние, продажу, передачу, хранение, перевозку, транспортирование, ношение или использование оружия, основных частей огнестрельного оружия и патронов к оружию)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894138" w:rsidRDefault="00D63B2B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94138">
              <w:rPr>
                <w:color w:val="000000"/>
                <w:sz w:val="24"/>
                <w:szCs w:val="24"/>
              </w:rPr>
              <w:lastRenderedPageBreak/>
              <w:t>824 1 16 01203 01 0010</w:t>
            </w:r>
            <w:r w:rsidR="008B219C" w:rsidRPr="00894138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894138" w:rsidRDefault="008B219C" w:rsidP="008B219C">
            <w:pPr>
              <w:jc w:val="right"/>
              <w:rPr>
                <w:sz w:val="24"/>
                <w:szCs w:val="24"/>
              </w:rPr>
            </w:pPr>
            <w:r w:rsidRPr="00894138">
              <w:rPr>
                <w:sz w:val="24"/>
                <w:szCs w:val="24"/>
              </w:rPr>
              <w:t>2,5</w:t>
            </w:r>
          </w:p>
        </w:tc>
      </w:tr>
      <w:tr w:rsidR="008B219C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94138" w:rsidRDefault="00EE75A1" w:rsidP="00EE75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94138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43" w:history="1">
              <w:r w:rsidRPr="00894138">
                <w:rPr>
                  <w:rFonts w:eastAsia="Calibri"/>
                  <w:sz w:val="24"/>
                  <w:szCs w:val="24"/>
                </w:rPr>
                <w:t>гл</w:t>
              </w:r>
              <w:r w:rsidRPr="00894138">
                <w:rPr>
                  <w:rFonts w:eastAsia="Calibri"/>
                  <w:sz w:val="24"/>
                  <w:szCs w:val="24"/>
                </w:rPr>
                <w:t>а</w:t>
              </w:r>
              <w:r w:rsidRPr="00894138">
                <w:rPr>
                  <w:rFonts w:eastAsia="Calibri"/>
                  <w:sz w:val="24"/>
                  <w:szCs w:val="24"/>
                </w:rPr>
                <w:t>вой 20</w:t>
              </w:r>
            </w:hyperlink>
            <w:r w:rsidRPr="00894138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894138">
              <w:rPr>
                <w:rFonts w:eastAsia="Calibri"/>
                <w:sz w:val="24"/>
                <w:szCs w:val="24"/>
              </w:rPr>
              <w:t>и</w:t>
            </w:r>
            <w:r w:rsidRPr="00894138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894138">
              <w:rPr>
                <w:rFonts w:eastAsia="Calibri"/>
                <w:sz w:val="24"/>
                <w:szCs w:val="24"/>
              </w:rPr>
              <w:t>а</w:t>
            </w:r>
            <w:r w:rsidRPr="00894138">
              <w:rPr>
                <w:rFonts w:eastAsia="Calibri"/>
                <w:sz w:val="24"/>
                <w:szCs w:val="24"/>
              </w:rPr>
              <w:t>тивные правонарушения, посягающие на общ</w:t>
            </w:r>
            <w:r w:rsidRPr="00894138">
              <w:rPr>
                <w:rFonts w:eastAsia="Calibri"/>
                <w:sz w:val="24"/>
                <w:szCs w:val="24"/>
              </w:rPr>
              <w:t>е</w:t>
            </w:r>
            <w:r w:rsidRPr="00894138">
              <w:rPr>
                <w:rFonts w:eastAsia="Calibri"/>
                <w:sz w:val="24"/>
                <w:szCs w:val="24"/>
              </w:rPr>
              <w:t xml:space="preserve">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 w:rsidR="008B219C" w:rsidRPr="00894138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894138" w:rsidRDefault="008B219C" w:rsidP="008B219C">
            <w:pPr>
              <w:jc w:val="center"/>
              <w:rPr>
                <w:sz w:val="24"/>
                <w:szCs w:val="24"/>
              </w:rPr>
            </w:pPr>
            <w:r w:rsidRPr="00894138">
              <w:rPr>
                <w:color w:val="000000"/>
                <w:sz w:val="24"/>
                <w:szCs w:val="24"/>
              </w:rPr>
              <w:t>824 1 16 01203 01 9000 140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894138" w:rsidP="00EE75A1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1 245,2</w:t>
            </w:r>
          </w:p>
        </w:tc>
      </w:tr>
      <w:tr w:rsidR="00CA1E39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CA1E39" w:rsidRPr="00894138" w:rsidRDefault="00CA1E39" w:rsidP="00EE75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A1E39">
              <w:rPr>
                <w:rFonts w:eastAsia="Calibri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CA1E39" w:rsidRPr="00894138" w:rsidRDefault="00CA1E39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828</w:t>
            </w:r>
            <w:r w:rsidRPr="00CA1E39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CA1E39" w:rsidRDefault="00D5549E" w:rsidP="00EE75A1">
            <w:pPr>
              <w:jc w:val="right"/>
              <w:rPr>
                <w:sz w:val="24"/>
                <w:szCs w:val="24"/>
              </w:rPr>
            </w:pPr>
            <w:r w:rsidRPr="00D5549E">
              <w:rPr>
                <w:sz w:val="24"/>
                <w:szCs w:val="24"/>
              </w:rPr>
              <w:t>120,0</w:t>
            </w:r>
          </w:p>
        </w:tc>
      </w:tr>
      <w:tr w:rsidR="00CA1E39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CA1E39" w:rsidRPr="00894138" w:rsidRDefault="00EE5ED6" w:rsidP="00EE75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5ED6">
              <w:rPr>
                <w:rFonts w:eastAsia="Calibri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CA1E39" w:rsidRPr="00894138" w:rsidRDefault="00EE5ED6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828</w:t>
            </w:r>
            <w:r w:rsidRPr="00EE5ED6">
              <w:rPr>
                <w:color w:val="000000"/>
                <w:sz w:val="24"/>
                <w:szCs w:val="24"/>
              </w:rPr>
              <w:t xml:space="preserve"> 1 16 00000 00 0000 000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CA1E39" w:rsidRDefault="00D5549E" w:rsidP="00EE75A1">
            <w:pPr>
              <w:jc w:val="right"/>
              <w:rPr>
                <w:sz w:val="24"/>
                <w:szCs w:val="24"/>
              </w:rPr>
            </w:pPr>
            <w:r w:rsidRPr="00D5549E">
              <w:rPr>
                <w:sz w:val="24"/>
                <w:szCs w:val="24"/>
              </w:rPr>
              <w:t>120,0</w:t>
            </w:r>
          </w:p>
        </w:tc>
      </w:tr>
      <w:tr w:rsidR="00CA1E39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CA1E39" w:rsidRPr="00894138" w:rsidRDefault="003B4B2F" w:rsidP="00EE75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B4B2F">
              <w:rPr>
                <w:rFonts w:eastAsia="Calibri"/>
                <w:sz w:val="24"/>
                <w:szCs w:val="24"/>
              </w:rPr>
              <w:t>Административные штрафы, установленные К</w:t>
            </w:r>
            <w:r w:rsidRPr="003B4B2F">
              <w:rPr>
                <w:rFonts w:eastAsia="Calibri"/>
                <w:sz w:val="24"/>
                <w:szCs w:val="24"/>
              </w:rPr>
              <w:t>о</w:t>
            </w:r>
            <w:r w:rsidRPr="003B4B2F">
              <w:rPr>
                <w:rFonts w:eastAsia="Calibri"/>
                <w:sz w:val="24"/>
                <w:szCs w:val="24"/>
              </w:rPr>
              <w:t>дексом Российской Федерации об администр</w:t>
            </w:r>
            <w:r w:rsidRPr="003B4B2F">
              <w:rPr>
                <w:rFonts w:eastAsia="Calibri"/>
                <w:sz w:val="24"/>
                <w:szCs w:val="24"/>
              </w:rPr>
              <w:t>а</w:t>
            </w:r>
            <w:r w:rsidRPr="003B4B2F">
              <w:rPr>
                <w:rFonts w:eastAsia="Calibri"/>
                <w:sz w:val="24"/>
                <w:szCs w:val="24"/>
              </w:rPr>
              <w:t>тивных правонарушениях, за административные правонарушения в области производства и обор</w:t>
            </w:r>
            <w:r w:rsidRPr="003B4B2F">
              <w:rPr>
                <w:rFonts w:eastAsia="Calibri"/>
                <w:sz w:val="24"/>
                <w:szCs w:val="24"/>
              </w:rPr>
              <w:t>о</w:t>
            </w:r>
            <w:r w:rsidRPr="003B4B2F">
              <w:rPr>
                <w:rFonts w:eastAsia="Calibri"/>
                <w:sz w:val="24"/>
                <w:szCs w:val="24"/>
              </w:rPr>
              <w:t>та этилового спирта, алкогольной и спиртосоде</w:t>
            </w:r>
            <w:r w:rsidRPr="003B4B2F">
              <w:rPr>
                <w:rFonts w:eastAsia="Calibri"/>
                <w:sz w:val="24"/>
                <w:szCs w:val="24"/>
              </w:rPr>
              <w:t>р</w:t>
            </w:r>
            <w:r w:rsidRPr="003B4B2F">
              <w:rPr>
                <w:rFonts w:eastAsia="Calibri"/>
                <w:sz w:val="24"/>
                <w:szCs w:val="24"/>
              </w:rPr>
              <w:t>жащей продукции, а также за административные правонарушения порядка ценообразования в ч</w:t>
            </w:r>
            <w:r w:rsidRPr="003B4B2F">
              <w:rPr>
                <w:rFonts w:eastAsia="Calibri"/>
                <w:sz w:val="24"/>
                <w:szCs w:val="24"/>
              </w:rPr>
              <w:t>а</w:t>
            </w:r>
            <w:r w:rsidRPr="003B4B2F">
              <w:rPr>
                <w:rFonts w:eastAsia="Calibri"/>
                <w:sz w:val="24"/>
                <w:szCs w:val="24"/>
              </w:rPr>
              <w:t>сти регулирования цен на этиловый спирт, алк</w:t>
            </w:r>
            <w:r w:rsidRPr="003B4B2F">
              <w:rPr>
                <w:rFonts w:eastAsia="Calibri"/>
                <w:sz w:val="24"/>
                <w:szCs w:val="24"/>
              </w:rPr>
              <w:t>о</w:t>
            </w:r>
            <w:r w:rsidRPr="003B4B2F">
              <w:rPr>
                <w:rFonts w:eastAsia="Calibri"/>
                <w:sz w:val="24"/>
                <w:szCs w:val="24"/>
              </w:rPr>
              <w:t>гольную и спиртосодержащую продукцию</w:t>
            </w:r>
          </w:p>
        </w:tc>
        <w:tc>
          <w:tcPr>
            <w:tcW w:w="3191" w:type="dxa"/>
            <w:vAlign w:val="bottom"/>
          </w:tcPr>
          <w:p w:rsidR="00CA1E39" w:rsidRPr="00894138" w:rsidRDefault="003B4B2F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828 </w:t>
            </w:r>
            <w:r w:rsidRPr="003B4B2F">
              <w:rPr>
                <w:color w:val="000000"/>
                <w:sz w:val="24"/>
                <w:szCs w:val="24"/>
              </w:rPr>
              <w:t>1 16 01330 00 0000 140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CA1E39" w:rsidRDefault="00D5549E" w:rsidP="00EE75A1">
            <w:pPr>
              <w:jc w:val="right"/>
              <w:rPr>
                <w:sz w:val="24"/>
                <w:szCs w:val="24"/>
              </w:rPr>
            </w:pPr>
            <w:r w:rsidRPr="00D5549E">
              <w:rPr>
                <w:sz w:val="24"/>
                <w:szCs w:val="24"/>
              </w:rPr>
              <w:t>120,0</w:t>
            </w:r>
          </w:p>
        </w:tc>
      </w:tr>
      <w:tr w:rsidR="003B4B2F" w:rsidRPr="00A950B2" w:rsidTr="00E743C8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B4B2F" w:rsidRPr="003B4B2F" w:rsidRDefault="003B4B2F" w:rsidP="00EE75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B4B2F">
              <w:rPr>
                <w:rFonts w:eastAsia="Calibri"/>
                <w:sz w:val="24"/>
                <w:szCs w:val="24"/>
              </w:rPr>
              <w:t>Административные штрафы, установленные К</w:t>
            </w:r>
            <w:r w:rsidRPr="003B4B2F">
              <w:rPr>
                <w:rFonts w:eastAsia="Calibri"/>
                <w:sz w:val="24"/>
                <w:szCs w:val="24"/>
              </w:rPr>
              <w:t>о</w:t>
            </w:r>
            <w:r w:rsidRPr="003B4B2F">
              <w:rPr>
                <w:rFonts w:eastAsia="Calibri"/>
                <w:sz w:val="24"/>
                <w:szCs w:val="24"/>
              </w:rPr>
              <w:t>дексом Российской Федерации об администр</w:t>
            </w:r>
            <w:r w:rsidRPr="003B4B2F">
              <w:rPr>
                <w:rFonts w:eastAsia="Calibri"/>
                <w:sz w:val="24"/>
                <w:szCs w:val="24"/>
              </w:rPr>
              <w:t>а</w:t>
            </w:r>
            <w:r w:rsidRPr="003B4B2F">
              <w:rPr>
                <w:rFonts w:eastAsia="Calibri"/>
                <w:sz w:val="24"/>
                <w:szCs w:val="24"/>
              </w:rPr>
              <w:t>тивных правонарушениях, за административные правонарушения в области производства и обор</w:t>
            </w:r>
            <w:r w:rsidRPr="003B4B2F">
              <w:rPr>
                <w:rFonts w:eastAsia="Calibri"/>
                <w:sz w:val="24"/>
                <w:szCs w:val="24"/>
              </w:rPr>
              <w:t>о</w:t>
            </w:r>
            <w:r w:rsidRPr="003B4B2F">
              <w:rPr>
                <w:rFonts w:eastAsia="Calibri"/>
                <w:sz w:val="24"/>
                <w:szCs w:val="24"/>
              </w:rPr>
              <w:t>та этилового спирта, алкогольной и спиртосоде</w:t>
            </w:r>
            <w:r w:rsidRPr="003B4B2F">
              <w:rPr>
                <w:rFonts w:eastAsia="Calibri"/>
                <w:sz w:val="24"/>
                <w:szCs w:val="24"/>
              </w:rPr>
              <w:t>р</w:t>
            </w:r>
            <w:r w:rsidRPr="003B4B2F">
              <w:rPr>
                <w:rFonts w:eastAsia="Calibri"/>
                <w:sz w:val="24"/>
                <w:szCs w:val="24"/>
              </w:rPr>
              <w:t>жащей продукции, а также за административные правонарушения порядка ценообразования в ч</w:t>
            </w:r>
            <w:r w:rsidRPr="003B4B2F">
              <w:rPr>
                <w:rFonts w:eastAsia="Calibri"/>
                <w:sz w:val="24"/>
                <w:szCs w:val="24"/>
              </w:rPr>
              <w:t>а</w:t>
            </w:r>
            <w:r w:rsidRPr="003B4B2F">
              <w:rPr>
                <w:rFonts w:eastAsia="Calibri"/>
                <w:sz w:val="24"/>
                <w:szCs w:val="24"/>
              </w:rPr>
              <w:t>сти регулирования цен на этиловый спирт, алк</w:t>
            </w:r>
            <w:r w:rsidRPr="003B4B2F">
              <w:rPr>
                <w:rFonts w:eastAsia="Calibri"/>
                <w:sz w:val="24"/>
                <w:szCs w:val="24"/>
              </w:rPr>
              <w:t>о</w:t>
            </w:r>
            <w:r w:rsidRPr="003B4B2F">
              <w:rPr>
                <w:rFonts w:eastAsia="Calibri"/>
                <w:sz w:val="24"/>
                <w:szCs w:val="24"/>
              </w:rPr>
              <w:t>гольную и спиртосодержащую продукцию, нал</w:t>
            </w:r>
            <w:r w:rsidRPr="003B4B2F">
              <w:rPr>
                <w:rFonts w:eastAsia="Calibri"/>
                <w:sz w:val="24"/>
                <w:szCs w:val="24"/>
              </w:rPr>
              <w:t>а</w:t>
            </w:r>
            <w:r w:rsidRPr="003B4B2F">
              <w:rPr>
                <w:rFonts w:eastAsia="Calibri"/>
                <w:sz w:val="24"/>
                <w:szCs w:val="24"/>
              </w:rPr>
              <w:t>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3191" w:type="dxa"/>
            <w:vAlign w:val="bottom"/>
          </w:tcPr>
          <w:p w:rsidR="003B4B2F" w:rsidRDefault="003B4B2F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3B4B2F">
              <w:rPr>
                <w:color w:val="000000"/>
                <w:sz w:val="24"/>
                <w:szCs w:val="24"/>
              </w:rPr>
              <w:t>828 1 16 01333 01 0000 140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3B4B2F" w:rsidRDefault="00D5549E" w:rsidP="00EE75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31B67" w:rsidRDefault="008B219C" w:rsidP="008B219C">
            <w:pPr>
              <w:jc w:val="both"/>
              <w:rPr>
                <w:sz w:val="24"/>
                <w:szCs w:val="24"/>
              </w:rPr>
            </w:pPr>
            <w:r w:rsidRPr="00E31B67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E31B67" w:rsidRDefault="008B219C" w:rsidP="008B219C">
            <w:pPr>
              <w:jc w:val="center"/>
              <w:rPr>
                <w:sz w:val="24"/>
                <w:szCs w:val="24"/>
              </w:rPr>
            </w:pPr>
            <w:r w:rsidRPr="00E31B67">
              <w:rPr>
                <w:sz w:val="24"/>
                <w:szCs w:val="24"/>
              </w:rPr>
              <w:t>854 1 00 00000 00 0000 000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D70438" w:rsidP="008B219C">
            <w:pPr>
              <w:jc w:val="right"/>
              <w:rPr>
                <w:highlight w:val="yellow"/>
              </w:rPr>
            </w:pPr>
            <w:r w:rsidRPr="00D70438">
              <w:rPr>
                <w:sz w:val="24"/>
                <w:szCs w:val="24"/>
              </w:rPr>
              <w:t>142,3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31B67" w:rsidRDefault="008B219C" w:rsidP="008B219C">
            <w:pPr>
              <w:jc w:val="both"/>
              <w:rPr>
                <w:sz w:val="24"/>
                <w:szCs w:val="24"/>
              </w:rPr>
            </w:pPr>
            <w:r w:rsidRPr="00E31B67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E31B67" w:rsidRDefault="008B219C" w:rsidP="008B219C">
            <w:pPr>
              <w:jc w:val="center"/>
              <w:rPr>
                <w:sz w:val="24"/>
                <w:szCs w:val="24"/>
              </w:rPr>
            </w:pPr>
            <w:r w:rsidRPr="00E31B67">
              <w:rPr>
                <w:sz w:val="24"/>
                <w:szCs w:val="24"/>
              </w:rPr>
              <w:t>854 1 16 00000 00 0000 000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D70438" w:rsidP="008B219C">
            <w:pPr>
              <w:jc w:val="right"/>
              <w:rPr>
                <w:highlight w:val="yellow"/>
              </w:rPr>
            </w:pPr>
            <w:r w:rsidRPr="00D70438">
              <w:rPr>
                <w:sz w:val="24"/>
                <w:szCs w:val="24"/>
              </w:rPr>
              <w:t>142,3</w:t>
            </w:r>
          </w:p>
        </w:tc>
      </w:tr>
      <w:tr w:rsidR="008B219C" w:rsidRPr="00D70438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31B67" w:rsidRDefault="008B219C" w:rsidP="008B219C">
            <w:pPr>
              <w:jc w:val="both"/>
              <w:rPr>
                <w:sz w:val="24"/>
                <w:szCs w:val="24"/>
              </w:rPr>
            </w:pPr>
            <w:r w:rsidRPr="00E31B67">
              <w:rPr>
                <w:sz w:val="24"/>
                <w:szCs w:val="24"/>
              </w:rPr>
              <w:t>Административные штрафы, установленные К</w:t>
            </w:r>
            <w:r w:rsidRPr="00E31B67">
              <w:rPr>
                <w:sz w:val="24"/>
                <w:szCs w:val="24"/>
              </w:rPr>
              <w:t>о</w:t>
            </w:r>
            <w:r w:rsidRPr="00E31B67">
              <w:rPr>
                <w:sz w:val="24"/>
                <w:szCs w:val="24"/>
              </w:rPr>
              <w:t>дексом Российской Федерации об администр</w:t>
            </w:r>
            <w:r w:rsidRPr="00E31B67">
              <w:rPr>
                <w:sz w:val="24"/>
                <w:szCs w:val="24"/>
              </w:rPr>
              <w:t>а</w:t>
            </w:r>
            <w:r w:rsidRPr="00E31B67">
              <w:rPr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E31B67" w:rsidRDefault="008B219C" w:rsidP="008B219C">
            <w:pPr>
              <w:jc w:val="center"/>
              <w:rPr>
                <w:sz w:val="24"/>
                <w:szCs w:val="24"/>
              </w:rPr>
            </w:pPr>
            <w:r w:rsidRPr="00E31B67">
              <w:rPr>
                <w:sz w:val="24"/>
                <w:szCs w:val="24"/>
              </w:rPr>
              <w:t>854 1 16 01000 01 0000 140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D70438" w:rsidRDefault="00D70438" w:rsidP="008B219C">
            <w:pPr>
              <w:jc w:val="right"/>
            </w:pPr>
            <w:r w:rsidRPr="00D70438">
              <w:rPr>
                <w:sz w:val="24"/>
                <w:szCs w:val="24"/>
              </w:rPr>
              <w:t>142,3</w:t>
            </w:r>
          </w:p>
        </w:tc>
      </w:tr>
      <w:tr w:rsidR="00C74F5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C74F59" w:rsidRPr="00E31B67" w:rsidRDefault="000C1B15" w:rsidP="008B219C">
            <w:pPr>
              <w:jc w:val="both"/>
              <w:rPr>
                <w:sz w:val="24"/>
                <w:szCs w:val="24"/>
              </w:rPr>
            </w:pPr>
            <w:r w:rsidRPr="000C1B15">
              <w:rPr>
                <w:sz w:val="24"/>
                <w:szCs w:val="24"/>
              </w:rPr>
              <w:t>Административные штрафы, установленные гл</w:t>
            </w:r>
            <w:r w:rsidRPr="000C1B15">
              <w:rPr>
                <w:sz w:val="24"/>
                <w:szCs w:val="24"/>
              </w:rPr>
              <w:t>а</w:t>
            </w:r>
            <w:r w:rsidRPr="000C1B15">
              <w:rPr>
                <w:sz w:val="24"/>
                <w:szCs w:val="24"/>
              </w:rPr>
              <w:t>вой 13 Кодекса Российской Федерации об адм</w:t>
            </w:r>
            <w:r w:rsidRPr="000C1B15">
              <w:rPr>
                <w:sz w:val="24"/>
                <w:szCs w:val="24"/>
              </w:rPr>
              <w:t>и</w:t>
            </w:r>
            <w:r w:rsidRPr="000C1B15">
              <w:rPr>
                <w:sz w:val="24"/>
                <w:szCs w:val="24"/>
              </w:rPr>
              <w:t>нистративных правонарушениях, за администр</w:t>
            </w:r>
            <w:r w:rsidRPr="000C1B15">
              <w:rPr>
                <w:sz w:val="24"/>
                <w:szCs w:val="24"/>
              </w:rPr>
              <w:t>а</w:t>
            </w:r>
            <w:r w:rsidRPr="000C1B15">
              <w:rPr>
                <w:sz w:val="24"/>
                <w:szCs w:val="24"/>
              </w:rPr>
              <w:t>тивные правонарушения в области связи и и</w:t>
            </w:r>
            <w:r w:rsidRPr="000C1B15">
              <w:rPr>
                <w:sz w:val="24"/>
                <w:szCs w:val="24"/>
              </w:rPr>
              <w:t>н</w:t>
            </w:r>
            <w:r w:rsidRPr="000C1B15">
              <w:rPr>
                <w:sz w:val="24"/>
                <w:szCs w:val="24"/>
              </w:rPr>
              <w:t>формации</w:t>
            </w:r>
          </w:p>
        </w:tc>
        <w:tc>
          <w:tcPr>
            <w:tcW w:w="3191" w:type="dxa"/>
            <w:vAlign w:val="bottom"/>
          </w:tcPr>
          <w:p w:rsidR="00C74F59" w:rsidRPr="00E31B67" w:rsidRDefault="000C1B15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Pr="000C1B15">
              <w:rPr>
                <w:sz w:val="24"/>
                <w:szCs w:val="24"/>
              </w:rPr>
              <w:t>4 1 16 01130 01 0000 140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C74F59" w:rsidRPr="005C4B7B" w:rsidRDefault="00DF5279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C74F5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C74F59" w:rsidRPr="00E31B67" w:rsidRDefault="001A532E" w:rsidP="008B219C">
            <w:pPr>
              <w:jc w:val="both"/>
              <w:rPr>
                <w:sz w:val="24"/>
                <w:szCs w:val="24"/>
              </w:rPr>
            </w:pPr>
            <w:r w:rsidRPr="001A532E">
              <w:rPr>
                <w:sz w:val="24"/>
                <w:szCs w:val="24"/>
              </w:rPr>
              <w:t>Административные штрафы, установленные гл</w:t>
            </w:r>
            <w:r w:rsidRPr="001A532E">
              <w:rPr>
                <w:sz w:val="24"/>
                <w:szCs w:val="24"/>
              </w:rPr>
              <w:t>а</w:t>
            </w:r>
            <w:r w:rsidRPr="001A532E">
              <w:rPr>
                <w:sz w:val="24"/>
                <w:szCs w:val="24"/>
              </w:rPr>
              <w:t>вой 13 Кодекса Российской Федерации об адм</w:t>
            </w:r>
            <w:r w:rsidRPr="001A532E">
              <w:rPr>
                <w:sz w:val="24"/>
                <w:szCs w:val="24"/>
              </w:rPr>
              <w:t>и</w:t>
            </w:r>
            <w:r w:rsidRPr="001A532E">
              <w:rPr>
                <w:sz w:val="24"/>
                <w:szCs w:val="24"/>
              </w:rPr>
              <w:t>нистративных правонарушениях, за администр</w:t>
            </w:r>
            <w:r w:rsidRPr="001A532E">
              <w:rPr>
                <w:sz w:val="24"/>
                <w:szCs w:val="24"/>
              </w:rPr>
              <w:t>а</w:t>
            </w:r>
            <w:r w:rsidRPr="001A532E">
              <w:rPr>
                <w:sz w:val="24"/>
                <w:szCs w:val="24"/>
              </w:rPr>
              <w:t>тивные правонарушения в области связи и и</w:t>
            </w:r>
            <w:r w:rsidRPr="001A532E">
              <w:rPr>
                <w:sz w:val="24"/>
                <w:szCs w:val="24"/>
              </w:rPr>
              <w:t>н</w:t>
            </w:r>
            <w:r w:rsidRPr="001A532E">
              <w:rPr>
                <w:sz w:val="24"/>
                <w:szCs w:val="24"/>
              </w:rPr>
              <w:t>формации, налагаемые мировыми судьями, к</w:t>
            </w:r>
            <w:r w:rsidRPr="001A532E">
              <w:rPr>
                <w:sz w:val="24"/>
                <w:szCs w:val="24"/>
              </w:rPr>
              <w:t>о</w:t>
            </w:r>
            <w:r w:rsidRPr="001A532E">
              <w:rPr>
                <w:sz w:val="24"/>
                <w:szCs w:val="24"/>
              </w:rPr>
              <w:t>миссиями по делам несовершеннолетних и защ</w:t>
            </w:r>
            <w:r w:rsidRPr="001A532E">
              <w:rPr>
                <w:sz w:val="24"/>
                <w:szCs w:val="24"/>
              </w:rPr>
              <w:t>и</w:t>
            </w:r>
            <w:r w:rsidRPr="001A532E">
              <w:rPr>
                <w:sz w:val="24"/>
                <w:szCs w:val="24"/>
              </w:rPr>
              <w:t>те их прав</w:t>
            </w:r>
          </w:p>
        </w:tc>
        <w:tc>
          <w:tcPr>
            <w:tcW w:w="3191" w:type="dxa"/>
            <w:vAlign w:val="bottom"/>
          </w:tcPr>
          <w:p w:rsidR="00C74F59" w:rsidRPr="00E31B67" w:rsidRDefault="001A532E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854 </w:t>
            </w:r>
            <w:r w:rsidRPr="001A532E">
              <w:rPr>
                <w:sz w:val="24"/>
                <w:szCs w:val="24"/>
              </w:rPr>
              <w:t>1 16 01133 01 0000 140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C74F59" w:rsidRPr="005C4B7B" w:rsidRDefault="00DF5279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C74F5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C74F59" w:rsidRPr="00E31B67" w:rsidRDefault="001A532E" w:rsidP="008B219C">
            <w:pPr>
              <w:jc w:val="both"/>
              <w:rPr>
                <w:sz w:val="24"/>
                <w:szCs w:val="24"/>
              </w:rPr>
            </w:pPr>
            <w:r w:rsidRPr="001A532E">
              <w:rPr>
                <w:sz w:val="24"/>
                <w:szCs w:val="24"/>
              </w:rPr>
              <w:t xml:space="preserve">Административные штрафы, установленные </w:t>
            </w:r>
            <w:proofErr w:type="spellStart"/>
            <w:proofErr w:type="gramStart"/>
            <w:r w:rsidRPr="001A532E">
              <w:rPr>
                <w:sz w:val="24"/>
                <w:szCs w:val="24"/>
              </w:rPr>
              <w:t>гла</w:t>
            </w:r>
            <w:proofErr w:type="spellEnd"/>
            <w:r w:rsidRPr="001A532E">
              <w:rPr>
                <w:sz w:val="24"/>
                <w:szCs w:val="24"/>
              </w:rPr>
              <w:t>-вой</w:t>
            </w:r>
            <w:proofErr w:type="gramEnd"/>
            <w:r w:rsidRPr="001A532E">
              <w:rPr>
                <w:sz w:val="24"/>
                <w:szCs w:val="24"/>
              </w:rPr>
              <w:t xml:space="preserve"> 13 Кодекса Российской Федерации об </w:t>
            </w:r>
            <w:proofErr w:type="spellStart"/>
            <w:r w:rsidRPr="001A532E">
              <w:rPr>
                <w:sz w:val="24"/>
                <w:szCs w:val="24"/>
              </w:rPr>
              <w:t>адми-нистративных</w:t>
            </w:r>
            <w:proofErr w:type="spellEnd"/>
            <w:r w:rsidRPr="001A532E">
              <w:rPr>
                <w:sz w:val="24"/>
                <w:szCs w:val="24"/>
              </w:rPr>
              <w:t xml:space="preserve"> правонарушениях, за </w:t>
            </w:r>
            <w:proofErr w:type="spellStart"/>
            <w:r w:rsidRPr="001A532E">
              <w:rPr>
                <w:sz w:val="24"/>
                <w:szCs w:val="24"/>
              </w:rPr>
              <w:t>администра-</w:t>
            </w:r>
            <w:r w:rsidRPr="001A532E">
              <w:rPr>
                <w:sz w:val="24"/>
                <w:szCs w:val="24"/>
              </w:rPr>
              <w:lastRenderedPageBreak/>
              <w:t>тивные</w:t>
            </w:r>
            <w:proofErr w:type="spellEnd"/>
            <w:r w:rsidRPr="001A532E">
              <w:rPr>
                <w:sz w:val="24"/>
                <w:szCs w:val="24"/>
              </w:rPr>
              <w:t xml:space="preserve"> правонарушения в области связи и ин-формации, налагаемые мировыми судьями, ко-миссиями по делам несовершеннолетних и </w:t>
            </w:r>
            <w:proofErr w:type="spellStart"/>
            <w:r w:rsidRPr="001A532E">
              <w:rPr>
                <w:sz w:val="24"/>
                <w:szCs w:val="24"/>
              </w:rPr>
              <w:t>защи</w:t>
            </w:r>
            <w:proofErr w:type="spellEnd"/>
            <w:r w:rsidRPr="001A532E">
              <w:rPr>
                <w:sz w:val="24"/>
                <w:szCs w:val="24"/>
              </w:rPr>
              <w:t>-те их прав</w:t>
            </w:r>
            <w:r>
              <w:rPr>
                <w:sz w:val="24"/>
                <w:szCs w:val="24"/>
              </w:rPr>
              <w:t xml:space="preserve"> </w:t>
            </w:r>
            <w:r w:rsidRPr="001A532E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C74F59" w:rsidRPr="00E31B67" w:rsidRDefault="001A532E" w:rsidP="008B219C">
            <w:pPr>
              <w:jc w:val="center"/>
              <w:rPr>
                <w:sz w:val="24"/>
                <w:szCs w:val="24"/>
              </w:rPr>
            </w:pPr>
            <w:r w:rsidRPr="001A532E">
              <w:rPr>
                <w:sz w:val="24"/>
                <w:szCs w:val="24"/>
              </w:rPr>
              <w:lastRenderedPageBreak/>
              <w:t>854 1 16 01133 01 9000 140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C74F59" w:rsidRPr="005C4B7B" w:rsidRDefault="00DF5279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148FB" w:rsidRDefault="000E4ABA" w:rsidP="000E4A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148FB">
              <w:rPr>
                <w:rFonts w:eastAsia="Calibri"/>
                <w:sz w:val="24"/>
                <w:szCs w:val="24"/>
              </w:rPr>
              <w:lastRenderedPageBreak/>
              <w:t xml:space="preserve">Административные штрафы, установленные </w:t>
            </w:r>
            <w:hyperlink r:id="rId44" w:history="1">
              <w:r w:rsidRPr="00A148FB">
                <w:rPr>
                  <w:rFonts w:eastAsia="Calibri"/>
                  <w:sz w:val="24"/>
                  <w:szCs w:val="24"/>
                </w:rPr>
                <w:t>гл</w:t>
              </w:r>
              <w:r w:rsidRPr="00A148FB">
                <w:rPr>
                  <w:rFonts w:eastAsia="Calibri"/>
                  <w:sz w:val="24"/>
                  <w:szCs w:val="24"/>
                </w:rPr>
                <w:t>а</w:t>
              </w:r>
              <w:r w:rsidRPr="00A148FB">
                <w:rPr>
                  <w:rFonts w:eastAsia="Calibri"/>
                  <w:sz w:val="24"/>
                  <w:szCs w:val="24"/>
                </w:rPr>
                <w:t>вой 14</w:t>
              </w:r>
            </w:hyperlink>
            <w:r w:rsidRPr="00A148FB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A148FB">
              <w:rPr>
                <w:rFonts w:eastAsia="Calibri"/>
                <w:sz w:val="24"/>
                <w:szCs w:val="24"/>
              </w:rPr>
              <w:t>и</w:t>
            </w:r>
            <w:r w:rsidRPr="00A148FB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A148FB">
              <w:rPr>
                <w:rFonts w:eastAsia="Calibri"/>
                <w:sz w:val="24"/>
                <w:szCs w:val="24"/>
              </w:rPr>
              <w:t>а</w:t>
            </w:r>
            <w:r w:rsidRPr="00A148FB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A148FB">
              <w:rPr>
                <w:rFonts w:eastAsia="Calibri"/>
                <w:sz w:val="24"/>
                <w:szCs w:val="24"/>
              </w:rPr>
              <w:t>а</w:t>
            </w:r>
            <w:r w:rsidRPr="00A148FB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A148FB">
              <w:rPr>
                <w:rFonts w:eastAsia="Calibri"/>
                <w:sz w:val="24"/>
                <w:szCs w:val="24"/>
              </w:rPr>
              <w:t>у</w:t>
            </w:r>
            <w:r w:rsidRPr="00A148FB">
              <w:rPr>
                <w:rFonts w:eastAsia="Calibri"/>
                <w:sz w:val="24"/>
                <w:szCs w:val="24"/>
              </w:rPr>
              <w:t>лируемых организаций</w:t>
            </w:r>
          </w:p>
        </w:tc>
        <w:tc>
          <w:tcPr>
            <w:tcW w:w="3191" w:type="dxa"/>
            <w:vAlign w:val="bottom"/>
          </w:tcPr>
          <w:p w:rsidR="008B219C" w:rsidRPr="00A148F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A148FB">
              <w:rPr>
                <w:color w:val="000000"/>
                <w:sz w:val="24"/>
                <w:szCs w:val="24"/>
              </w:rPr>
              <w:t>854 1 16 01140 01 0000 140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177412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B33A41" w:rsidRDefault="000E4ABA" w:rsidP="000E4A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33A41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B33A41">
              <w:rPr>
                <w:rFonts w:eastAsia="Calibri"/>
                <w:sz w:val="24"/>
                <w:szCs w:val="24"/>
              </w:rPr>
              <w:t>а</w:t>
            </w:r>
            <w:r w:rsidRPr="00B33A41">
              <w:rPr>
                <w:rFonts w:eastAsia="Calibri"/>
                <w:sz w:val="24"/>
                <w:szCs w:val="24"/>
              </w:rPr>
              <w:t>вой 14 Кодекса Российской Федерации об адм</w:t>
            </w:r>
            <w:r w:rsidRPr="00B33A41">
              <w:rPr>
                <w:rFonts w:eastAsia="Calibri"/>
                <w:sz w:val="24"/>
                <w:szCs w:val="24"/>
              </w:rPr>
              <w:t>и</w:t>
            </w:r>
            <w:r w:rsidRPr="00B33A41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B33A41">
              <w:rPr>
                <w:rFonts w:eastAsia="Calibri"/>
                <w:sz w:val="24"/>
                <w:szCs w:val="24"/>
              </w:rPr>
              <w:t>а</w:t>
            </w:r>
            <w:r w:rsidRPr="00B33A41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B33A41">
              <w:rPr>
                <w:rFonts w:eastAsia="Calibri"/>
                <w:sz w:val="24"/>
                <w:szCs w:val="24"/>
              </w:rPr>
              <w:t>а</w:t>
            </w:r>
            <w:r w:rsidRPr="00B33A41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B33A41">
              <w:rPr>
                <w:rFonts w:eastAsia="Calibri"/>
                <w:sz w:val="24"/>
                <w:szCs w:val="24"/>
              </w:rPr>
              <w:t>у</w:t>
            </w:r>
            <w:r w:rsidRPr="00B33A41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B33A41">
              <w:rPr>
                <w:rFonts w:eastAsia="Calibri"/>
                <w:sz w:val="24"/>
                <w:szCs w:val="24"/>
              </w:rPr>
              <w:t>о</w:t>
            </w:r>
            <w:r w:rsidRPr="00B33A41">
              <w:rPr>
                <w:rFonts w:eastAsia="Calibri"/>
                <w:sz w:val="24"/>
                <w:szCs w:val="24"/>
              </w:rPr>
              <w:t>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B33A41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B33A41">
              <w:rPr>
                <w:color w:val="000000"/>
                <w:sz w:val="24"/>
                <w:szCs w:val="24"/>
              </w:rPr>
              <w:t>854 1 16 01143 01 0000 140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177412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F6ADB" w:rsidRDefault="000E4ABA" w:rsidP="000E4A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F6ADB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EF6ADB">
              <w:rPr>
                <w:rFonts w:eastAsia="Calibri"/>
                <w:sz w:val="24"/>
                <w:szCs w:val="24"/>
              </w:rPr>
              <w:t>а</w:t>
            </w:r>
            <w:r w:rsidRPr="00EF6ADB">
              <w:rPr>
                <w:rFonts w:eastAsia="Calibri"/>
                <w:sz w:val="24"/>
                <w:szCs w:val="24"/>
              </w:rPr>
              <w:t>вой 14 Кодекса Российской Федерации об адм</w:t>
            </w:r>
            <w:r w:rsidRPr="00EF6ADB">
              <w:rPr>
                <w:rFonts w:eastAsia="Calibri"/>
                <w:sz w:val="24"/>
                <w:szCs w:val="24"/>
              </w:rPr>
              <w:t>и</w:t>
            </w:r>
            <w:r w:rsidRPr="00EF6ADB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EF6ADB">
              <w:rPr>
                <w:rFonts w:eastAsia="Calibri"/>
                <w:sz w:val="24"/>
                <w:szCs w:val="24"/>
              </w:rPr>
              <w:t>а</w:t>
            </w:r>
            <w:r w:rsidRPr="00EF6ADB">
              <w:rPr>
                <w:rFonts w:eastAsia="Calibri"/>
                <w:sz w:val="24"/>
                <w:szCs w:val="24"/>
              </w:rPr>
              <w:t>тивные правонарушения в области предприним</w:t>
            </w:r>
            <w:r w:rsidRPr="00EF6ADB">
              <w:rPr>
                <w:rFonts w:eastAsia="Calibri"/>
                <w:sz w:val="24"/>
                <w:szCs w:val="24"/>
              </w:rPr>
              <w:t>а</w:t>
            </w:r>
            <w:r w:rsidRPr="00EF6ADB">
              <w:rPr>
                <w:rFonts w:eastAsia="Calibri"/>
                <w:sz w:val="24"/>
                <w:szCs w:val="24"/>
              </w:rPr>
              <w:t>тельской деятельности и деятельности саморег</w:t>
            </w:r>
            <w:r w:rsidRPr="00EF6ADB">
              <w:rPr>
                <w:rFonts w:eastAsia="Calibri"/>
                <w:sz w:val="24"/>
                <w:szCs w:val="24"/>
              </w:rPr>
              <w:t>у</w:t>
            </w:r>
            <w:r w:rsidRPr="00EF6ADB">
              <w:rPr>
                <w:rFonts w:eastAsia="Calibri"/>
                <w:sz w:val="24"/>
                <w:szCs w:val="24"/>
              </w:rPr>
              <w:t>лируемых организаций, налагаемые мировыми судьями, комиссиями по делам несовершенн</w:t>
            </w:r>
            <w:r w:rsidRPr="00EF6ADB">
              <w:rPr>
                <w:rFonts w:eastAsia="Calibri"/>
                <w:sz w:val="24"/>
                <w:szCs w:val="24"/>
              </w:rPr>
              <w:t>о</w:t>
            </w:r>
            <w:r w:rsidRPr="00EF6ADB">
              <w:rPr>
                <w:rFonts w:eastAsia="Calibri"/>
                <w:sz w:val="24"/>
                <w:szCs w:val="24"/>
              </w:rPr>
              <w:t xml:space="preserve">летних и защите их прав </w:t>
            </w:r>
            <w:r w:rsidR="008B219C" w:rsidRPr="00EF6ADB">
              <w:rPr>
                <w:sz w:val="24"/>
                <w:szCs w:val="24"/>
              </w:rPr>
              <w:t>(иные штрафы)</w:t>
            </w:r>
          </w:p>
        </w:tc>
        <w:tc>
          <w:tcPr>
            <w:tcW w:w="3191" w:type="dxa"/>
            <w:vAlign w:val="bottom"/>
          </w:tcPr>
          <w:p w:rsidR="008B219C" w:rsidRPr="00EF6AD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EF6ADB">
              <w:rPr>
                <w:color w:val="000000"/>
                <w:sz w:val="24"/>
                <w:szCs w:val="24"/>
              </w:rPr>
              <w:t>854 1 16 01143 01 9000 140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177412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6027D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6027D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A6027D">
              <w:rPr>
                <w:rFonts w:eastAsia="Calibri"/>
                <w:sz w:val="24"/>
                <w:szCs w:val="24"/>
              </w:rPr>
              <w:t>а</w:t>
            </w:r>
            <w:r w:rsidRPr="00A6027D"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 w:rsidRPr="00A6027D">
              <w:rPr>
                <w:rFonts w:eastAsia="Calibri"/>
                <w:sz w:val="24"/>
                <w:szCs w:val="24"/>
              </w:rPr>
              <w:t>и</w:t>
            </w:r>
            <w:r w:rsidRPr="00A6027D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A6027D">
              <w:rPr>
                <w:rFonts w:eastAsia="Calibri"/>
                <w:sz w:val="24"/>
                <w:szCs w:val="24"/>
              </w:rPr>
              <w:t>а</w:t>
            </w:r>
            <w:r w:rsidRPr="00A6027D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A6027D">
              <w:rPr>
                <w:rFonts w:eastAsia="Calibri"/>
                <w:sz w:val="24"/>
                <w:szCs w:val="24"/>
              </w:rPr>
              <w:t>в</w:t>
            </w:r>
            <w:r w:rsidRPr="00A6027D"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A6027D" w:rsidRDefault="008B219C" w:rsidP="008B219C">
            <w:pPr>
              <w:jc w:val="center"/>
              <w:rPr>
                <w:sz w:val="24"/>
                <w:szCs w:val="24"/>
              </w:rPr>
            </w:pPr>
            <w:r w:rsidRPr="00A6027D">
              <w:rPr>
                <w:sz w:val="24"/>
                <w:szCs w:val="24"/>
              </w:rPr>
              <w:t>854 1 16 01190 01 0000 140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084EA6" w:rsidP="008B219C">
            <w:pPr>
              <w:jc w:val="right"/>
              <w:rPr>
                <w:highlight w:val="yellow"/>
              </w:rPr>
            </w:pPr>
            <w:r w:rsidRPr="00084EA6">
              <w:rPr>
                <w:sz w:val="24"/>
                <w:szCs w:val="24"/>
              </w:rPr>
              <w:t>118,7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AF682A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F682A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5" w:history="1">
              <w:r w:rsidRPr="00AF682A">
                <w:rPr>
                  <w:rFonts w:eastAsia="Calibri"/>
                  <w:sz w:val="24"/>
                  <w:szCs w:val="24"/>
                </w:rPr>
                <w:t>гл</w:t>
              </w:r>
              <w:r w:rsidRPr="00AF682A">
                <w:rPr>
                  <w:rFonts w:eastAsia="Calibri"/>
                  <w:sz w:val="24"/>
                  <w:szCs w:val="24"/>
                </w:rPr>
                <w:t>а</w:t>
              </w:r>
              <w:r w:rsidRPr="00AF682A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AF682A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AF682A">
              <w:rPr>
                <w:rFonts w:eastAsia="Calibri"/>
                <w:sz w:val="24"/>
                <w:szCs w:val="24"/>
              </w:rPr>
              <w:t>и</w:t>
            </w:r>
            <w:r w:rsidRPr="00AF682A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AF682A">
              <w:rPr>
                <w:rFonts w:eastAsia="Calibri"/>
                <w:sz w:val="24"/>
                <w:szCs w:val="24"/>
              </w:rPr>
              <w:t>а</w:t>
            </w:r>
            <w:r w:rsidRPr="00AF682A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AF682A">
              <w:rPr>
                <w:rFonts w:eastAsia="Calibri"/>
                <w:sz w:val="24"/>
                <w:szCs w:val="24"/>
              </w:rPr>
              <w:t>в</w:t>
            </w:r>
            <w:r w:rsidRPr="00AF682A">
              <w:rPr>
                <w:rFonts w:eastAsia="Calibri"/>
                <w:sz w:val="24"/>
                <w:szCs w:val="24"/>
              </w:rPr>
              <w:t>ления, налагаемые мировыми судьями, комисс</w:t>
            </w:r>
            <w:r w:rsidRPr="00AF682A">
              <w:rPr>
                <w:rFonts w:eastAsia="Calibri"/>
                <w:sz w:val="24"/>
                <w:szCs w:val="24"/>
              </w:rPr>
              <w:t>и</w:t>
            </w:r>
            <w:r w:rsidRPr="00AF682A">
              <w:rPr>
                <w:rFonts w:eastAsia="Calibri"/>
                <w:sz w:val="24"/>
                <w:szCs w:val="24"/>
              </w:rPr>
              <w:t>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B219C" w:rsidRPr="00AF682A" w:rsidRDefault="008B219C" w:rsidP="008B219C">
            <w:pPr>
              <w:jc w:val="center"/>
              <w:rPr>
                <w:sz w:val="24"/>
                <w:szCs w:val="24"/>
              </w:rPr>
            </w:pPr>
            <w:r w:rsidRPr="00AF682A">
              <w:rPr>
                <w:sz w:val="24"/>
                <w:szCs w:val="24"/>
              </w:rPr>
              <w:t>854 1 16 01193 01 0000 140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084EA6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084EA6">
              <w:rPr>
                <w:sz w:val="24"/>
                <w:szCs w:val="24"/>
              </w:rPr>
              <w:t>118,7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084EA6" w:rsidRDefault="009B082E" w:rsidP="009B08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084EA6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  <w:hyperlink r:id="rId46" w:history="1">
              <w:r w:rsidRPr="00084EA6">
                <w:rPr>
                  <w:rFonts w:eastAsia="Calibri"/>
                  <w:sz w:val="24"/>
                  <w:szCs w:val="24"/>
                </w:rPr>
                <w:t>гл</w:t>
              </w:r>
              <w:r w:rsidRPr="00084EA6">
                <w:rPr>
                  <w:rFonts w:eastAsia="Calibri"/>
                  <w:sz w:val="24"/>
                  <w:szCs w:val="24"/>
                </w:rPr>
                <w:t>а</w:t>
              </w:r>
              <w:r w:rsidRPr="00084EA6">
                <w:rPr>
                  <w:rFonts w:eastAsia="Calibri"/>
                  <w:sz w:val="24"/>
                  <w:szCs w:val="24"/>
                </w:rPr>
                <w:t>вой 19</w:t>
              </w:r>
            </w:hyperlink>
            <w:r w:rsidRPr="00084EA6">
              <w:rPr>
                <w:rFonts w:eastAsia="Calibri"/>
                <w:sz w:val="24"/>
                <w:szCs w:val="24"/>
              </w:rPr>
              <w:t xml:space="preserve"> Кодекса Российской Федерации об адм</w:t>
            </w:r>
            <w:r w:rsidRPr="00084EA6">
              <w:rPr>
                <w:rFonts w:eastAsia="Calibri"/>
                <w:sz w:val="24"/>
                <w:szCs w:val="24"/>
              </w:rPr>
              <w:t>и</w:t>
            </w:r>
            <w:r w:rsidRPr="00084EA6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084EA6">
              <w:rPr>
                <w:rFonts w:eastAsia="Calibri"/>
                <w:sz w:val="24"/>
                <w:szCs w:val="24"/>
              </w:rPr>
              <w:t>а</w:t>
            </w:r>
            <w:r w:rsidRPr="00084EA6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084EA6">
              <w:rPr>
                <w:rFonts w:eastAsia="Calibri"/>
                <w:sz w:val="24"/>
                <w:szCs w:val="24"/>
              </w:rPr>
              <w:t>в</w:t>
            </w:r>
            <w:r w:rsidRPr="00084EA6">
              <w:rPr>
                <w:rFonts w:eastAsia="Calibri"/>
                <w:sz w:val="24"/>
                <w:szCs w:val="24"/>
              </w:rPr>
              <w:t>ления, налагаемые мировыми судьями, комисс</w:t>
            </w:r>
            <w:r w:rsidRPr="00084EA6">
              <w:rPr>
                <w:rFonts w:eastAsia="Calibri"/>
                <w:sz w:val="24"/>
                <w:szCs w:val="24"/>
              </w:rPr>
              <w:t>и</w:t>
            </w:r>
            <w:r w:rsidRPr="00084EA6">
              <w:rPr>
                <w:rFonts w:eastAsia="Calibri"/>
                <w:sz w:val="24"/>
                <w:szCs w:val="24"/>
              </w:rPr>
              <w:t>ями по делам несовершеннолетних и защите их прав (штрафы за воспрепятствование законной деятельности должностного лица органа госуда</w:t>
            </w:r>
            <w:r w:rsidRPr="00084EA6">
              <w:rPr>
                <w:rFonts w:eastAsia="Calibri"/>
                <w:sz w:val="24"/>
                <w:szCs w:val="24"/>
              </w:rPr>
              <w:t>р</w:t>
            </w:r>
            <w:r w:rsidRPr="00084EA6">
              <w:rPr>
                <w:rFonts w:eastAsia="Calibri"/>
                <w:sz w:val="24"/>
                <w:szCs w:val="24"/>
              </w:rPr>
              <w:t>ственного контроля (надзора), должностного лица организации, уполномоченной в соответствии с федеральными законами на осуществление гос</w:t>
            </w:r>
            <w:r w:rsidRPr="00084EA6">
              <w:rPr>
                <w:rFonts w:eastAsia="Calibri"/>
                <w:sz w:val="24"/>
                <w:szCs w:val="24"/>
              </w:rPr>
              <w:t>у</w:t>
            </w:r>
            <w:r w:rsidRPr="00084EA6">
              <w:rPr>
                <w:rFonts w:eastAsia="Calibri"/>
                <w:sz w:val="24"/>
                <w:szCs w:val="24"/>
              </w:rPr>
              <w:t>дарственного надзора, должностного лица органа муниципального контроля)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084EA6" w:rsidRDefault="008B219C" w:rsidP="009B082E">
            <w:pPr>
              <w:jc w:val="center"/>
              <w:rPr>
                <w:sz w:val="24"/>
                <w:szCs w:val="24"/>
              </w:rPr>
            </w:pPr>
            <w:r w:rsidRPr="00084EA6">
              <w:rPr>
                <w:sz w:val="24"/>
                <w:szCs w:val="24"/>
              </w:rPr>
              <w:t xml:space="preserve">854 1 16 01193 01 </w:t>
            </w:r>
            <w:r w:rsidR="009B082E" w:rsidRPr="00084EA6">
              <w:rPr>
                <w:sz w:val="24"/>
                <w:szCs w:val="24"/>
              </w:rPr>
              <w:t xml:space="preserve">0401 </w:t>
            </w:r>
            <w:r w:rsidRPr="00084EA6">
              <w:rPr>
                <w:sz w:val="24"/>
                <w:szCs w:val="24"/>
              </w:rPr>
              <w:t>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084EA6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60D7F" w:rsidRDefault="008B219C" w:rsidP="008B21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0D7F">
              <w:rPr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0678E1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678E1">
              <w:rPr>
                <w:color w:val="000000"/>
                <w:sz w:val="24"/>
                <w:szCs w:val="24"/>
              </w:rPr>
              <w:t>857 1 00 00000 00 0000 000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E51DC6" w:rsidRDefault="00E51DC6" w:rsidP="008B219C">
            <w:pPr>
              <w:jc w:val="right"/>
              <w:rPr>
                <w:sz w:val="24"/>
                <w:szCs w:val="24"/>
              </w:rPr>
            </w:pPr>
            <w:r w:rsidRPr="00E51DC6">
              <w:rPr>
                <w:sz w:val="24"/>
                <w:szCs w:val="24"/>
              </w:rPr>
              <w:t>1 108,2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60D7F" w:rsidRDefault="008B219C" w:rsidP="008B21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0D7F">
              <w:rPr>
                <w:color w:val="000000" w:themeColor="text1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071E2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71E24">
              <w:rPr>
                <w:color w:val="000000"/>
                <w:sz w:val="24"/>
                <w:szCs w:val="24"/>
              </w:rPr>
              <w:t>857 1 16 00000 00 0000 000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E51DC6" w:rsidRDefault="00E51DC6" w:rsidP="008B219C">
            <w:pPr>
              <w:jc w:val="right"/>
              <w:rPr>
                <w:sz w:val="24"/>
                <w:szCs w:val="24"/>
              </w:rPr>
            </w:pPr>
            <w:r w:rsidRPr="00E51DC6">
              <w:rPr>
                <w:sz w:val="24"/>
                <w:szCs w:val="24"/>
              </w:rPr>
              <w:t>1 108,2</w:t>
            </w:r>
          </w:p>
        </w:tc>
      </w:tr>
      <w:tr w:rsidR="0086467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64672" w:rsidRPr="00060D7F" w:rsidRDefault="00864672" w:rsidP="008B21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60D7F">
              <w:rPr>
                <w:color w:val="000000" w:themeColor="text1"/>
                <w:sz w:val="24"/>
                <w:szCs w:val="24"/>
              </w:rPr>
              <w:t>Административные штрафы, установленные К</w:t>
            </w:r>
            <w:r w:rsidRPr="00060D7F">
              <w:rPr>
                <w:color w:val="000000" w:themeColor="text1"/>
                <w:sz w:val="24"/>
                <w:szCs w:val="24"/>
              </w:rPr>
              <w:t>о</w:t>
            </w:r>
            <w:r w:rsidRPr="00060D7F">
              <w:rPr>
                <w:color w:val="000000" w:themeColor="text1"/>
                <w:sz w:val="24"/>
                <w:szCs w:val="24"/>
              </w:rPr>
              <w:t>дексом Российской Федерации об администр</w:t>
            </w:r>
            <w:r w:rsidRPr="00060D7F">
              <w:rPr>
                <w:color w:val="000000" w:themeColor="text1"/>
                <w:sz w:val="24"/>
                <w:szCs w:val="24"/>
              </w:rPr>
              <w:t>а</w:t>
            </w:r>
            <w:r w:rsidRPr="00060D7F">
              <w:rPr>
                <w:color w:val="000000" w:themeColor="text1"/>
                <w:sz w:val="24"/>
                <w:szCs w:val="24"/>
              </w:rPr>
              <w:lastRenderedPageBreak/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64672" w:rsidRPr="00071E24" w:rsidRDefault="00864672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857</w:t>
            </w:r>
            <w:r w:rsidRPr="00864672">
              <w:rPr>
                <w:color w:val="000000"/>
                <w:sz w:val="24"/>
                <w:szCs w:val="24"/>
              </w:rPr>
              <w:t xml:space="preserve"> 1 16 01000 01 0000 140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64672" w:rsidRPr="005C4B7B" w:rsidRDefault="00060D7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060D7F">
              <w:rPr>
                <w:sz w:val="24"/>
                <w:szCs w:val="24"/>
              </w:rPr>
              <w:t>31,2</w:t>
            </w:r>
          </w:p>
        </w:tc>
      </w:tr>
      <w:tr w:rsidR="0086467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64672" w:rsidRPr="00071E24" w:rsidRDefault="00BC32FC" w:rsidP="008B219C">
            <w:pPr>
              <w:jc w:val="both"/>
              <w:rPr>
                <w:sz w:val="24"/>
                <w:szCs w:val="24"/>
              </w:rPr>
            </w:pPr>
            <w:r w:rsidRPr="00BC32FC">
              <w:rPr>
                <w:sz w:val="24"/>
                <w:szCs w:val="24"/>
              </w:rPr>
              <w:lastRenderedPageBreak/>
              <w:t>Административные штрафы, установленные гл</w:t>
            </w:r>
            <w:r w:rsidRPr="00BC32FC">
              <w:rPr>
                <w:sz w:val="24"/>
                <w:szCs w:val="24"/>
              </w:rPr>
              <w:t>а</w:t>
            </w:r>
            <w:r w:rsidRPr="00BC32FC">
              <w:rPr>
                <w:sz w:val="24"/>
                <w:szCs w:val="24"/>
              </w:rPr>
              <w:t>вой 20 Кодекса Российской Федерации об адм</w:t>
            </w:r>
            <w:r w:rsidRPr="00BC32FC">
              <w:rPr>
                <w:sz w:val="24"/>
                <w:szCs w:val="24"/>
              </w:rPr>
              <w:t>и</w:t>
            </w:r>
            <w:r w:rsidRPr="00BC32FC">
              <w:rPr>
                <w:sz w:val="24"/>
                <w:szCs w:val="24"/>
              </w:rPr>
              <w:t>нистративных правонарушениях, за администр</w:t>
            </w:r>
            <w:r w:rsidRPr="00BC32FC">
              <w:rPr>
                <w:sz w:val="24"/>
                <w:szCs w:val="24"/>
              </w:rPr>
              <w:t>а</w:t>
            </w:r>
            <w:r w:rsidRPr="00BC32FC">
              <w:rPr>
                <w:sz w:val="24"/>
                <w:szCs w:val="24"/>
              </w:rPr>
              <w:t>тивные правонарушения, посягающие на общ</w:t>
            </w:r>
            <w:r w:rsidRPr="00BC32FC">
              <w:rPr>
                <w:sz w:val="24"/>
                <w:szCs w:val="24"/>
              </w:rPr>
              <w:t>е</w:t>
            </w:r>
            <w:r w:rsidRPr="00BC32FC">
              <w:rPr>
                <w:sz w:val="24"/>
                <w:szCs w:val="24"/>
              </w:rPr>
              <w:t>ственный порядок и общественную безопасность</w:t>
            </w:r>
          </w:p>
        </w:tc>
        <w:tc>
          <w:tcPr>
            <w:tcW w:w="3191" w:type="dxa"/>
            <w:vAlign w:val="bottom"/>
          </w:tcPr>
          <w:p w:rsidR="00864672" w:rsidRPr="00071E24" w:rsidRDefault="00BC32FC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857 </w:t>
            </w:r>
            <w:r w:rsidRPr="00BC32FC">
              <w:rPr>
                <w:color w:val="000000"/>
                <w:sz w:val="24"/>
                <w:szCs w:val="24"/>
              </w:rPr>
              <w:t>1 16 01200 01 0000 140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64672" w:rsidRPr="005C4B7B" w:rsidRDefault="00060D7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060D7F">
              <w:rPr>
                <w:sz w:val="24"/>
                <w:szCs w:val="24"/>
              </w:rPr>
              <w:t>31,2</w:t>
            </w:r>
          </w:p>
        </w:tc>
      </w:tr>
      <w:tr w:rsidR="0086467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64672" w:rsidRPr="00071E24" w:rsidRDefault="00A04555" w:rsidP="008B219C">
            <w:pPr>
              <w:jc w:val="both"/>
              <w:rPr>
                <w:sz w:val="24"/>
                <w:szCs w:val="24"/>
              </w:rPr>
            </w:pPr>
            <w:r w:rsidRPr="00A04555">
              <w:rPr>
                <w:sz w:val="24"/>
                <w:szCs w:val="24"/>
              </w:rPr>
              <w:t>Административные штрафы, установленные гл</w:t>
            </w:r>
            <w:r w:rsidRPr="00A04555">
              <w:rPr>
                <w:sz w:val="24"/>
                <w:szCs w:val="24"/>
              </w:rPr>
              <w:t>а</w:t>
            </w:r>
            <w:r w:rsidRPr="00A04555">
              <w:rPr>
                <w:sz w:val="24"/>
                <w:szCs w:val="24"/>
              </w:rPr>
              <w:t>вой 20 Кодекса Российской Федерации об адм</w:t>
            </w:r>
            <w:r w:rsidRPr="00A04555">
              <w:rPr>
                <w:sz w:val="24"/>
                <w:szCs w:val="24"/>
              </w:rPr>
              <w:t>и</w:t>
            </w:r>
            <w:r w:rsidRPr="00A04555">
              <w:rPr>
                <w:sz w:val="24"/>
                <w:szCs w:val="24"/>
              </w:rPr>
              <w:t>нистративных правонарушениях, за администр</w:t>
            </w:r>
            <w:r w:rsidRPr="00A04555">
              <w:rPr>
                <w:sz w:val="24"/>
                <w:szCs w:val="24"/>
              </w:rPr>
              <w:t>а</w:t>
            </w:r>
            <w:r w:rsidRPr="00A04555">
              <w:rPr>
                <w:sz w:val="24"/>
                <w:szCs w:val="24"/>
              </w:rPr>
              <w:t>тивные правонарушения, посягающие на общ</w:t>
            </w:r>
            <w:r w:rsidRPr="00A04555">
              <w:rPr>
                <w:sz w:val="24"/>
                <w:szCs w:val="24"/>
              </w:rPr>
              <w:t>е</w:t>
            </w:r>
            <w:r w:rsidRPr="00A04555">
              <w:rPr>
                <w:sz w:val="24"/>
                <w:szCs w:val="24"/>
              </w:rPr>
              <w:t>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191" w:type="dxa"/>
            <w:vAlign w:val="bottom"/>
          </w:tcPr>
          <w:p w:rsidR="00864672" w:rsidRPr="00071E24" w:rsidRDefault="00A04555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857 </w:t>
            </w:r>
            <w:r w:rsidRPr="00A04555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64672" w:rsidRPr="005C4B7B" w:rsidRDefault="00060D7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060D7F">
              <w:rPr>
                <w:sz w:val="24"/>
                <w:szCs w:val="24"/>
              </w:rPr>
              <w:t>31,2</w:t>
            </w:r>
          </w:p>
        </w:tc>
      </w:tr>
      <w:tr w:rsidR="0086467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64672" w:rsidRPr="00071E24" w:rsidRDefault="00B52F7F" w:rsidP="008B219C">
            <w:pPr>
              <w:jc w:val="both"/>
              <w:rPr>
                <w:sz w:val="24"/>
                <w:szCs w:val="24"/>
              </w:rPr>
            </w:pPr>
            <w:r w:rsidRPr="00B52F7F">
              <w:rPr>
                <w:sz w:val="24"/>
                <w:szCs w:val="24"/>
              </w:rPr>
              <w:t xml:space="preserve">Административные штрафы, установленные </w:t>
            </w:r>
            <w:proofErr w:type="spellStart"/>
            <w:proofErr w:type="gramStart"/>
            <w:r w:rsidRPr="00B52F7F">
              <w:rPr>
                <w:sz w:val="24"/>
                <w:szCs w:val="24"/>
              </w:rPr>
              <w:t>гла</w:t>
            </w:r>
            <w:proofErr w:type="spellEnd"/>
            <w:r w:rsidRPr="00B52F7F">
              <w:rPr>
                <w:sz w:val="24"/>
                <w:szCs w:val="24"/>
              </w:rPr>
              <w:t>-вой</w:t>
            </w:r>
            <w:proofErr w:type="gramEnd"/>
            <w:r w:rsidRPr="00B52F7F">
              <w:rPr>
                <w:sz w:val="24"/>
                <w:szCs w:val="24"/>
              </w:rPr>
              <w:t xml:space="preserve"> 20 Кодекса Российской Федерации об </w:t>
            </w:r>
            <w:proofErr w:type="spellStart"/>
            <w:r w:rsidRPr="00B52F7F">
              <w:rPr>
                <w:sz w:val="24"/>
                <w:szCs w:val="24"/>
              </w:rPr>
              <w:t>адми-нистративных</w:t>
            </w:r>
            <w:proofErr w:type="spellEnd"/>
            <w:r w:rsidRPr="00B52F7F">
              <w:rPr>
                <w:sz w:val="24"/>
                <w:szCs w:val="24"/>
              </w:rPr>
              <w:t xml:space="preserve"> правонарушениях, за </w:t>
            </w:r>
            <w:proofErr w:type="spellStart"/>
            <w:r w:rsidRPr="00B52F7F">
              <w:rPr>
                <w:sz w:val="24"/>
                <w:szCs w:val="24"/>
              </w:rPr>
              <w:t>администра-тивные</w:t>
            </w:r>
            <w:proofErr w:type="spellEnd"/>
            <w:r w:rsidRPr="00B52F7F">
              <w:rPr>
                <w:sz w:val="24"/>
                <w:szCs w:val="24"/>
              </w:rPr>
              <w:t xml:space="preserve"> правонарушения, посягающие на обще-</w:t>
            </w:r>
            <w:proofErr w:type="spellStart"/>
            <w:r w:rsidRPr="00B52F7F">
              <w:rPr>
                <w:sz w:val="24"/>
                <w:szCs w:val="24"/>
              </w:rPr>
              <w:t>ственный</w:t>
            </w:r>
            <w:proofErr w:type="spellEnd"/>
            <w:r w:rsidRPr="00B52F7F">
              <w:rPr>
                <w:sz w:val="24"/>
                <w:szCs w:val="24"/>
              </w:rPr>
              <w:t xml:space="preserve">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191" w:type="dxa"/>
            <w:vAlign w:val="bottom"/>
          </w:tcPr>
          <w:p w:rsidR="00864672" w:rsidRPr="00071E24" w:rsidRDefault="00B52F7F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B52F7F">
              <w:rPr>
                <w:color w:val="000000"/>
                <w:sz w:val="24"/>
                <w:szCs w:val="24"/>
              </w:rPr>
              <w:t>857 1 16 01203 01 9000 140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64672" w:rsidRPr="005C4B7B" w:rsidRDefault="00060D7F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64672" w:rsidRDefault="005855B7" w:rsidP="005855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64672">
              <w:rPr>
                <w:rFonts w:eastAsia="Calibri"/>
                <w:sz w:val="24"/>
                <w:szCs w:val="24"/>
              </w:rPr>
              <w:t>Административные штрафы, установленные з</w:t>
            </w:r>
            <w:r w:rsidRPr="00864672">
              <w:rPr>
                <w:rFonts w:eastAsia="Calibri"/>
                <w:sz w:val="24"/>
                <w:szCs w:val="24"/>
              </w:rPr>
              <w:t>а</w:t>
            </w:r>
            <w:r w:rsidRPr="00864672">
              <w:rPr>
                <w:rFonts w:eastAsia="Calibri"/>
                <w:sz w:val="24"/>
                <w:szCs w:val="24"/>
              </w:rPr>
              <w:t>конами субъектов Российской Федерации об а</w:t>
            </w:r>
            <w:r w:rsidRPr="00864672">
              <w:rPr>
                <w:rFonts w:eastAsia="Calibri"/>
                <w:sz w:val="24"/>
                <w:szCs w:val="24"/>
              </w:rPr>
              <w:t>д</w:t>
            </w:r>
            <w:r w:rsidRPr="00864672">
              <w:rPr>
                <w:rFonts w:eastAsia="Calibri"/>
                <w:sz w:val="24"/>
                <w:szCs w:val="24"/>
              </w:rPr>
              <w:t>министративных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864672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864672">
              <w:rPr>
                <w:color w:val="000000"/>
                <w:sz w:val="24"/>
                <w:szCs w:val="24"/>
              </w:rPr>
              <w:t>857 1 16 02000 02 0000 140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6E361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6E361B">
              <w:rPr>
                <w:sz w:val="24"/>
                <w:szCs w:val="24"/>
              </w:rPr>
              <w:t>1 077,0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E361B" w:rsidRDefault="005855B7" w:rsidP="005855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E361B">
              <w:rPr>
                <w:rFonts w:eastAsia="Calibri"/>
                <w:sz w:val="24"/>
                <w:szCs w:val="24"/>
              </w:rPr>
              <w:t>Административные штрафы, установленные з</w:t>
            </w:r>
            <w:r w:rsidRPr="006E361B">
              <w:rPr>
                <w:rFonts w:eastAsia="Calibri"/>
                <w:sz w:val="24"/>
                <w:szCs w:val="24"/>
              </w:rPr>
              <w:t>а</w:t>
            </w:r>
            <w:r w:rsidRPr="006E361B">
              <w:rPr>
                <w:rFonts w:eastAsia="Calibri"/>
                <w:sz w:val="24"/>
                <w:szCs w:val="24"/>
              </w:rPr>
              <w:t>конами субъектов Российской Федерации об а</w:t>
            </w:r>
            <w:r w:rsidRPr="006E361B">
              <w:rPr>
                <w:rFonts w:eastAsia="Calibri"/>
                <w:sz w:val="24"/>
                <w:szCs w:val="24"/>
              </w:rPr>
              <w:t>д</w:t>
            </w:r>
            <w:r w:rsidRPr="006E361B">
              <w:rPr>
                <w:rFonts w:eastAsia="Calibri"/>
                <w:sz w:val="24"/>
                <w:szCs w:val="24"/>
              </w:rPr>
              <w:t>министративных правонарушениях, за нарушение муниципальных правовых актов</w:t>
            </w:r>
          </w:p>
        </w:tc>
        <w:tc>
          <w:tcPr>
            <w:tcW w:w="3191" w:type="dxa"/>
            <w:vAlign w:val="bottom"/>
          </w:tcPr>
          <w:p w:rsidR="008B219C" w:rsidRPr="006E361B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6E361B">
              <w:rPr>
                <w:color w:val="000000"/>
                <w:sz w:val="24"/>
                <w:szCs w:val="24"/>
              </w:rPr>
              <w:t>857 1 16 02020 02 0000 140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6E361B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1 077,0</w:t>
            </w:r>
          </w:p>
        </w:tc>
      </w:tr>
      <w:tr w:rsidR="008B219C" w:rsidRPr="00CD2745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00EAB" w:rsidRDefault="008B219C" w:rsidP="008B219C">
            <w:pPr>
              <w:jc w:val="both"/>
              <w:rPr>
                <w:sz w:val="24"/>
                <w:szCs w:val="24"/>
              </w:rPr>
            </w:pPr>
            <w:r w:rsidRPr="00400EA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400EAB" w:rsidRDefault="008B219C" w:rsidP="008B219C">
            <w:pPr>
              <w:jc w:val="center"/>
              <w:rPr>
                <w:sz w:val="24"/>
                <w:szCs w:val="24"/>
              </w:rPr>
            </w:pPr>
            <w:r w:rsidRPr="00400EAB">
              <w:rPr>
                <w:sz w:val="24"/>
                <w:szCs w:val="24"/>
              </w:rPr>
              <w:t>902 1 00 00000 00 0000 000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D2745" w:rsidRDefault="00CD2745" w:rsidP="008B219C">
            <w:pPr>
              <w:jc w:val="right"/>
              <w:rPr>
                <w:sz w:val="24"/>
                <w:szCs w:val="24"/>
              </w:rPr>
            </w:pPr>
            <w:r w:rsidRPr="00CD2745">
              <w:rPr>
                <w:sz w:val="24"/>
                <w:szCs w:val="24"/>
              </w:rPr>
              <w:t>341 744,9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00EAB" w:rsidRDefault="008B219C" w:rsidP="008B219C">
            <w:pPr>
              <w:jc w:val="both"/>
              <w:rPr>
                <w:sz w:val="24"/>
                <w:szCs w:val="24"/>
              </w:rPr>
            </w:pPr>
            <w:r w:rsidRPr="00400EAB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91" w:type="dxa"/>
            <w:vAlign w:val="bottom"/>
          </w:tcPr>
          <w:p w:rsidR="008B219C" w:rsidRPr="00400EAB" w:rsidRDefault="008B219C" w:rsidP="008B219C">
            <w:pPr>
              <w:jc w:val="center"/>
              <w:rPr>
                <w:sz w:val="24"/>
                <w:szCs w:val="24"/>
              </w:rPr>
            </w:pPr>
            <w:r w:rsidRPr="00400EAB">
              <w:rPr>
                <w:sz w:val="24"/>
                <w:szCs w:val="24"/>
              </w:rPr>
              <w:t>902 1 08 00000 00 0000 000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7B262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B2624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00E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00EAB">
              <w:rPr>
                <w:rFonts w:eastAsia="Calibri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</w:t>
            </w:r>
            <w:r w:rsidRPr="00400EAB">
              <w:rPr>
                <w:rFonts w:eastAsia="Calibri"/>
                <w:sz w:val="24"/>
                <w:szCs w:val="24"/>
              </w:rPr>
              <w:t>и</w:t>
            </w:r>
            <w:r w:rsidRPr="00400EAB">
              <w:rPr>
                <w:rFonts w:eastAsia="Calibri"/>
                <w:sz w:val="24"/>
                <w:szCs w:val="24"/>
              </w:rPr>
              <w:t>дически значимых действий</w:t>
            </w:r>
          </w:p>
        </w:tc>
        <w:tc>
          <w:tcPr>
            <w:tcW w:w="3191" w:type="dxa"/>
            <w:vAlign w:val="bottom"/>
          </w:tcPr>
          <w:p w:rsidR="008B219C" w:rsidRPr="00400EAB" w:rsidRDefault="008B219C" w:rsidP="008B219C">
            <w:pPr>
              <w:jc w:val="center"/>
              <w:rPr>
                <w:sz w:val="24"/>
                <w:szCs w:val="24"/>
              </w:rPr>
            </w:pPr>
            <w:r w:rsidRPr="00400EAB">
              <w:rPr>
                <w:sz w:val="24"/>
                <w:szCs w:val="24"/>
              </w:rPr>
              <w:t>902 1 08 07000 01 0000 110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7B262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B2624"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00E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00EAB">
              <w:rPr>
                <w:rFonts w:eastAsia="Calibri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191" w:type="dxa"/>
            <w:vAlign w:val="bottom"/>
          </w:tcPr>
          <w:p w:rsidR="008B219C" w:rsidRPr="00400EAB" w:rsidRDefault="008B219C" w:rsidP="008B219C">
            <w:pPr>
              <w:jc w:val="center"/>
              <w:rPr>
                <w:sz w:val="24"/>
                <w:szCs w:val="24"/>
              </w:rPr>
            </w:pPr>
            <w:r w:rsidRPr="00400EAB">
              <w:rPr>
                <w:sz w:val="24"/>
                <w:szCs w:val="24"/>
              </w:rPr>
              <w:t>902 1 08 07150 01 0000 110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7B2624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755,0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259C5" w:rsidRDefault="008B219C" w:rsidP="008B219C">
            <w:pPr>
              <w:jc w:val="both"/>
              <w:rPr>
                <w:sz w:val="24"/>
                <w:szCs w:val="24"/>
              </w:rPr>
            </w:pPr>
            <w:r w:rsidRPr="000259C5">
              <w:rPr>
                <w:sz w:val="24"/>
                <w:szCs w:val="24"/>
              </w:rPr>
              <w:t>Доходы от использования имущества, находящ</w:t>
            </w:r>
            <w:r w:rsidRPr="000259C5">
              <w:rPr>
                <w:sz w:val="24"/>
                <w:szCs w:val="24"/>
              </w:rPr>
              <w:t>е</w:t>
            </w:r>
            <w:r w:rsidRPr="000259C5">
              <w:rPr>
                <w:sz w:val="24"/>
                <w:szCs w:val="24"/>
              </w:rPr>
              <w:t>гося в государственной и муниципальной со</w:t>
            </w:r>
            <w:r w:rsidRPr="000259C5">
              <w:rPr>
                <w:sz w:val="24"/>
                <w:szCs w:val="24"/>
              </w:rPr>
              <w:t>б</w:t>
            </w:r>
            <w:r w:rsidRPr="000259C5">
              <w:rPr>
                <w:sz w:val="24"/>
                <w:szCs w:val="24"/>
              </w:rPr>
              <w:t xml:space="preserve">ственности </w:t>
            </w:r>
          </w:p>
        </w:tc>
        <w:tc>
          <w:tcPr>
            <w:tcW w:w="3191" w:type="dxa"/>
            <w:vAlign w:val="bottom"/>
          </w:tcPr>
          <w:p w:rsidR="008B219C" w:rsidRPr="000259C5" w:rsidRDefault="008B219C" w:rsidP="008B219C">
            <w:pPr>
              <w:jc w:val="center"/>
              <w:rPr>
                <w:sz w:val="24"/>
                <w:szCs w:val="24"/>
              </w:rPr>
            </w:pPr>
            <w:r w:rsidRPr="000259C5">
              <w:rPr>
                <w:sz w:val="24"/>
                <w:szCs w:val="24"/>
              </w:rPr>
              <w:t>902 1 11 00000 00 0000 000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A31B91" w:rsidP="008B219C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A31B91">
              <w:rPr>
                <w:color w:val="000000"/>
                <w:sz w:val="24"/>
                <w:szCs w:val="24"/>
              </w:rPr>
              <w:t>232 148,5</w:t>
            </w:r>
          </w:p>
        </w:tc>
      </w:tr>
      <w:tr w:rsidR="0073700E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3700E" w:rsidRPr="005C4B7B" w:rsidRDefault="0073700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73700E">
              <w:rPr>
                <w:rFonts w:eastAsia="Calibri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</w:t>
            </w:r>
            <w:r w:rsidRPr="0073700E">
              <w:rPr>
                <w:rFonts w:eastAsia="Calibri"/>
                <w:sz w:val="24"/>
                <w:szCs w:val="24"/>
              </w:rPr>
              <w:t>и</w:t>
            </w:r>
            <w:r w:rsidRPr="0073700E">
              <w:rPr>
                <w:rFonts w:eastAsia="Calibri"/>
                <w:sz w:val="24"/>
                <w:szCs w:val="24"/>
              </w:rPr>
              <w:t>ям, принадлежащим Российской Федерации, субъектам Российской Федерации или муниц</w:t>
            </w:r>
            <w:r w:rsidRPr="0073700E">
              <w:rPr>
                <w:rFonts w:eastAsia="Calibri"/>
                <w:sz w:val="24"/>
                <w:szCs w:val="24"/>
              </w:rPr>
              <w:t>и</w:t>
            </w:r>
            <w:r w:rsidRPr="0073700E">
              <w:rPr>
                <w:rFonts w:eastAsia="Calibri"/>
                <w:sz w:val="24"/>
                <w:szCs w:val="24"/>
              </w:rPr>
              <w:t>пальным образованиям</w:t>
            </w:r>
          </w:p>
        </w:tc>
        <w:tc>
          <w:tcPr>
            <w:tcW w:w="3191" w:type="dxa"/>
            <w:vAlign w:val="bottom"/>
          </w:tcPr>
          <w:p w:rsidR="0073700E" w:rsidRPr="005C4B7B" w:rsidRDefault="0073700E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902 </w:t>
            </w:r>
            <w:r w:rsidRPr="0073700E">
              <w:rPr>
                <w:sz w:val="24"/>
                <w:szCs w:val="24"/>
              </w:rPr>
              <w:t>1 11 01000 00 0000 120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73700E" w:rsidRPr="005C4B7B" w:rsidRDefault="00961CA4" w:rsidP="00067432">
            <w:pPr>
              <w:jc w:val="right"/>
              <w:rPr>
                <w:sz w:val="24"/>
                <w:szCs w:val="24"/>
                <w:highlight w:val="yellow"/>
              </w:rPr>
            </w:pPr>
            <w:r w:rsidRPr="00961CA4">
              <w:rPr>
                <w:sz w:val="24"/>
                <w:szCs w:val="24"/>
              </w:rPr>
              <w:t>71,8</w:t>
            </w:r>
          </w:p>
        </w:tc>
      </w:tr>
      <w:tr w:rsidR="0073700E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3700E" w:rsidRPr="005C4B7B" w:rsidRDefault="00E50E2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E50E23">
              <w:rPr>
                <w:rFonts w:eastAsia="Calibri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</w:t>
            </w:r>
            <w:r w:rsidRPr="00E50E23">
              <w:rPr>
                <w:rFonts w:eastAsia="Calibri"/>
                <w:sz w:val="24"/>
                <w:szCs w:val="24"/>
              </w:rPr>
              <w:t>и</w:t>
            </w:r>
            <w:r w:rsidRPr="00E50E23">
              <w:rPr>
                <w:rFonts w:eastAsia="Calibri"/>
                <w:sz w:val="24"/>
                <w:szCs w:val="24"/>
              </w:rPr>
              <w:t>ям, принадлежащим городским округам</w:t>
            </w:r>
          </w:p>
        </w:tc>
        <w:tc>
          <w:tcPr>
            <w:tcW w:w="3191" w:type="dxa"/>
            <w:vAlign w:val="bottom"/>
          </w:tcPr>
          <w:p w:rsidR="0073700E" w:rsidRPr="005C4B7B" w:rsidRDefault="0073700E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902 </w:t>
            </w:r>
            <w:r w:rsidRPr="0073700E">
              <w:rPr>
                <w:sz w:val="24"/>
                <w:szCs w:val="24"/>
              </w:rPr>
              <w:t>1 11 01040 04 0000 120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73700E" w:rsidRPr="005C4B7B" w:rsidRDefault="00961CA4" w:rsidP="00067432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71,8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344F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344FE">
              <w:rPr>
                <w:rFonts w:eastAsia="Calibri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</w:t>
            </w:r>
            <w:r w:rsidRPr="008344FE">
              <w:rPr>
                <w:rFonts w:eastAsia="Calibri"/>
                <w:sz w:val="24"/>
                <w:szCs w:val="24"/>
              </w:rPr>
              <w:t>с</w:t>
            </w:r>
            <w:r w:rsidRPr="008344FE">
              <w:rPr>
                <w:rFonts w:eastAsia="Calibri"/>
                <w:sz w:val="24"/>
                <w:szCs w:val="24"/>
              </w:rPr>
              <w:t>ударственного и муниципального имущества (за исключением имущества бюджетных и автоно</w:t>
            </w:r>
            <w:r w:rsidRPr="008344FE">
              <w:rPr>
                <w:rFonts w:eastAsia="Calibri"/>
                <w:sz w:val="24"/>
                <w:szCs w:val="24"/>
              </w:rPr>
              <w:t>м</w:t>
            </w:r>
            <w:r w:rsidRPr="008344FE">
              <w:rPr>
                <w:rFonts w:eastAsia="Calibri"/>
                <w:sz w:val="24"/>
                <w:szCs w:val="24"/>
              </w:rPr>
              <w:t>ных учреждений, а также имущества госуда</w:t>
            </w:r>
            <w:r w:rsidRPr="008344FE">
              <w:rPr>
                <w:rFonts w:eastAsia="Calibri"/>
                <w:sz w:val="24"/>
                <w:szCs w:val="24"/>
              </w:rPr>
              <w:t>р</w:t>
            </w:r>
            <w:r w:rsidRPr="008344FE">
              <w:rPr>
                <w:rFonts w:eastAsia="Calibri"/>
                <w:sz w:val="24"/>
                <w:szCs w:val="24"/>
              </w:rPr>
              <w:t>ственных и муниципальных унитарных предпр</w:t>
            </w:r>
            <w:r w:rsidRPr="008344FE">
              <w:rPr>
                <w:rFonts w:eastAsia="Calibri"/>
                <w:sz w:val="24"/>
                <w:szCs w:val="24"/>
              </w:rPr>
              <w:t>и</w:t>
            </w:r>
            <w:r w:rsidRPr="008344FE">
              <w:rPr>
                <w:rFonts w:eastAsia="Calibri"/>
                <w:sz w:val="24"/>
                <w:szCs w:val="24"/>
              </w:rPr>
              <w:t>ятий, в том числе казенных)</w:t>
            </w:r>
          </w:p>
        </w:tc>
        <w:tc>
          <w:tcPr>
            <w:tcW w:w="3191" w:type="dxa"/>
            <w:vAlign w:val="bottom"/>
          </w:tcPr>
          <w:p w:rsidR="00F2008A" w:rsidRPr="008344FE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8344FE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8344FE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8344FE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8344FE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8344FE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8344FE" w:rsidRDefault="008B219C" w:rsidP="008B219C">
            <w:pPr>
              <w:jc w:val="center"/>
              <w:rPr>
                <w:sz w:val="24"/>
                <w:szCs w:val="24"/>
              </w:rPr>
            </w:pPr>
            <w:r w:rsidRPr="008344FE">
              <w:rPr>
                <w:sz w:val="24"/>
                <w:szCs w:val="24"/>
              </w:rPr>
              <w:t>902 1 11 05000 00 0000 120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Pr="005C4B7B" w:rsidRDefault="00F2008A" w:rsidP="00067432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067432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067432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067432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067432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067432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FA337D" w:rsidP="00067432">
            <w:pPr>
              <w:jc w:val="right"/>
              <w:rPr>
                <w:sz w:val="24"/>
                <w:szCs w:val="24"/>
                <w:highlight w:val="yellow"/>
              </w:rPr>
            </w:pPr>
            <w:r w:rsidRPr="000F3C30">
              <w:rPr>
                <w:sz w:val="24"/>
                <w:szCs w:val="24"/>
              </w:rPr>
              <w:t>187 244,0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D41F8" w:rsidRDefault="008B219C" w:rsidP="008B219C">
            <w:pPr>
              <w:jc w:val="both"/>
              <w:rPr>
                <w:sz w:val="24"/>
                <w:szCs w:val="24"/>
              </w:rPr>
            </w:pPr>
            <w:r w:rsidRPr="00DD41F8">
              <w:rPr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</w:t>
            </w:r>
            <w:r w:rsidRPr="00DD41F8">
              <w:rPr>
                <w:sz w:val="24"/>
                <w:szCs w:val="24"/>
              </w:rPr>
              <w:t>н</w:t>
            </w:r>
            <w:r w:rsidRPr="00DD41F8">
              <w:rPr>
                <w:sz w:val="24"/>
                <w:szCs w:val="24"/>
              </w:rPr>
              <w:t>ность на которые не разграничена, а также сре</w:t>
            </w:r>
            <w:r w:rsidRPr="00DD41F8">
              <w:rPr>
                <w:sz w:val="24"/>
                <w:szCs w:val="24"/>
              </w:rPr>
              <w:t>д</w:t>
            </w:r>
            <w:r w:rsidRPr="00DD41F8">
              <w:rPr>
                <w:sz w:val="24"/>
                <w:szCs w:val="24"/>
              </w:rPr>
              <w:t>ства от продажи права на заключение договоров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8B219C" w:rsidRPr="00DD41F8" w:rsidRDefault="008B219C" w:rsidP="008B219C">
            <w:pPr>
              <w:jc w:val="center"/>
              <w:rPr>
                <w:sz w:val="24"/>
                <w:szCs w:val="24"/>
              </w:rPr>
            </w:pPr>
            <w:r w:rsidRPr="00DD41F8">
              <w:rPr>
                <w:sz w:val="24"/>
                <w:szCs w:val="24"/>
              </w:rPr>
              <w:t>902 1 11 05010 00 0000 120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DF0CF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F0CF0">
              <w:rPr>
                <w:sz w:val="24"/>
                <w:szCs w:val="24"/>
              </w:rPr>
              <w:t>138 721,9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D41F8" w:rsidRDefault="008B219C" w:rsidP="008B219C">
            <w:pPr>
              <w:jc w:val="both"/>
              <w:rPr>
                <w:sz w:val="24"/>
                <w:szCs w:val="24"/>
              </w:rPr>
            </w:pPr>
            <w:r w:rsidRPr="00DD41F8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</w:t>
            </w:r>
            <w:r w:rsidRPr="00DD41F8">
              <w:rPr>
                <w:sz w:val="24"/>
                <w:szCs w:val="24"/>
              </w:rPr>
              <w:t>н</w:t>
            </w:r>
            <w:r w:rsidRPr="00DD41F8">
              <w:rPr>
                <w:sz w:val="24"/>
                <w:szCs w:val="24"/>
              </w:rPr>
              <w:t>ность на которые не разграничена и которые ра</w:t>
            </w:r>
            <w:r w:rsidRPr="00DD41F8">
              <w:rPr>
                <w:sz w:val="24"/>
                <w:szCs w:val="24"/>
              </w:rPr>
              <w:t>с</w:t>
            </w:r>
            <w:r w:rsidRPr="00DD41F8">
              <w:rPr>
                <w:sz w:val="24"/>
                <w:szCs w:val="24"/>
              </w:rPr>
              <w:t>положены в границах городских округов, а также средства от продажи права на заключение дог</w:t>
            </w:r>
            <w:r w:rsidRPr="00DD41F8">
              <w:rPr>
                <w:sz w:val="24"/>
                <w:szCs w:val="24"/>
              </w:rPr>
              <w:t>о</w:t>
            </w:r>
            <w:r w:rsidRPr="00DD41F8">
              <w:rPr>
                <w:sz w:val="24"/>
                <w:szCs w:val="24"/>
              </w:rPr>
              <w:t>воров аренды указанных земельных участков</w:t>
            </w:r>
          </w:p>
        </w:tc>
        <w:tc>
          <w:tcPr>
            <w:tcW w:w="3191" w:type="dxa"/>
            <w:vAlign w:val="bottom"/>
          </w:tcPr>
          <w:p w:rsidR="008B219C" w:rsidRPr="00DD41F8" w:rsidRDefault="008B219C" w:rsidP="008B219C">
            <w:pPr>
              <w:jc w:val="center"/>
              <w:rPr>
                <w:sz w:val="24"/>
                <w:szCs w:val="24"/>
              </w:rPr>
            </w:pPr>
            <w:r w:rsidRPr="00DD41F8">
              <w:rPr>
                <w:sz w:val="24"/>
                <w:szCs w:val="24"/>
              </w:rPr>
              <w:t>902 1 11 05012 04 0000 120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DF0CF0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138 721,9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63E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9F63E3">
              <w:rPr>
                <w:rFonts w:eastAsia="Calibri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</w:t>
            </w:r>
            <w:r w:rsidRPr="009F63E3">
              <w:rPr>
                <w:rFonts w:eastAsia="Calibri"/>
                <w:sz w:val="24"/>
                <w:szCs w:val="24"/>
              </w:rPr>
              <w:t>б</w:t>
            </w:r>
            <w:r w:rsidRPr="009F63E3">
              <w:rPr>
                <w:rFonts w:eastAsia="Calibri"/>
                <w:sz w:val="24"/>
                <w:szCs w:val="24"/>
              </w:rPr>
              <w:t>ственности на землю, а также средства от прод</w:t>
            </w:r>
            <w:r w:rsidRPr="009F63E3">
              <w:rPr>
                <w:rFonts w:eastAsia="Calibri"/>
                <w:sz w:val="24"/>
                <w:szCs w:val="24"/>
              </w:rPr>
              <w:t>а</w:t>
            </w:r>
            <w:r w:rsidRPr="009F63E3">
              <w:rPr>
                <w:rFonts w:eastAsia="Calibri"/>
                <w:sz w:val="24"/>
                <w:szCs w:val="24"/>
              </w:rPr>
              <w:t>жи права на заключение договоров аренды ук</w:t>
            </w:r>
            <w:r w:rsidRPr="009F63E3">
              <w:rPr>
                <w:rFonts w:eastAsia="Calibri"/>
                <w:sz w:val="24"/>
                <w:szCs w:val="24"/>
              </w:rPr>
              <w:t>а</w:t>
            </w:r>
            <w:r w:rsidRPr="009F63E3">
              <w:rPr>
                <w:rFonts w:eastAsia="Calibri"/>
                <w:sz w:val="24"/>
                <w:szCs w:val="24"/>
              </w:rPr>
              <w:t>занных земельных участков (за исключением з</w:t>
            </w:r>
            <w:r w:rsidRPr="009F63E3">
              <w:rPr>
                <w:rFonts w:eastAsia="Calibri"/>
                <w:sz w:val="24"/>
                <w:szCs w:val="24"/>
              </w:rPr>
              <w:t>е</w:t>
            </w:r>
            <w:r w:rsidRPr="009F63E3">
              <w:rPr>
                <w:rFonts w:eastAsia="Calibri"/>
                <w:sz w:val="24"/>
                <w:szCs w:val="24"/>
              </w:rPr>
              <w:t>мельных участков бюджетных и автономных учреждений)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9F63E3" w:rsidRDefault="008B219C" w:rsidP="008B219C">
            <w:pPr>
              <w:jc w:val="center"/>
              <w:rPr>
                <w:sz w:val="24"/>
                <w:szCs w:val="24"/>
              </w:rPr>
            </w:pPr>
            <w:r w:rsidRPr="009F63E3">
              <w:rPr>
                <w:sz w:val="24"/>
                <w:szCs w:val="24"/>
              </w:rPr>
              <w:t>902 1 11 05020 00 0000 120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AF508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F5080">
              <w:rPr>
                <w:sz w:val="24"/>
                <w:szCs w:val="24"/>
              </w:rPr>
              <w:t>8 628,0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63E3" w:rsidRDefault="00B753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9F63E3">
              <w:rPr>
                <w:rFonts w:eastAsia="Calibri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</w:t>
            </w:r>
            <w:r w:rsidRPr="009F63E3">
              <w:rPr>
                <w:rFonts w:eastAsia="Calibri"/>
                <w:sz w:val="24"/>
                <w:szCs w:val="24"/>
              </w:rPr>
              <w:t>б</w:t>
            </w:r>
            <w:r w:rsidRPr="009F63E3">
              <w:rPr>
                <w:rFonts w:eastAsia="Calibri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9F63E3" w:rsidRDefault="008B219C" w:rsidP="008B219C">
            <w:pPr>
              <w:jc w:val="center"/>
              <w:rPr>
                <w:sz w:val="24"/>
                <w:szCs w:val="24"/>
              </w:rPr>
            </w:pPr>
            <w:r w:rsidRPr="009F63E3">
              <w:rPr>
                <w:sz w:val="24"/>
                <w:szCs w:val="24"/>
              </w:rPr>
              <w:t>902 1 11 05024 04 0000 120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AF508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F5080">
              <w:rPr>
                <w:sz w:val="24"/>
                <w:szCs w:val="24"/>
              </w:rPr>
              <w:t>8 628,0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2D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2DAB">
              <w:rPr>
                <w:rFonts w:eastAsia="Calibri"/>
                <w:sz w:val="24"/>
                <w:szCs w:val="24"/>
              </w:rPr>
              <w:t>Доходы от сдачи в аренду имущества, находящ</w:t>
            </w:r>
            <w:r w:rsidRPr="00C12DAB">
              <w:rPr>
                <w:rFonts w:eastAsia="Calibri"/>
                <w:sz w:val="24"/>
                <w:szCs w:val="24"/>
              </w:rPr>
              <w:t>е</w:t>
            </w:r>
            <w:r w:rsidRPr="00C12DAB">
              <w:rPr>
                <w:rFonts w:eastAsia="Calibri"/>
                <w:sz w:val="24"/>
                <w:szCs w:val="24"/>
              </w:rPr>
              <w:t>гося в оперативном управлении органов госуда</w:t>
            </w:r>
            <w:r w:rsidRPr="00C12DAB">
              <w:rPr>
                <w:rFonts w:eastAsia="Calibri"/>
                <w:sz w:val="24"/>
                <w:szCs w:val="24"/>
              </w:rPr>
              <w:t>р</w:t>
            </w:r>
            <w:r w:rsidRPr="00C12DAB">
              <w:rPr>
                <w:rFonts w:eastAsia="Calibri"/>
                <w:sz w:val="24"/>
                <w:szCs w:val="24"/>
              </w:rPr>
              <w:t>ственной власти, органов местного самоуправл</w:t>
            </w:r>
            <w:r w:rsidRPr="00C12DAB">
              <w:rPr>
                <w:rFonts w:eastAsia="Calibri"/>
                <w:sz w:val="24"/>
                <w:szCs w:val="24"/>
              </w:rPr>
              <w:t>е</w:t>
            </w:r>
            <w:r w:rsidRPr="00C12DAB">
              <w:rPr>
                <w:rFonts w:eastAsia="Calibri"/>
                <w:sz w:val="24"/>
                <w:szCs w:val="24"/>
              </w:rPr>
              <w:t>ния, органов управления государственными вн</w:t>
            </w:r>
            <w:r w:rsidRPr="00C12DAB">
              <w:rPr>
                <w:rFonts w:eastAsia="Calibri"/>
                <w:sz w:val="24"/>
                <w:szCs w:val="24"/>
              </w:rPr>
              <w:t>е</w:t>
            </w:r>
            <w:r w:rsidRPr="00C12DAB">
              <w:rPr>
                <w:rFonts w:eastAsia="Calibri"/>
                <w:sz w:val="24"/>
                <w:szCs w:val="24"/>
              </w:rPr>
              <w:t>бюджетными фондами и созданных ими учр</w:t>
            </w:r>
            <w:r w:rsidRPr="00C12DAB">
              <w:rPr>
                <w:rFonts w:eastAsia="Calibri"/>
                <w:sz w:val="24"/>
                <w:szCs w:val="24"/>
              </w:rPr>
              <w:t>е</w:t>
            </w:r>
            <w:r w:rsidRPr="00C12DAB">
              <w:rPr>
                <w:rFonts w:eastAsia="Calibri"/>
                <w:sz w:val="24"/>
                <w:szCs w:val="24"/>
              </w:rPr>
              <w:t>ждений (за исключением имущества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C12DAB" w:rsidRDefault="008B219C" w:rsidP="008B219C">
            <w:pPr>
              <w:jc w:val="center"/>
              <w:rPr>
                <w:sz w:val="24"/>
                <w:szCs w:val="24"/>
              </w:rPr>
            </w:pPr>
            <w:r w:rsidRPr="00C12DAB">
              <w:rPr>
                <w:sz w:val="24"/>
                <w:szCs w:val="24"/>
              </w:rPr>
              <w:t>902 1 11 05030 00 0000 120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74400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44001">
              <w:rPr>
                <w:sz w:val="24"/>
                <w:szCs w:val="24"/>
              </w:rPr>
              <w:t>37 940,0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12D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12DAB">
              <w:rPr>
                <w:rFonts w:eastAsia="Calibri"/>
                <w:sz w:val="24"/>
                <w:szCs w:val="24"/>
              </w:rPr>
              <w:t>Доходы от сдачи в аренду имущества, находящ</w:t>
            </w:r>
            <w:r w:rsidRPr="00C12DAB">
              <w:rPr>
                <w:rFonts w:eastAsia="Calibri"/>
                <w:sz w:val="24"/>
                <w:szCs w:val="24"/>
              </w:rPr>
              <w:t>е</w:t>
            </w:r>
            <w:r w:rsidRPr="00C12DAB">
              <w:rPr>
                <w:rFonts w:eastAsia="Calibri"/>
                <w:sz w:val="24"/>
                <w:szCs w:val="24"/>
              </w:rPr>
              <w:t>гося в оперативном управлении органов управл</w:t>
            </w:r>
            <w:r w:rsidRPr="00C12DAB">
              <w:rPr>
                <w:rFonts w:eastAsia="Calibri"/>
                <w:sz w:val="24"/>
                <w:szCs w:val="24"/>
              </w:rPr>
              <w:t>е</w:t>
            </w:r>
            <w:r w:rsidRPr="00C12DAB">
              <w:rPr>
                <w:rFonts w:eastAsia="Calibri"/>
                <w:sz w:val="24"/>
                <w:szCs w:val="24"/>
              </w:rPr>
              <w:t>ния городских округов и созданных ими учр</w:t>
            </w:r>
            <w:r w:rsidRPr="00C12DAB">
              <w:rPr>
                <w:rFonts w:eastAsia="Calibri"/>
                <w:sz w:val="24"/>
                <w:szCs w:val="24"/>
              </w:rPr>
              <w:t>е</w:t>
            </w:r>
            <w:r w:rsidRPr="00C12DAB">
              <w:rPr>
                <w:rFonts w:eastAsia="Calibri"/>
                <w:sz w:val="24"/>
                <w:szCs w:val="24"/>
              </w:rPr>
              <w:t>ждений (за исключением имущества муниц</w:t>
            </w:r>
            <w:r w:rsidRPr="00C12DAB">
              <w:rPr>
                <w:rFonts w:eastAsia="Calibri"/>
                <w:sz w:val="24"/>
                <w:szCs w:val="24"/>
              </w:rPr>
              <w:t>и</w:t>
            </w:r>
            <w:r w:rsidRPr="00C12DAB">
              <w:rPr>
                <w:rFonts w:eastAsia="Calibri"/>
                <w:sz w:val="24"/>
                <w:szCs w:val="24"/>
              </w:rPr>
              <w:t>пальных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C12DAB" w:rsidRDefault="008B219C" w:rsidP="008B219C">
            <w:pPr>
              <w:jc w:val="center"/>
              <w:rPr>
                <w:sz w:val="24"/>
                <w:szCs w:val="24"/>
              </w:rPr>
            </w:pPr>
            <w:r w:rsidRPr="00C12DAB">
              <w:rPr>
                <w:sz w:val="24"/>
                <w:szCs w:val="24"/>
              </w:rPr>
              <w:t>902 1 11 05034 04 0000 120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744001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37 940,0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0371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03712">
              <w:rPr>
                <w:rFonts w:eastAsia="Calibri"/>
                <w:sz w:val="24"/>
                <w:szCs w:val="24"/>
              </w:rPr>
              <w:t>Доходы от сдачи в аренду имущества, составл</w:t>
            </w:r>
            <w:r w:rsidRPr="00403712">
              <w:rPr>
                <w:rFonts w:eastAsia="Calibri"/>
                <w:sz w:val="24"/>
                <w:szCs w:val="24"/>
              </w:rPr>
              <w:t>я</w:t>
            </w:r>
            <w:r w:rsidRPr="00403712">
              <w:rPr>
                <w:rFonts w:eastAsia="Calibri"/>
                <w:sz w:val="24"/>
                <w:szCs w:val="24"/>
              </w:rPr>
              <w:t>ющего государственную (муниципальную) казну (за исключением земельных участков)</w:t>
            </w:r>
          </w:p>
        </w:tc>
        <w:tc>
          <w:tcPr>
            <w:tcW w:w="3191" w:type="dxa"/>
            <w:vAlign w:val="bottom"/>
          </w:tcPr>
          <w:p w:rsidR="008B219C" w:rsidRPr="00403712" w:rsidRDefault="008B219C" w:rsidP="008B219C">
            <w:pPr>
              <w:jc w:val="center"/>
              <w:rPr>
                <w:sz w:val="24"/>
                <w:szCs w:val="24"/>
              </w:rPr>
            </w:pPr>
            <w:r w:rsidRPr="00403712">
              <w:rPr>
                <w:sz w:val="24"/>
                <w:szCs w:val="24"/>
              </w:rPr>
              <w:t>902 1 11 05070 00 0000 120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790AF6" w:rsidP="00B7539C">
            <w:pPr>
              <w:jc w:val="right"/>
              <w:rPr>
                <w:sz w:val="24"/>
                <w:szCs w:val="24"/>
                <w:highlight w:val="yellow"/>
              </w:rPr>
            </w:pPr>
            <w:r w:rsidRPr="00790AF6">
              <w:rPr>
                <w:sz w:val="24"/>
                <w:szCs w:val="24"/>
              </w:rPr>
              <w:t>1 954,1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0371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03712">
              <w:rPr>
                <w:rFonts w:eastAsia="Calibri"/>
                <w:sz w:val="24"/>
                <w:szCs w:val="24"/>
              </w:rPr>
              <w:t>Доходы от сдачи в аренду имущества, составл</w:t>
            </w:r>
            <w:r w:rsidRPr="00403712">
              <w:rPr>
                <w:rFonts w:eastAsia="Calibri"/>
                <w:sz w:val="24"/>
                <w:szCs w:val="24"/>
              </w:rPr>
              <w:t>я</w:t>
            </w:r>
            <w:r w:rsidRPr="00403712">
              <w:rPr>
                <w:rFonts w:eastAsia="Calibri"/>
                <w:sz w:val="24"/>
                <w:szCs w:val="24"/>
              </w:rPr>
              <w:t>ющего казну городских округов (за исключением земельных участков)</w:t>
            </w:r>
          </w:p>
        </w:tc>
        <w:tc>
          <w:tcPr>
            <w:tcW w:w="3191" w:type="dxa"/>
            <w:vAlign w:val="bottom"/>
          </w:tcPr>
          <w:p w:rsidR="008B219C" w:rsidRPr="00403712" w:rsidRDefault="008B219C" w:rsidP="008B219C">
            <w:pPr>
              <w:jc w:val="center"/>
              <w:rPr>
                <w:sz w:val="24"/>
                <w:szCs w:val="24"/>
              </w:rPr>
            </w:pPr>
            <w:r w:rsidRPr="00403712">
              <w:rPr>
                <w:sz w:val="24"/>
                <w:szCs w:val="24"/>
              </w:rPr>
              <w:t>902 1 11 05074 04 0000 120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790AF6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90AF6">
              <w:rPr>
                <w:sz w:val="24"/>
                <w:szCs w:val="24"/>
              </w:rPr>
              <w:t>1 954,</w:t>
            </w:r>
            <w:r>
              <w:rPr>
                <w:sz w:val="24"/>
                <w:szCs w:val="24"/>
              </w:rPr>
              <w:t>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F3C3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F3C30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0F3C30">
              <w:rPr>
                <w:rFonts w:eastAsia="Calibri"/>
                <w:sz w:val="24"/>
                <w:szCs w:val="24"/>
              </w:rPr>
              <w:t>у</w:t>
            </w:r>
            <w:r w:rsidRPr="000F3C30">
              <w:rPr>
                <w:rFonts w:eastAsia="Calibri"/>
                <w:sz w:val="24"/>
                <w:szCs w:val="24"/>
              </w:rPr>
              <w:t>та в отношении земельных участков, находящи</w:t>
            </w:r>
            <w:r w:rsidRPr="000F3C30">
              <w:rPr>
                <w:rFonts w:eastAsia="Calibri"/>
                <w:sz w:val="24"/>
                <w:szCs w:val="24"/>
              </w:rPr>
              <w:t>х</w:t>
            </w:r>
            <w:r w:rsidRPr="000F3C30">
              <w:rPr>
                <w:rFonts w:eastAsia="Calibri"/>
                <w:sz w:val="24"/>
                <w:szCs w:val="24"/>
              </w:rPr>
              <w:t>ся в государственной или муниципальной со</w:t>
            </w:r>
            <w:r w:rsidRPr="000F3C30">
              <w:rPr>
                <w:rFonts w:eastAsia="Calibri"/>
                <w:sz w:val="24"/>
                <w:szCs w:val="24"/>
              </w:rPr>
              <w:t>б</w:t>
            </w:r>
            <w:r w:rsidRPr="000F3C30">
              <w:rPr>
                <w:rFonts w:eastAsia="Calibri"/>
                <w:sz w:val="24"/>
                <w:szCs w:val="24"/>
              </w:rPr>
              <w:t>ственности</w:t>
            </w:r>
          </w:p>
        </w:tc>
        <w:tc>
          <w:tcPr>
            <w:tcW w:w="3191" w:type="dxa"/>
            <w:vAlign w:val="bottom"/>
          </w:tcPr>
          <w:p w:rsidR="008B219C" w:rsidRPr="000F3C30" w:rsidRDefault="008B219C" w:rsidP="008B219C">
            <w:pPr>
              <w:jc w:val="center"/>
              <w:rPr>
                <w:sz w:val="24"/>
                <w:szCs w:val="24"/>
              </w:rPr>
            </w:pPr>
            <w:r w:rsidRPr="000F3C30">
              <w:rPr>
                <w:sz w:val="24"/>
                <w:szCs w:val="24"/>
              </w:rPr>
              <w:t>902 1 11 05300 00 0000 120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47D8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47D80">
              <w:rPr>
                <w:sz w:val="24"/>
                <w:szCs w:val="24"/>
              </w:rPr>
              <w:t>336,6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F3C3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F3C30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0F3C30">
              <w:rPr>
                <w:rFonts w:eastAsia="Calibri"/>
                <w:sz w:val="24"/>
                <w:szCs w:val="24"/>
              </w:rPr>
              <w:t>у</w:t>
            </w:r>
            <w:r w:rsidRPr="000F3C30">
              <w:rPr>
                <w:rFonts w:eastAsia="Calibri"/>
                <w:sz w:val="24"/>
                <w:szCs w:val="24"/>
              </w:rPr>
              <w:t>та в отношении земельных участков, госуда</w:t>
            </w:r>
            <w:r w:rsidRPr="000F3C30">
              <w:rPr>
                <w:rFonts w:eastAsia="Calibri"/>
                <w:sz w:val="24"/>
                <w:szCs w:val="24"/>
              </w:rPr>
              <w:t>р</w:t>
            </w:r>
            <w:r w:rsidRPr="000F3C30">
              <w:rPr>
                <w:rFonts w:eastAsia="Calibri"/>
                <w:sz w:val="24"/>
                <w:szCs w:val="24"/>
              </w:rPr>
              <w:t>ственная собственность на которые не разгран</w:t>
            </w:r>
            <w:r w:rsidRPr="000F3C30">
              <w:rPr>
                <w:rFonts w:eastAsia="Calibri"/>
                <w:sz w:val="24"/>
                <w:szCs w:val="24"/>
              </w:rPr>
              <w:t>и</w:t>
            </w:r>
            <w:r w:rsidRPr="000F3C30">
              <w:rPr>
                <w:rFonts w:eastAsia="Calibri"/>
                <w:sz w:val="24"/>
                <w:szCs w:val="24"/>
              </w:rPr>
              <w:t>чена</w:t>
            </w:r>
          </w:p>
        </w:tc>
        <w:tc>
          <w:tcPr>
            <w:tcW w:w="3191" w:type="dxa"/>
            <w:vAlign w:val="bottom"/>
          </w:tcPr>
          <w:p w:rsidR="008B219C" w:rsidRPr="000F3C30" w:rsidRDefault="008B219C" w:rsidP="008B219C">
            <w:pPr>
              <w:jc w:val="center"/>
              <w:rPr>
                <w:sz w:val="24"/>
                <w:szCs w:val="24"/>
              </w:rPr>
            </w:pPr>
            <w:r w:rsidRPr="000F3C30">
              <w:rPr>
                <w:sz w:val="24"/>
                <w:szCs w:val="24"/>
              </w:rPr>
              <w:t>902 1 11 05310 00 0000 120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47D8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47D80">
              <w:rPr>
                <w:sz w:val="24"/>
                <w:szCs w:val="24"/>
              </w:rPr>
              <w:t>336,6</w:t>
            </w:r>
          </w:p>
        </w:tc>
      </w:tr>
      <w:tr w:rsidR="004B7C9F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B7C9F" w:rsidRPr="00E47D80" w:rsidRDefault="004B7C9F" w:rsidP="004B7C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47D80">
              <w:rPr>
                <w:rFonts w:eastAsia="Calibri"/>
                <w:sz w:val="24"/>
                <w:szCs w:val="24"/>
              </w:rPr>
              <w:t>Плата по соглашениям об установлении сервит</w:t>
            </w:r>
            <w:r w:rsidRPr="00E47D80">
              <w:rPr>
                <w:rFonts w:eastAsia="Calibri"/>
                <w:sz w:val="24"/>
                <w:szCs w:val="24"/>
              </w:rPr>
              <w:t>у</w:t>
            </w:r>
            <w:r w:rsidRPr="00E47D80">
              <w:rPr>
                <w:rFonts w:eastAsia="Calibri"/>
                <w:sz w:val="24"/>
                <w:szCs w:val="24"/>
              </w:rPr>
              <w:t>та, заключенным органами местного самоупра</w:t>
            </w:r>
            <w:r w:rsidRPr="00E47D80">
              <w:rPr>
                <w:rFonts w:eastAsia="Calibri"/>
                <w:sz w:val="24"/>
                <w:szCs w:val="24"/>
              </w:rPr>
              <w:t>в</w:t>
            </w:r>
            <w:r w:rsidRPr="00E47D80">
              <w:rPr>
                <w:rFonts w:eastAsia="Calibri"/>
                <w:sz w:val="24"/>
                <w:szCs w:val="24"/>
              </w:rPr>
              <w:t>ления городских округов, государственными или муниципальными предприятиями либо госуда</w:t>
            </w:r>
            <w:r w:rsidRPr="00E47D80">
              <w:rPr>
                <w:rFonts w:eastAsia="Calibri"/>
                <w:sz w:val="24"/>
                <w:szCs w:val="24"/>
              </w:rPr>
              <w:t>р</w:t>
            </w:r>
            <w:r w:rsidRPr="00E47D80">
              <w:rPr>
                <w:rFonts w:eastAsia="Calibri"/>
                <w:sz w:val="24"/>
                <w:szCs w:val="24"/>
              </w:rPr>
              <w:t xml:space="preserve">ственными или муниципальными учреждениями </w:t>
            </w:r>
            <w:r w:rsidRPr="00E47D80">
              <w:rPr>
                <w:rFonts w:eastAsia="Calibri"/>
                <w:sz w:val="24"/>
                <w:szCs w:val="24"/>
              </w:rPr>
              <w:lastRenderedPageBreak/>
              <w:t>в отношении земельных участков, государстве</w:t>
            </w:r>
            <w:r w:rsidRPr="00E47D80">
              <w:rPr>
                <w:rFonts w:eastAsia="Calibri"/>
                <w:sz w:val="24"/>
                <w:szCs w:val="24"/>
              </w:rPr>
              <w:t>н</w:t>
            </w:r>
            <w:r w:rsidRPr="00E47D80">
              <w:rPr>
                <w:rFonts w:eastAsia="Calibri"/>
                <w:sz w:val="24"/>
                <w:szCs w:val="24"/>
              </w:rPr>
              <w:t>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191" w:type="dxa"/>
            <w:vAlign w:val="bottom"/>
          </w:tcPr>
          <w:p w:rsidR="00F2008A" w:rsidRPr="00E47D80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Pr="00E47D80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Pr="00E47D80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Pr="00E47D80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Pr="00E47D80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Pr="00E47D80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Pr="00E47D80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F2008A" w:rsidRPr="00E47D80" w:rsidRDefault="00F2008A" w:rsidP="004B7C9F">
            <w:pPr>
              <w:jc w:val="center"/>
              <w:rPr>
                <w:sz w:val="24"/>
                <w:szCs w:val="24"/>
              </w:rPr>
            </w:pPr>
          </w:p>
          <w:p w:rsidR="004B7C9F" w:rsidRPr="00E47D80" w:rsidRDefault="004B7C9F" w:rsidP="004B7C9F">
            <w:pPr>
              <w:jc w:val="center"/>
              <w:rPr>
                <w:sz w:val="24"/>
                <w:szCs w:val="24"/>
              </w:rPr>
            </w:pPr>
            <w:r w:rsidRPr="00E47D80">
              <w:rPr>
                <w:sz w:val="24"/>
                <w:szCs w:val="24"/>
              </w:rPr>
              <w:t>902 1 11 05312 04 0000 120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Pr="005C4B7B" w:rsidRDefault="00F2008A" w:rsidP="004B7C9F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4B7C9F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4B7C9F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4B7C9F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4B7C9F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4B7C9F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4B7C9F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4B7C9F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4B7C9F" w:rsidRPr="005C4B7B" w:rsidRDefault="00E47D80" w:rsidP="004B7C9F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D3C9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D3C98">
              <w:rPr>
                <w:rFonts w:eastAsia="Calibri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</w:t>
            </w:r>
            <w:r w:rsidRPr="00CD3C98">
              <w:rPr>
                <w:rFonts w:eastAsia="Calibri"/>
                <w:sz w:val="24"/>
                <w:szCs w:val="24"/>
              </w:rPr>
              <w:t>и</w:t>
            </w:r>
            <w:r w:rsidRPr="00CD3C98">
              <w:rPr>
                <w:rFonts w:eastAsia="Calibri"/>
                <w:sz w:val="24"/>
                <w:szCs w:val="24"/>
              </w:rPr>
              <w:t>пальной собственности (за исключением имущ</w:t>
            </w:r>
            <w:r w:rsidRPr="00CD3C98">
              <w:rPr>
                <w:rFonts w:eastAsia="Calibri"/>
                <w:sz w:val="24"/>
                <w:szCs w:val="24"/>
              </w:rPr>
              <w:t>е</w:t>
            </w:r>
            <w:r w:rsidRPr="00CD3C98">
              <w:rPr>
                <w:rFonts w:eastAsia="Calibri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CD3C98">
              <w:rPr>
                <w:rFonts w:eastAsia="Calibri"/>
                <w:sz w:val="24"/>
                <w:szCs w:val="24"/>
              </w:rPr>
              <w:t>и</w:t>
            </w:r>
            <w:r w:rsidRPr="00CD3C98">
              <w:rPr>
                <w:rFonts w:eastAsia="Calibri"/>
                <w:sz w:val="24"/>
                <w:szCs w:val="24"/>
              </w:rPr>
              <w:t>пальных унитарных предприятий, в том числе к</w:t>
            </w:r>
            <w:r w:rsidRPr="00CD3C98">
              <w:rPr>
                <w:rFonts w:eastAsia="Calibri"/>
                <w:sz w:val="24"/>
                <w:szCs w:val="24"/>
              </w:rPr>
              <w:t>а</w:t>
            </w:r>
            <w:r w:rsidRPr="00CD3C98">
              <w:rPr>
                <w:rFonts w:eastAsia="Calibri"/>
                <w:sz w:val="24"/>
                <w:szCs w:val="24"/>
              </w:rPr>
              <w:t>зенных)</w:t>
            </w:r>
          </w:p>
        </w:tc>
        <w:tc>
          <w:tcPr>
            <w:tcW w:w="3191" w:type="dxa"/>
            <w:vAlign w:val="bottom"/>
          </w:tcPr>
          <w:p w:rsidR="008B219C" w:rsidRPr="00CD3C98" w:rsidRDefault="008B219C" w:rsidP="008B219C">
            <w:pPr>
              <w:jc w:val="center"/>
              <w:rPr>
                <w:sz w:val="24"/>
                <w:szCs w:val="24"/>
              </w:rPr>
            </w:pPr>
            <w:r w:rsidRPr="00CD3C98">
              <w:rPr>
                <w:sz w:val="24"/>
                <w:szCs w:val="24"/>
              </w:rPr>
              <w:t>902 1 11 09000 00 0000 120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6160F" w:rsidP="00F32BD2">
            <w:pPr>
              <w:jc w:val="right"/>
              <w:rPr>
                <w:sz w:val="24"/>
                <w:szCs w:val="24"/>
                <w:highlight w:val="yellow"/>
              </w:rPr>
            </w:pPr>
            <w:r w:rsidRPr="0056160F">
              <w:rPr>
                <w:sz w:val="24"/>
                <w:szCs w:val="24"/>
              </w:rPr>
              <w:t>44 496,1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D3C9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D3C98">
              <w:rPr>
                <w:rFonts w:eastAsia="Calibri"/>
                <w:sz w:val="24"/>
                <w:szCs w:val="24"/>
              </w:rPr>
              <w:t>Прочие поступления от использования имущ</w:t>
            </w:r>
            <w:r w:rsidRPr="00CD3C98">
              <w:rPr>
                <w:rFonts w:eastAsia="Calibri"/>
                <w:sz w:val="24"/>
                <w:szCs w:val="24"/>
              </w:rPr>
              <w:t>е</w:t>
            </w:r>
            <w:r w:rsidRPr="00CD3C98">
              <w:rPr>
                <w:rFonts w:eastAsia="Calibri"/>
                <w:sz w:val="24"/>
                <w:szCs w:val="24"/>
              </w:rPr>
              <w:t>ства, находящегося в государственной и муниц</w:t>
            </w:r>
            <w:r w:rsidRPr="00CD3C98">
              <w:rPr>
                <w:rFonts w:eastAsia="Calibri"/>
                <w:sz w:val="24"/>
                <w:szCs w:val="24"/>
              </w:rPr>
              <w:t>и</w:t>
            </w:r>
            <w:r w:rsidRPr="00CD3C98">
              <w:rPr>
                <w:rFonts w:eastAsia="Calibri"/>
                <w:sz w:val="24"/>
                <w:szCs w:val="24"/>
              </w:rPr>
              <w:t>пальной собственности (за исключением имущ</w:t>
            </w:r>
            <w:r w:rsidRPr="00CD3C98">
              <w:rPr>
                <w:rFonts w:eastAsia="Calibri"/>
                <w:sz w:val="24"/>
                <w:szCs w:val="24"/>
              </w:rPr>
              <w:t>е</w:t>
            </w:r>
            <w:r w:rsidRPr="00CD3C98">
              <w:rPr>
                <w:rFonts w:eastAsia="Calibri"/>
                <w:sz w:val="24"/>
                <w:szCs w:val="24"/>
              </w:rPr>
              <w:t>ства бюджетных и автономных учреждений, а также имущества государственных и муниц</w:t>
            </w:r>
            <w:r w:rsidRPr="00CD3C98">
              <w:rPr>
                <w:rFonts w:eastAsia="Calibri"/>
                <w:sz w:val="24"/>
                <w:szCs w:val="24"/>
              </w:rPr>
              <w:t>и</w:t>
            </w:r>
            <w:r w:rsidRPr="00CD3C98">
              <w:rPr>
                <w:rFonts w:eastAsia="Calibri"/>
                <w:sz w:val="24"/>
                <w:szCs w:val="24"/>
              </w:rPr>
              <w:t>пальных унитарных предприятий, в том числе к</w:t>
            </w:r>
            <w:r w:rsidRPr="00CD3C98">
              <w:rPr>
                <w:rFonts w:eastAsia="Calibri"/>
                <w:sz w:val="24"/>
                <w:szCs w:val="24"/>
              </w:rPr>
              <w:t>а</w:t>
            </w:r>
            <w:r w:rsidRPr="00CD3C98">
              <w:rPr>
                <w:rFonts w:eastAsia="Calibri"/>
                <w:sz w:val="24"/>
                <w:szCs w:val="24"/>
              </w:rPr>
              <w:t>зенных)</w:t>
            </w:r>
          </w:p>
        </w:tc>
        <w:tc>
          <w:tcPr>
            <w:tcW w:w="3191" w:type="dxa"/>
            <w:vAlign w:val="bottom"/>
          </w:tcPr>
          <w:p w:rsidR="008B219C" w:rsidRPr="00CD3C98" w:rsidRDefault="008B219C" w:rsidP="008B219C">
            <w:pPr>
              <w:jc w:val="center"/>
              <w:rPr>
                <w:sz w:val="24"/>
                <w:szCs w:val="24"/>
              </w:rPr>
            </w:pPr>
            <w:r w:rsidRPr="00CD3C98">
              <w:rPr>
                <w:sz w:val="24"/>
                <w:szCs w:val="24"/>
              </w:rPr>
              <w:t>902 1 11 09040 00 0000 120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7D63B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D63BE">
              <w:rPr>
                <w:sz w:val="24"/>
                <w:szCs w:val="24"/>
              </w:rPr>
              <w:t>22 604,6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876A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876AF">
              <w:rPr>
                <w:rFonts w:eastAsia="Calibri"/>
                <w:sz w:val="24"/>
                <w:szCs w:val="24"/>
              </w:rPr>
              <w:t>Прочие поступления от использования имущ</w:t>
            </w:r>
            <w:r w:rsidRPr="005876AF">
              <w:rPr>
                <w:rFonts w:eastAsia="Calibri"/>
                <w:sz w:val="24"/>
                <w:szCs w:val="24"/>
              </w:rPr>
              <w:t>е</w:t>
            </w:r>
            <w:r w:rsidRPr="005876AF">
              <w:rPr>
                <w:rFonts w:eastAsia="Calibri"/>
                <w:sz w:val="24"/>
                <w:szCs w:val="24"/>
              </w:rPr>
              <w:t>ства, находящегося в собственности городских округов (за исключением имущества муниц</w:t>
            </w:r>
            <w:r w:rsidRPr="005876AF">
              <w:rPr>
                <w:rFonts w:eastAsia="Calibri"/>
                <w:sz w:val="24"/>
                <w:szCs w:val="24"/>
              </w:rPr>
              <w:t>и</w:t>
            </w:r>
            <w:r w:rsidRPr="005876AF">
              <w:rPr>
                <w:rFonts w:eastAsia="Calibri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8B219C" w:rsidRPr="005876AF" w:rsidRDefault="008B219C" w:rsidP="008B219C">
            <w:pPr>
              <w:jc w:val="center"/>
              <w:rPr>
                <w:sz w:val="24"/>
                <w:szCs w:val="24"/>
              </w:rPr>
            </w:pPr>
            <w:r w:rsidRPr="005876AF">
              <w:rPr>
                <w:sz w:val="24"/>
                <w:szCs w:val="24"/>
              </w:rPr>
              <w:t xml:space="preserve"> 902 1 11 09044 04 0000 120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7D63B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D63BE">
              <w:rPr>
                <w:sz w:val="24"/>
                <w:szCs w:val="24"/>
              </w:rPr>
              <w:t>22 604,6</w:t>
            </w:r>
          </w:p>
        </w:tc>
      </w:tr>
      <w:tr w:rsidR="008E30A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E30A0" w:rsidRPr="005876AF" w:rsidRDefault="008E30A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E30A0">
              <w:rPr>
                <w:rFonts w:eastAsia="Calibri"/>
                <w:sz w:val="24"/>
                <w:szCs w:val="24"/>
              </w:rPr>
              <w:t>Прочие поступления от использования имущ</w:t>
            </w:r>
            <w:r w:rsidRPr="008E30A0">
              <w:rPr>
                <w:rFonts w:eastAsia="Calibri"/>
                <w:sz w:val="24"/>
                <w:szCs w:val="24"/>
              </w:rPr>
              <w:t>е</w:t>
            </w:r>
            <w:r w:rsidRPr="008E30A0">
              <w:rPr>
                <w:rFonts w:eastAsia="Calibri"/>
                <w:sz w:val="24"/>
                <w:szCs w:val="24"/>
              </w:rPr>
              <w:t>ства, находящегося в собственности городских округов (за исключением имущества муниц</w:t>
            </w:r>
            <w:r w:rsidRPr="008E30A0">
              <w:rPr>
                <w:rFonts w:eastAsia="Calibri"/>
                <w:sz w:val="24"/>
                <w:szCs w:val="24"/>
              </w:rPr>
              <w:t>и</w:t>
            </w:r>
            <w:r w:rsidRPr="008E30A0">
              <w:rPr>
                <w:rFonts w:eastAsia="Calibri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помещением, занимаемого по договору социального найма)</w:t>
            </w:r>
          </w:p>
        </w:tc>
        <w:tc>
          <w:tcPr>
            <w:tcW w:w="3191" w:type="dxa"/>
            <w:vAlign w:val="bottom"/>
          </w:tcPr>
          <w:p w:rsidR="008E30A0" w:rsidRPr="005876AF" w:rsidRDefault="008E30A0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902 1 11 09044 04 0001</w:t>
            </w:r>
            <w:r w:rsidRPr="008E30A0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E30A0" w:rsidRPr="005C4B7B" w:rsidRDefault="007D63BE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22 351,2</w:t>
            </w:r>
          </w:p>
        </w:tc>
      </w:tr>
      <w:tr w:rsidR="007D63BE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D63BE" w:rsidRPr="008E30A0" w:rsidRDefault="001676E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1676E1">
              <w:rPr>
                <w:rFonts w:eastAsia="Calibri"/>
                <w:sz w:val="24"/>
                <w:szCs w:val="24"/>
              </w:rPr>
              <w:t>Прочие поступления от использования имущ</w:t>
            </w:r>
            <w:r w:rsidRPr="001676E1">
              <w:rPr>
                <w:rFonts w:eastAsia="Calibri"/>
                <w:sz w:val="24"/>
                <w:szCs w:val="24"/>
              </w:rPr>
              <w:t>е</w:t>
            </w:r>
            <w:r w:rsidRPr="001676E1">
              <w:rPr>
                <w:rFonts w:eastAsia="Calibri"/>
                <w:sz w:val="24"/>
                <w:szCs w:val="24"/>
              </w:rPr>
              <w:t>ства, находящегося в собственности городских округов (за исключением имущества муниц</w:t>
            </w:r>
            <w:r w:rsidRPr="001676E1">
              <w:rPr>
                <w:rFonts w:eastAsia="Calibri"/>
                <w:sz w:val="24"/>
                <w:szCs w:val="24"/>
              </w:rPr>
              <w:t>и</w:t>
            </w:r>
            <w:r w:rsidRPr="001676E1">
              <w:rPr>
                <w:rFonts w:eastAsia="Calibri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предприятий, в том числе казенных) (плата за и</w:t>
            </w:r>
            <w:r w:rsidRPr="001676E1">
              <w:rPr>
                <w:rFonts w:eastAsia="Calibri"/>
                <w:sz w:val="24"/>
                <w:szCs w:val="24"/>
              </w:rPr>
              <w:t>с</w:t>
            </w:r>
            <w:r w:rsidRPr="001676E1">
              <w:rPr>
                <w:rFonts w:eastAsia="Calibri"/>
                <w:sz w:val="24"/>
                <w:szCs w:val="24"/>
              </w:rPr>
              <w:t>пользование земель или земельных участков, находящихся в муниципальной собственности, на основании разрешений на использование земель или земельного участка для размещения объе</w:t>
            </w:r>
            <w:r w:rsidRPr="001676E1">
              <w:rPr>
                <w:rFonts w:eastAsia="Calibri"/>
                <w:sz w:val="24"/>
                <w:szCs w:val="24"/>
              </w:rPr>
              <w:t>к</w:t>
            </w:r>
            <w:r w:rsidRPr="001676E1">
              <w:rPr>
                <w:rFonts w:eastAsia="Calibri"/>
                <w:sz w:val="24"/>
                <w:szCs w:val="24"/>
              </w:rPr>
              <w:t>тов, виды которых установлены постановлением Правительства Российской Федерац</w:t>
            </w:r>
            <w:r>
              <w:rPr>
                <w:rFonts w:eastAsia="Calibri"/>
                <w:sz w:val="24"/>
                <w:szCs w:val="24"/>
              </w:rPr>
              <w:t>ии от 03.02</w:t>
            </w:r>
            <w:r w:rsidRPr="001676E1">
              <w:rPr>
                <w:rFonts w:eastAsia="Calibri"/>
                <w:sz w:val="24"/>
                <w:szCs w:val="24"/>
              </w:rPr>
              <w:t>.2014</w:t>
            </w:r>
            <w:proofErr w:type="gramEnd"/>
            <w:r w:rsidRPr="001676E1">
              <w:rPr>
                <w:rFonts w:eastAsia="Calibri"/>
                <w:sz w:val="24"/>
                <w:szCs w:val="24"/>
              </w:rPr>
              <w:t xml:space="preserve"> №1300)</w:t>
            </w:r>
          </w:p>
        </w:tc>
        <w:tc>
          <w:tcPr>
            <w:tcW w:w="3191" w:type="dxa"/>
            <w:vAlign w:val="bottom"/>
          </w:tcPr>
          <w:p w:rsidR="007D63BE" w:rsidRDefault="007D63BE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902 1 11 09044 04 0002</w:t>
            </w:r>
            <w:r w:rsidRPr="007D63BE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7D63BE" w:rsidRDefault="007D63BE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B664A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3B664A">
              <w:rPr>
                <w:color w:val="000000"/>
                <w:sz w:val="24"/>
                <w:szCs w:val="24"/>
              </w:rPr>
              <w:t>Плата, поступившая в рамках договора за пред</w:t>
            </w:r>
            <w:r w:rsidRPr="003B664A">
              <w:rPr>
                <w:color w:val="000000"/>
                <w:sz w:val="24"/>
                <w:szCs w:val="24"/>
              </w:rPr>
              <w:t>о</w:t>
            </w:r>
            <w:r w:rsidRPr="003B664A">
              <w:rPr>
                <w:color w:val="000000"/>
                <w:sz w:val="24"/>
                <w:szCs w:val="24"/>
              </w:rPr>
              <w:t>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</w:t>
            </w:r>
            <w:r w:rsidRPr="003B664A">
              <w:rPr>
                <w:color w:val="000000"/>
                <w:sz w:val="24"/>
                <w:szCs w:val="24"/>
              </w:rPr>
              <w:t>р</w:t>
            </w:r>
            <w:r w:rsidRPr="003B664A">
              <w:rPr>
                <w:color w:val="000000"/>
                <w:sz w:val="24"/>
                <w:szCs w:val="24"/>
              </w:rPr>
              <w:t>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8B219C" w:rsidRPr="003B664A" w:rsidRDefault="008B219C" w:rsidP="008B219C">
            <w:pPr>
              <w:jc w:val="center"/>
              <w:rPr>
                <w:sz w:val="24"/>
                <w:szCs w:val="24"/>
              </w:rPr>
            </w:pPr>
            <w:r w:rsidRPr="003B664A">
              <w:rPr>
                <w:sz w:val="24"/>
                <w:szCs w:val="24"/>
              </w:rPr>
              <w:t xml:space="preserve"> 902 1 11 09080 00 0000 120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DA1E9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A1E91">
              <w:rPr>
                <w:sz w:val="24"/>
                <w:szCs w:val="24"/>
              </w:rPr>
              <w:t>21 891,5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843A5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9843A5">
              <w:rPr>
                <w:color w:val="000000"/>
                <w:sz w:val="24"/>
                <w:szCs w:val="24"/>
              </w:rPr>
              <w:t>Плата, поступившая в рамках договора за пред</w:t>
            </w:r>
            <w:r w:rsidRPr="009843A5">
              <w:rPr>
                <w:color w:val="000000"/>
                <w:sz w:val="24"/>
                <w:szCs w:val="24"/>
              </w:rPr>
              <w:t>о</w:t>
            </w:r>
            <w:r w:rsidRPr="009843A5">
              <w:rPr>
                <w:color w:val="000000"/>
                <w:sz w:val="24"/>
                <w:szCs w:val="24"/>
              </w:rPr>
              <w:t xml:space="preserve">ставление права на размещение и эксплуатацию </w:t>
            </w:r>
            <w:r w:rsidRPr="009843A5">
              <w:rPr>
                <w:color w:val="000000"/>
                <w:sz w:val="24"/>
                <w:szCs w:val="24"/>
              </w:rPr>
              <w:lastRenderedPageBreak/>
              <w:t>нестационарного торгового объекта, установку и эксплуатацию рекламных конструкций на землях или земельных участках, находящихся в со</w:t>
            </w:r>
            <w:r w:rsidRPr="009843A5">
              <w:rPr>
                <w:color w:val="000000"/>
                <w:sz w:val="24"/>
                <w:szCs w:val="24"/>
              </w:rPr>
              <w:t>б</w:t>
            </w:r>
            <w:r w:rsidRPr="009843A5">
              <w:rPr>
                <w:color w:val="000000"/>
                <w:sz w:val="24"/>
                <w:szCs w:val="24"/>
              </w:rPr>
              <w:t>ственности городских округов, и на землях или земельных участках, государственная собстве</w:t>
            </w:r>
            <w:r w:rsidRPr="009843A5">
              <w:rPr>
                <w:color w:val="000000"/>
                <w:sz w:val="24"/>
                <w:szCs w:val="24"/>
              </w:rPr>
              <w:t>н</w:t>
            </w:r>
            <w:r w:rsidRPr="009843A5">
              <w:rPr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3191" w:type="dxa"/>
            <w:vAlign w:val="bottom"/>
          </w:tcPr>
          <w:p w:rsidR="00F2008A" w:rsidRPr="009843A5" w:rsidRDefault="008B219C" w:rsidP="008B219C">
            <w:pPr>
              <w:jc w:val="center"/>
              <w:rPr>
                <w:sz w:val="24"/>
                <w:szCs w:val="24"/>
              </w:rPr>
            </w:pPr>
            <w:r w:rsidRPr="009843A5">
              <w:rPr>
                <w:sz w:val="24"/>
                <w:szCs w:val="24"/>
              </w:rPr>
              <w:lastRenderedPageBreak/>
              <w:t xml:space="preserve"> </w:t>
            </w:r>
          </w:p>
          <w:p w:rsidR="00F2008A" w:rsidRPr="009843A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9843A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9843A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9843A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9843A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9843A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9843A5" w:rsidRDefault="008B219C" w:rsidP="008B219C">
            <w:pPr>
              <w:jc w:val="center"/>
              <w:rPr>
                <w:sz w:val="24"/>
                <w:szCs w:val="24"/>
              </w:rPr>
            </w:pPr>
            <w:r w:rsidRPr="009843A5">
              <w:rPr>
                <w:sz w:val="24"/>
                <w:szCs w:val="24"/>
              </w:rPr>
              <w:t>902 1 11 09080 04 0000 120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DA1E9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A1E91">
              <w:rPr>
                <w:sz w:val="24"/>
                <w:szCs w:val="24"/>
              </w:rPr>
              <w:t>21 891,5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E73B3" w:rsidRDefault="008B219C" w:rsidP="008B219C">
            <w:pPr>
              <w:jc w:val="both"/>
              <w:rPr>
                <w:sz w:val="24"/>
                <w:szCs w:val="24"/>
              </w:rPr>
            </w:pPr>
            <w:r w:rsidRPr="002E73B3">
              <w:rPr>
                <w:sz w:val="24"/>
                <w:szCs w:val="24"/>
              </w:rPr>
              <w:lastRenderedPageBreak/>
              <w:t>Плата, поступившая в рамках договора за пред</w:t>
            </w:r>
            <w:r w:rsidRPr="002E73B3">
              <w:rPr>
                <w:sz w:val="24"/>
                <w:szCs w:val="24"/>
              </w:rPr>
              <w:t>о</w:t>
            </w:r>
            <w:r w:rsidRPr="002E73B3">
              <w:rPr>
                <w:sz w:val="24"/>
                <w:szCs w:val="24"/>
              </w:rPr>
              <w:t>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</w:t>
            </w:r>
            <w:r w:rsidRPr="002E73B3">
              <w:rPr>
                <w:sz w:val="24"/>
                <w:szCs w:val="24"/>
              </w:rPr>
              <w:t>б</w:t>
            </w:r>
            <w:r w:rsidRPr="002E73B3">
              <w:rPr>
                <w:sz w:val="24"/>
                <w:szCs w:val="24"/>
              </w:rPr>
              <w:t>ственности городских округов, и на землях или земельных участках, государственная собстве</w:t>
            </w:r>
            <w:r w:rsidRPr="002E73B3">
              <w:rPr>
                <w:sz w:val="24"/>
                <w:szCs w:val="24"/>
              </w:rPr>
              <w:t>н</w:t>
            </w:r>
            <w:r w:rsidRPr="002E73B3">
              <w:rPr>
                <w:sz w:val="24"/>
                <w:szCs w:val="24"/>
              </w:rPr>
              <w:t xml:space="preserve">ность на которые не разграничена </w:t>
            </w:r>
            <w:r w:rsidRPr="002E73B3">
              <w:rPr>
                <w:bCs/>
                <w:sz w:val="24"/>
                <w:szCs w:val="24"/>
              </w:rPr>
              <w:t>(Плата за ра</w:t>
            </w:r>
            <w:r w:rsidRPr="002E73B3">
              <w:rPr>
                <w:bCs/>
                <w:sz w:val="24"/>
                <w:szCs w:val="24"/>
              </w:rPr>
              <w:t>з</w:t>
            </w:r>
            <w:r w:rsidRPr="002E73B3">
              <w:rPr>
                <w:bCs/>
                <w:sz w:val="24"/>
                <w:szCs w:val="24"/>
              </w:rPr>
              <w:t>мещение нестационарных торговых объектов)</w:t>
            </w:r>
          </w:p>
        </w:tc>
        <w:tc>
          <w:tcPr>
            <w:tcW w:w="3191" w:type="dxa"/>
            <w:vAlign w:val="bottom"/>
          </w:tcPr>
          <w:p w:rsidR="008B219C" w:rsidRPr="002E73B3" w:rsidRDefault="008B219C" w:rsidP="008B219C">
            <w:pPr>
              <w:jc w:val="center"/>
              <w:rPr>
                <w:sz w:val="24"/>
                <w:szCs w:val="24"/>
              </w:rPr>
            </w:pPr>
            <w:r w:rsidRPr="002E73B3">
              <w:rPr>
                <w:sz w:val="24"/>
                <w:szCs w:val="24"/>
              </w:rPr>
              <w:t>902 1 11 09080 04 0001 120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AB231C" w:rsidP="00B435F9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14 315,6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E73B3" w:rsidRDefault="008B219C" w:rsidP="008B219C">
            <w:pPr>
              <w:jc w:val="both"/>
              <w:rPr>
                <w:sz w:val="24"/>
                <w:szCs w:val="24"/>
              </w:rPr>
            </w:pPr>
            <w:r w:rsidRPr="002E73B3">
              <w:rPr>
                <w:sz w:val="24"/>
                <w:szCs w:val="24"/>
              </w:rPr>
              <w:t>Плата, поступившая в рамках договора за пред</w:t>
            </w:r>
            <w:r w:rsidRPr="002E73B3">
              <w:rPr>
                <w:sz w:val="24"/>
                <w:szCs w:val="24"/>
              </w:rPr>
              <w:t>о</w:t>
            </w:r>
            <w:r w:rsidRPr="002E73B3">
              <w:rPr>
                <w:sz w:val="24"/>
                <w:szCs w:val="24"/>
              </w:rPr>
              <w:t>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</w:t>
            </w:r>
            <w:r w:rsidRPr="002E73B3">
              <w:rPr>
                <w:sz w:val="24"/>
                <w:szCs w:val="24"/>
              </w:rPr>
              <w:t>б</w:t>
            </w:r>
            <w:r w:rsidRPr="002E73B3">
              <w:rPr>
                <w:sz w:val="24"/>
                <w:szCs w:val="24"/>
              </w:rPr>
              <w:t>ственности городских округов, и на землях или земельных участках, государственная собстве</w:t>
            </w:r>
            <w:r w:rsidRPr="002E73B3">
              <w:rPr>
                <w:sz w:val="24"/>
                <w:szCs w:val="24"/>
              </w:rPr>
              <w:t>н</w:t>
            </w:r>
            <w:r w:rsidRPr="002E73B3">
              <w:rPr>
                <w:sz w:val="24"/>
                <w:szCs w:val="24"/>
              </w:rPr>
              <w:t xml:space="preserve">ность на которые не разграничена </w:t>
            </w:r>
            <w:r w:rsidRPr="002E73B3">
              <w:rPr>
                <w:bCs/>
                <w:sz w:val="24"/>
                <w:szCs w:val="24"/>
              </w:rPr>
              <w:t>(Плата за уст</w:t>
            </w:r>
            <w:r w:rsidRPr="002E73B3">
              <w:rPr>
                <w:bCs/>
                <w:sz w:val="24"/>
                <w:szCs w:val="24"/>
              </w:rPr>
              <w:t>а</w:t>
            </w:r>
            <w:r w:rsidRPr="002E73B3">
              <w:rPr>
                <w:bCs/>
                <w:sz w:val="24"/>
                <w:szCs w:val="24"/>
              </w:rPr>
              <w:t>новку (эксплуатацию) рекламных конструкций)</w:t>
            </w:r>
          </w:p>
        </w:tc>
        <w:tc>
          <w:tcPr>
            <w:tcW w:w="3191" w:type="dxa"/>
            <w:vAlign w:val="bottom"/>
          </w:tcPr>
          <w:p w:rsidR="008B219C" w:rsidRPr="002E73B3" w:rsidRDefault="008B219C" w:rsidP="008B219C">
            <w:pPr>
              <w:jc w:val="center"/>
              <w:rPr>
                <w:sz w:val="24"/>
                <w:szCs w:val="24"/>
              </w:rPr>
            </w:pPr>
            <w:r w:rsidRPr="002E73B3">
              <w:rPr>
                <w:sz w:val="24"/>
                <w:szCs w:val="24"/>
              </w:rPr>
              <w:t>902 1 11 09080 04 0002 120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AB231C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7 575,9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702EE" w:rsidRDefault="008B219C" w:rsidP="008B219C">
            <w:pPr>
              <w:jc w:val="both"/>
              <w:rPr>
                <w:sz w:val="24"/>
                <w:szCs w:val="24"/>
              </w:rPr>
            </w:pPr>
            <w:r w:rsidRPr="009702EE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9702EE">
              <w:rPr>
                <w:rFonts w:eastAsia="Calibri"/>
                <w:sz w:val="24"/>
                <w:szCs w:val="24"/>
              </w:rPr>
              <w:t>а</w:t>
            </w:r>
            <w:r w:rsidRPr="009702EE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9702EE" w:rsidRDefault="008B219C" w:rsidP="008B219C">
            <w:pPr>
              <w:jc w:val="center"/>
              <w:rPr>
                <w:sz w:val="24"/>
                <w:szCs w:val="24"/>
              </w:rPr>
            </w:pPr>
            <w:r w:rsidRPr="009702EE">
              <w:rPr>
                <w:sz w:val="24"/>
                <w:szCs w:val="24"/>
              </w:rPr>
              <w:t>902 1 13 00000 00 0000 000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B2286" w:rsidP="006874D5">
            <w:pPr>
              <w:jc w:val="right"/>
              <w:rPr>
                <w:sz w:val="24"/>
                <w:szCs w:val="24"/>
                <w:highlight w:val="yellow"/>
              </w:rPr>
            </w:pPr>
            <w:r w:rsidRPr="00BB2286">
              <w:rPr>
                <w:sz w:val="24"/>
                <w:szCs w:val="24"/>
              </w:rPr>
              <w:t>20 050,4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43ACC" w:rsidRDefault="008B219C" w:rsidP="008B219C">
            <w:pPr>
              <w:jc w:val="both"/>
              <w:rPr>
                <w:sz w:val="24"/>
                <w:szCs w:val="24"/>
              </w:rPr>
            </w:pPr>
            <w:r w:rsidRPr="00643ACC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3191" w:type="dxa"/>
            <w:vAlign w:val="bottom"/>
          </w:tcPr>
          <w:p w:rsidR="008B219C" w:rsidRPr="00643ACC" w:rsidRDefault="008B219C" w:rsidP="008B219C">
            <w:pPr>
              <w:jc w:val="center"/>
              <w:rPr>
                <w:sz w:val="24"/>
                <w:szCs w:val="24"/>
              </w:rPr>
            </w:pPr>
            <w:r w:rsidRPr="00643ACC">
              <w:rPr>
                <w:sz w:val="24"/>
                <w:szCs w:val="24"/>
              </w:rPr>
              <w:t>902 1 13 01000 00 0000 130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F54B7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54B7D">
              <w:rPr>
                <w:sz w:val="24"/>
                <w:szCs w:val="24"/>
              </w:rPr>
              <w:t>728,2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43AC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43ACC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643ACC">
              <w:rPr>
                <w:rFonts w:eastAsia="Calibri"/>
                <w:sz w:val="24"/>
                <w:szCs w:val="24"/>
              </w:rPr>
              <w:t>а</w:t>
            </w:r>
            <w:r w:rsidRPr="00643ACC">
              <w:rPr>
                <w:rFonts w:eastAsia="Calibri"/>
                <w:sz w:val="24"/>
                <w:szCs w:val="24"/>
              </w:rPr>
              <w:t>бот)</w:t>
            </w:r>
          </w:p>
        </w:tc>
        <w:tc>
          <w:tcPr>
            <w:tcW w:w="3191" w:type="dxa"/>
            <w:vAlign w:val="bottom"/>
          </w:tcPr>
          <w:p w:rsidR="008B219C" w:rsidRPr="00643ACC" w:rsidRDefault="008B219C" w:rsidP="008B219C">
            <w:pPr>
              <w:jc w:val="center"/>
              <w:rPr>
                <w:sz w:val="24"/>
                <w:szCs w:val="24"/>
              </w:rPr>
            </w:pPr>
            <w:r w:rsidRPr="00643ACC">
              <w:rPr>
                <w:sz w:val="24"/>
                <w:szCs w:val="24"/>
              </w:rPr>
              <w:t>902 1 13 01990 00 0000 130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F54B7D" w:rsidP="008B219C">
            <w:pPr>
              <w:jc w:val="right"/>
              <w:rPr>
                <w:highlight w:val="yellow"/>
              </w:rPr>
            </w:pPr>
            <w:r w:rsidRPr="00F54B7D">
              <w:rPr>
                <w:sz w:val="24"/>
                <w:szCs w:val="24"/>
              </w:rPr>
              <w:t>728,2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643AC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43ACC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643ACC">
              <w:rPr>
                <w:rFonts w:eastAsia="Calibri"/>
                <w:sz w:val="24"/>
                <w:szCs w:val="24"/>
              </w:rPr>
              <w:t>а</w:t>
            </w:r>
            <w:r w:rsidRPr="00643ACC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643ACC" w:rsidRDefault="008B219C" w:rsidP="008B219C">
            <w:pPr>
              <w:jc w:val="center"/>
              <w:rPr>
                <w:sz w:val="24"/>
                <w:szCs w:val="24"/>
              </w:rPr>
            </w:pPr>
            <w:r w:rsidRPr="00643ACC">
              <w:rPr>
                <w:sz w:val="24"/>
                <w:szCs w:val="24"/>
              </w:rPr>
              <w:t>902 1 13 01994 04 0000 130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8817B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817BD">
              <w:rPr>
                <w:sz w:val="24"/>
                <w:szCs w:val="24"/>
              </w:rPr>
              <w:t>728,2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C7576F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C7576F">
              <w:rPr>
                <w:rFonts w:eastAsia="Calibri"/>
                <w:sz w:val="24"/>
                <w:szCs w:val="24"/>
              </w:rPr>
              <w:t>а</w:t>
            </w:r>
            <w:r w:rsidRPr="00C7576F">
              <w:rPr>
                <w:rFonts w:eastAsia="Calibri"/>
                <w:sz w:val="24"/>
                <w:szCs w:val="24"/>
              </w:rPr>
              <w:t xml:space="preserve">бот) получателями средств бюджетов городских </w:t>
            </w:r>
            <w:r w:rsidRPr="00947CFF">
              <w:rPr>
                <w:rFonts w:eastAsia="Calibri"/>
                <w:sz w:val="24"/>
                <w:szCs w:val="24"/>
              </w:rPr>
              <w:t>округов (оказание платных услуг МКУ г</w:t>
            </w:r>
            <w:proofErr w:type="gramStart"/>
            <w:r w:rsidRPr="00947CFF">
              <w:rPr>
                <w:rFonts w:eastAsia="Calibri"/>
                <w:sz w:val="24"/>
                <w:szCs w:val="24"/>
              </w:rPr>
              <w:t>.Ш</w:t>
            </w:r>
            <w:proofErr w:type="gramEnd"/>
            <w:r w:rsidRPr="00947CFF">
              <w:rPr>
                <w:rFonts w:eastAsia="Calibri"/>
                <w:sz w:val="24"/>
                <w:szCs w:val="24"/>
              </w:rPr>
              <w:t>ахты «Управление по делам гражданской обороны, предупреждения и ликвидации чрезвычайных с</w:t>
            </w:r>
            <w:r w:rsidRPr="00947CFF">
              <w:rPr>
                <w:rFonts w:eastAsia="Calibri"/>
                <w:sz w:val="24"/>
                <w:szCs w:val="24"/>
              </w:rPr>
              <w:t>и</w:t>
            </w:r>
            <w:r w:rsidRPr="00947CFF">
              <w:rPr>
                <w:rFonts w:eastAsia="Calibri"/>
                <w:sz w:val="24"/>
                <w:szCs w:val="24"/>
              </w:rPr>
              <w:t>туаций»)</w:t>
            </w:r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C7576F">
              <w:rPr>
                <w:sz w:val="24"/>
                <w:szCs w:val="24"/>
              </w:rPr>
              <w:t>902 1 13 01994 04 0001 130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8817BD" w:rsidP="008B219C">
            <w:pPr>
              <w:jc w:val="right"/>
              <w:rPr>
                <w:highlight w:val="yellow"/>
              </w:rPr>
            </w:pPr>
            <w:r w:rsidRPr="008817BD">
              <w:rPr>
                <w:sz w:val="24"/>
                <w:szCs w:val="24"/>
              </w:rPr>
              <w:t>643,9</w:t>
            </w:r>
          </w:p>
        </w:tc>
      </w:tr>
      <w:tr w:rsidR="00B435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435F9" w:rsidRPr="008817BD" w:rsidRDefault="00B435F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817BD">
              <w:rPr>
                <w:rFonts w:eastAsia="Calibri"/>
                <w:sz w:val="24"/>
                <w:szCs w:val="24"/>
              </w:rPr>
              <w:t>Прочие доходы от оказания платных услуг (р</w:t>
            </w:r>
            <w:r w:rsidRPr="008817BD">
              <w:rPr>
                <w:rFonts w:eastAsia="Calibri"/>
                <w:sz w:val="24"/>
                <w:szCs w:val="24"/>
              </w:rPr>
              <w:t>а</w:t>
            </w:r>
            <w:r w:rsidRPr="008817BD">
              <w:rPr>
                <w:rFonts w:eastAsia="Calibri"/>
                <w:sz w:val="24"/>
                <w:szCs w:val="24"/>
              </w:rPr>
              <w:t>бот) получателями средств бюджетов городских округов (предоставление сведений, документов, материалов, содержащихся в государственной информационной системе градостроительной д</w:t>
            </w:r>
            <w:r w:rsidRPr="008817BD">
              <w:rPr>
                <w:rFonts w:eastAsia="Calibri"/>
                <w:sz w:val="24"/>
                <w:szCs w:val="24"/>
              </w:rPr>
              <w:t>е</w:t>
            </w:r>
            <w:r w:rsidRPr="008817BD">
              <w:rPr>
                <w:rFonts w:eastAsia="Calibri"/>
                <w:sz w:val="24"/>
                <w:szCs w:val="24"/>
              </w:rPr>
              <w:t>ятельности Ростовской области)</w:t>
            </w:r>
          </w:p>
        </w:tc>
        <w:tc>
          <w:tcPr>
            <w:tcW w:w="3191" w:type="dxa"/>
            <w:vAlign w:val="bottom"/>
          </w:tcPr>
          <w:p w:rsidR="00B435F9" w:rsidRPr="008817BD" w:rsidRDefault="00B435F9" w:rsidP="008B219C">
            <w:pPr>
              <w:jc w:val="center"/>
              <w:rPr>
                <w:sz w:val="24"/>
                <w:szCs w:val="24"/>
              </w:rPr>
            </w:pPr>
            <w:r w:rsidRPr="008817BD">
              <w:rPr>
                <w:sz w:val="24"/>
                <w:szCs w:val="24"/>
              </w:rPr>
              <w:t>902 1 13 01994 04 0002 130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B435F9" w:rsidRPr="005C4B7B" w:rsidRDefault="008817B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817BD">
              <w:rPr>
                <w:sz w:val="24"/>
                <w:szCs w:val="24"/>
              </w:rPr>
              <w:t>84,3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54B7D" w:rsidRDefault="008B219C" w:rsidP="008B219C">
            <w:pPr>
              <w:jc w:val="both"/>
              <w:rPr>
                <w:sz w:val="24"/>
                <w:szCs w:val="24"/>
              </w:rPr>
            </w:pPr>
            <w:r w:rsidRPr="00F54B7D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F54B7D" w:rsidRDefault="008B219C" w:rsidP="008B219C">
            <w:pPr>
              <w:jc w:val="center"/>
              <w:rPr>
                <w:sz w:val="24"/>
                <w:szCs w:val="24"/>
              </w:rPr>
            </w:pPr>
            <w:r w:rsidRPr="00F54B7D">
              <w:rPr>
                <w:sz w:val="24"/>
                <w:szCs w:val="24"/>
              </w:rPr>
              <w:t>902 1 13 02000 00 0000 130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1A09B3" w:rsidP="006874D5">
            <w:pPr>
              <w:jc w:val="right"/>
              <w:rPr>
                <w:highlight w:val="yellow"/>
              </w:rPr>
            </w:pPr>
            <w:r w:rsidRPr="001A09B3">
              <w:rPr>
                <w:sz w:val="24"/>
                <w:szCs w:val="24"/>
              </w:rPr>
              <w:t>19 322,2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A09B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A09B3">
              <w:rPr>
                <w:rFonts w:eastAsia="Calibri"/>
                <w:sz w:val="24"/>
                <w:szCs w:val="24"/>
              </w:rPr>
              <w:t>Прочие доходы от компенсации затрат госуда</w:t>
            </w:r>
            <w:r w:rsidRPr="001A09B3">
              <w:rPr>
                <w:rFonts w:eastAsia="Calibri"/>
                <w:sz w:val="24"/>
                <w:szCs w:val="24"/>
              </w:rPr>
              <w:t>р</w:t>
            </w:r>
            <w:r w:rsidRPr="001A09B3">
              <w:rPr>
                <w:rFonts w:eastAsia="Calibri"/>
                <w:sz w:val="24"/>
                <w:szCs w:val="24"/>
              </w:rPr>
              <w:t>ства</w:t>
            </w:r>
          </w:p>
        </w:tc>
        <w:tc>
          <w:tcPr>
            <w:tcW w:w="3191" w:type="dxa"/>
            <w:vAlign w:val="bottom"/>
          </w:tcPr>
          <w:p w:rsidR="008B219C" w:rsidRPr="001A09B3" w:rsidRDefault="008B219C" w:rsidP="008B219C">
            <w:pPr>
              <w:jc w:val="center"/>
              <w:rPr>
                <w:sz w:val="24"/>
                <w:szCs w:val="24"/>
              </w:rPr>
            </w:pPr>
            <w:r w:rsidRPr="001A09B3">
              <w:rPr>
                <w:sz w:val="24"/>
                <w:szCs w:val="24"/>
              </w:rPr>
              <w:t>902 1 13 02990 00 0000 130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1A09B3" w:rsidP="006874D5">
            <w:pPr>
              <w:jc w:val="right"/>
              <w:rPr>
                <w:highlight w:val="yellow"/>
              </w:rPr>
            </w:pPr>
            <w:r w:rsidRPr="001A09B3">
              <w:rPr>
                <w:sz w:val="24"/>
                <w:szCs w:val="24"/>
              </w:rPr>
              <w:t>19 322,2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A09B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A09B3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1A09B3" w:rsidRDefault="008B219C" w:rsidP="008B219C">
            <w:pPr>
              <w:jc w:val="center"/>
              <w:rPr>
                <w:sz w:val="24"/>
                <w:szCs w:val="24"/>
              </w:rPr>
            </w:pPr>
            <w:r w:rsidRPr="001A09B3">
              <w:rPr>
                <w:sz w:val="24"/>
                <w:szCs w:val="24"/>
              </w:rPr>
              <w:t>902 1 13 02994 04 0000 130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1A09B3" w:rsidP="006874D5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19 322,2</w:t>
            </w:r>
          </w:p>
        </w:tc>
      </w:tr>
      <w:tr w:rsidR="008B219C" w:rsidRPr="00243DD4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7092A" w:rsidRDefault="008B219C" w:rsidP="008B219C">
            <w:pPr>
              <w:jc w:val="both"/>
              <w:rPr>
                <w:sz w:val="24"/>
                <w:szCs w:val="24"/>
              </w:rPr>
            </w:pPr>
            <w:r w:rsidRPr="00B7092A">
              <w:rPr>
                <w:sz w:val="24"/>
                <w:szCs w:val="24"/>
              </w:rPr>
              <w:t>Доходы от продажи материальных и нематер</w:t>
            </w:r>
            <w:r w:rsidRPr="00B7092A">
              <w:rPr>
                <w:sz w:val="24"/>
                <w:szCs w:val="24"/>
              </w:rPr>
              <w:t>и</w:t>
            </w:r>
            <w:r w:rsidRPr="00B7092A">
              <w:rPr>
                <w:sz w:val="24"/>
                <w:szCs w:val="24"/>
              </w:rPr>
              <w:t xml:space="preserve">альных активов </w:t>
            </w:r>
          </w:p>
        </w:tc>
        <w:tc>
          <w:tcPr>
            <w:tcW w:w="3191" w:type="dxa"/>
            <w:vAlign w:val="bottom"/>
          </w:tcPr>
          <w:p w:rsidR="008B219C" w:rsidRPr="00B7092A" w:rsidRDefault="008B219C" w:rsidP="008B219C">
            <w:pPr>
              <w:jc w:val="center"/>
              <w:rPr>
                <w:sz w:val="24"/>
                <w:szCs w:val="24"/>
              </w:rPr>
            </w:pPr>
            <w:r w:rsidRPr="00B7092A">
              <w:rPr>
                <w:sz w:val="24"/>
                <w:szCs w:val="24"/>
              </w:rPr>
              <w:t>902 1 14 00000 00 0000 000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43DD4" w:rsidRDefault="00243DD4" w:rsidP="008B219C">
            <w:pPr>
              <w:jc w:val="right"/>
              <w:rPr>
                <w:sz w:val="24"/>
                <w:szCs w:val="24"/>
              </w:rPr>
            </w:pPr>
            <w:r w:rsidRPr="00243DD4">
              <w:rPr>
                <w:sz w:val="24"/>
                <w:szCs w:val="24"/>
              </w:rPr>
              <w:t>74 762,7</w:t>
            </w:r>
          </w:p>
        </w:tc>
      </w:tr>
      <w:tr w:rsidR="008B219C" w:rsidRPr="00AF1D39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A60F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A60FC">
              <w:rPr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</w:t>
            </w:r>
            <w:r w:rsidRPr="004A60FC">
              <w:rPr>
                <w:color w:val="000000"/>
                <w:sz w:val="24"/>
                <w:szCs w:val="24"/>
              </w:rPr>
              <w:t>о</w:t>
            </w:r>
            <w:r w:rsidRPr="004A60FC">
              <w:rPr>
                <w:color w:val="000000"/>
                <w:sz w:val="24"/>
                <w:szCs w:val="24"/>
              </w:rPr>
              <w:t xml:space="preserve">сти (за исключением движимого имущества бюджетных и автономных учреждений, а также </w:t>
            </w:r>
            <w:r w:rsidRPr="004A60FC">
              <w:rPr>
                <w:color w:val="000000"/>
                <w:sz w:val="24"/>
                <w:szCs w:val="24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8B219C" w:rsidRPr="004A60FC" w:rsidRDefault="008B219C" w:rsidP="008B219C">
            <w:pPr>
              <w:jc w:val="center"/>
              <w:rPr>
                <w:sz w:val="24"/>
                <w:szCs w:val="24"/>
              </w:rPr>
            </w:pPr>
            <w:r w:rsidRPr="004A60FC">
              <w:rPr>
                <w:sz w:val="24"/>
                <w:szCs w:val="24"/>
              </w:rPr>
              <w:lastRenderedPageBreak/>
              <w:t>902 1 14 02000 00 0000 000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F1D39" w:rsidRDefault="00AF1D39" w:rsidP="008B219C">
            <w:pPr>
              <w:jc w:val="right"/>
              <w:rPr>
                <w:sz w:val="24"/>
                <w:szCs w:val="24"/>
              </w:rPr>
            </w:pPr>
            <w:r w:rsidRPr="00AF1D39">
              <w:rPr>
                <w:sz w:val="24"/>
                <w:szCs w:val="24"/>
              </w:rPr>
              <w:t>6,2</w:t>
            </w:r>
          </w:p>
        </w:tc>
      </w:tr>
      <w:tr w:rsidR="00E16746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16746" w:rsidRPr="005C4B7B" w:rsidRDefault="004A60FC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A60FC">
              <w:rPr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собственности городских округов (за исключ</w:t>
            </w:r>
            <w:r w:rsidRPr="004A60FC">
              <w:rPr>
                <w:color w:val="000000"/>
                <w:sz w:val="24"/>
                <w:szCs w:val="24"/>
              </w:rPr>
              <w:t>е</w:t>
            </w:r>
            <w:r w:rsidRPr="004A60FC">
              <w:rPr>
                <w:color w:val="000000"/>
                <w:sz w:val="24"/>
                <w:szCs w:val="24"/>
              </w:rPr>
              <w:t>нием движимого имущества муниципальных бюджетных и автономных учреждений, а также имущества муниципальных унитарных предпри</w:t>
            </w:r>
            <w:r w:rsidRPr="004A60FC">
              <w:rPr>
                <w:color w:val="000000"/>
                <w:sz w:val="24"/>
                <w:szCs w:val="24"/>
              </w:rPr>
              <w:t>я</w:t>
            </w:r>
            <w:r w:rsidRPr="004A60FC">
              <w:rPr>
                <w:color w:val="000000"/>
                <w:sz w:val="24"/>
                <w:szCs w:val="24"/>
              </w:rPr>
              <w:t>тий, в том числе казенных), в части реализации основных средств по указанному имуществу</w:t>
            </w:r>
          </w:p>
        </w:tc>
        <w:tc>
          <w:tcPr>
            <w:tcW w:w="3191" w:type="dxa"/>
            <w:vAlign w:val="bottom"/>
          </w:tcPr>
          <w:p w:rsidR="00E16746" w:rsidRPr="005C4B7B" w:rsidRDefault="004A60F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902 </w:t>
            </w:r>
            <w:r w:rsidRPr="004A60FC">
              <w:rPr>
                <w:sz w:val="24"/>
                <w:szCs w:val="24"/>
              </w:rPr>
              <w:t>1 14 02040 04 0000 410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E16746" w:rsidRPr="005C4B7B" w:rsidRDefault="00414FA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14FA8">
              <w:rPr>
                <w:sz w:val="24"/>
                <w:szCs w:val="24"/>
              </w:rPr>
              <w:t>1,9</w:t>
            </w:r>
          </w:p>
        </w:tc>
      </w:tr>
      <w:tr w:rsidR="00E16746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16746" w:rsidRPr="005C4B7B" w:rsidRDefault="004A09D1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A09D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4A09D1">
              <w:rPr>
                <w:color w:val="000000"/>
                <w:sz w:val="24"/>
                <w:szCs w:val="24"/>
              </w:rPr>
              <w:t>я</w:t>
            </w:r>
            <w:r w:rsidRPr="004A09D1">
              <w:rPr>
                <w:color w:val="000000"/>
                <w:sz w:val="24"/>
                <w:szCs w:val="24"/>
              </w:rPr>
              <w:t>щихся в ведении органов управления городских округов (за исключением имущества муниц</w:t>
            </w:r>
            <w:r w:rsidRPr="004A09D1">
              <w:rPr>
                <w:color w:val="000000"/>
                <w:sz w:val="24"/>
                <w:szCs w:val="24"/>
              </w:rPr>
              <w:t>и</w:t>
            </w:r>
            <w:r w:rsidRPr="004A09D1">
              <w:rPr>
                <w:color w:val="000000"/>
                <w:sz w:val="24"/>
                <w:szCs w:val="24"/>
              </w:rPr>
              <w:t>пальных бюджетных и автономных учреждений), в части реализации основных средств по указа</w:t>
            </w:r>
            <w:r w:rsidRPr="004A09D1">
              <w:rPr>
                <w:color w:val="000000"/>
                <w:sz w:val="24"/>
                <w:szCs w:val="24"/>
              </w:rPr>
              <w:t>н</w:t>
            </w:r>
            <w:r w:rsidRPr="004A09D1">
              <w:rPr>
                <w:color w:val="000000"/>
                <w:sz w:val="24"/>
                <w:szCs w:val="24"/>
              </w:rPr>
              <w:t>ному имуществу</w:t>
            </w:r>
          </w:p>
        </w:tc>
        <w:tc>
          <w:tcPr>
            <w:tcW w:w="3191" w:type="dxa"/>
            <w:vAlign w:val="bottom"/>
          </w:tcPr>
          <w:p w:rsidR="00E16746" w:rsidRPr="005C4B7B" w:rsidRDefault="004A09D1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902 </w:t>
            </w:r>
            <w:r w:rsidRPr="004A09D1">
              <w:rPr>
                <w:sz w:val="24"/>
                <w:szCs w:val="24"/>
              </w:rPr>
              <w:t>1 14 02042 04 0000 410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E16746" w:rsidRPr="005C4B7B" w:rsidRDefault="00414FA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14FA8">
              <w:rPr>
                <w:sz w:val="24"/>
                <w:szCs w:val="24"/>
              </w:rPr>
              <w:t>1,9</w:t>
            </w:r>
          </w:p>
        </w:tc>
      </w:tr>
      <w:tr w:rsidR="00E16746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16746" w:rsidRPr="005C4B7B" w:rsidRDefault="00414FA8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14FA8">
              <w:rPr>
                <w:color w:val="000000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</w:t>
            </w:r>
            <w:r w:rsidRPr="00414FA8">
              <w:rPr>
                <w:color w:val="000000"/>
                <w:sz w:val="24"/>
                <w:szCs w:val="24"/>
              </w:rPr>
              <w:t>е</w:t>
            </w:r>
            <w:r w:rsidRPr="00414FA8">
              <w:rPr>
                <w:color w:val="000000"/>
                <w:sz w:val="24"/>
                <w:szCs w:val="24"/>
              </w:rPr>
              <w:t>нием имущества муниципальных бюджетных и автономных учреждений, а также имущества м</w:t>
            </w:r>
            <w:r w:rsidRPr="00414FA8">
              <w:rPr>
                <w:color w:val="000000"/>
                <w:sz w:val="24"/>
                <w:szCs w:val="24"/>
              </w:rPr>
              <w:t>у</w:t>
            </w:r>
            <w:r w:rsidRPr="00414FA8">
              <w:rPr>
                <w:color w:val="000000"/>
                <w:sz w:val="24"/>
                <w:szCs w:val="24"/>
              </w:rPr>
              <w:t>ниципальных унитарных предприятий, в том чи</w:t>
            </w:r>
            <w:r w:rsidRPr="00414FA8">
              <w:rPr>
                <w:color w:val="000000"/>
                <w:sz w:val="24"/>
                <w:szCs w:val="24"/>
              </w:rPr>
              <w:t>с</w:t>
            </w:r>
            <w:r w:rsidRPr="00414FA8">
              <w:rPr>
                <w:color w:val="000000"/>
                <w:sz w:val="24"/>
                <w:szCs w:val="24"/>
              </w:rPr>
              <w:t>ле казенных), в части реализации материальных запасов по указанному имуществу</w:t>
            </w:r>
          </w:p>
        </w:tc>
        <w:tc>
          <w:tcPr>
            <w:tcW w:w="3191" w:type="dxa"/>
            <w:vAlign w:val="bottom"/>
          </w:tcPr>
          <w:p w:rsidR="00E16746" w:rsidRPr="005C4B7B" w:rsidRDefault="00414FA8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902 </w:t>
            </w:r>
            <w:r w:rsidRPr="00414FA8">
              <w:rPr>
                <w:sz w:val="24"/>
                <w:szCs w:val="24"/>
              </w:rPr>
              <w:t>1 14 02040 04 0000 440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E16746" w:rsidRPr="005C4B7B" w:rsidRDefault="00A53A84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E16746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16746" w:rsidRPr="005C4B7B" w:rsidRDefault="00414FA8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14FA8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414FA8">
              <w:rPr>
                <w:color w:val="000000"/>
                <w:sz w:val="24"/>
                <w:szCs w:val="24"/>
              </w:rPr>
              <w:t>я</w:t>
            </w:r>
            <w:r w:rsidRPr="00414FA8">
              <w:rPr>
                <w:color w:val="000000"/>
                <w:sz w:val="24"/>
                <w:szCs w:val="24"/>
              </w:rPr>
              <w:t>щихся в ведении органов управления городских округов (за исключением имущества муниц</w:t>
            </w:r>
            <w:r w:rsidRPr="00414FA8">
              <w:rPr>
                <w:color w:val="000000"/>
                <w:sz w:val="24"/>
                <w:szCs w:val="24"/>
              </w:rPr>
              <w:t>и</w:t>
            </w:r>
            <w:r w:rsidRPr="00414FA8">
              <w:rPr>
                <w:color w:val="000000"/>
                <w:sz w:val="24"/>
                <w:szCs w:val="24"/>
              </w:rPr>
              <w:t>пальных бюджетных и автономных учреждений), в части реализации материальных запасов по ук</w:t>
            </w:r>
            <w:r w:rsidRPr="00414FA8">
              <w:rPr>
                <w:color w:val="000000"/>
                <w:sz w:val="24"/>
                <w:szCs w:val="24"/>
              </w:rPr>
              <w:t>а</w:t>
            </w:r>
            <w:r w:rsidRPr="00414FA8">
              <w:rPr>
                <w:color w:val="000000"/>
                <w:sz w:val="24"/>
                <w:szCs w:val="24"/>
              </w:rPr>
              <w:t>занному имуществу</w:t>
            </w:r>
          </w:p>
        </w:tc>
        <w:tc>
          <w:tcPr>
            <w:tcW w:w="3191" w:type="dxa"/>
            <w:vAlign w:val="bottom"/>
          </w:tcPr>
          <w:p w:rsidR="00E16746" w:rsidRPr="005C4B7B" w:rsidRDefault="00414FA8" w:rsidP="008B219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902 </w:t>
            </w:r>
            <w:r w:rsidRPr="00414FA8">
              <w:rPr>
                <w:sz w:val="24"/>
                <w:szCs w:val="24"/>
              </w:rPr>
              <w:t>1 14 02042 04 0000 440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E16746" w:rsidRPr="005C4B7B" w:rsidRDefault="00A53A84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E1BA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1BAF">
              <w:rPr>
                <w:rFonts w:eastAsia="Calibri"/>
                <w:sz w:val="24"/>
                <w:szCs w:val="24"/>
              </w:rPr>
              <w:t>Доходы от продажи земельных участков, нах</w:t>
            </w:r>
            <w:r w:rsidRPr="003E1BAF">
              <w:rPr>
                <w:rFonts w:eastAsia="Calibri"/>
                <w:sz w:val="24"/>
                <w:szCs w:val="24"/>
              </w:rPr>
              <w:t>о</w:t>
            </w:r>
            <w:r w:rsidRPr="003E1BAF">
              <w:rPr>
                <w:rFonts w:eastAsia="Calibri"/>
                <w:sz w:val="24"/>
                <w:szCs w:val="24"/>
              </w:rPr>
              <w:t>дящихся в государственной и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3E1BAF" w:rsidRDefault="008B219C" w:rsidP="008B219C">
            <w:pPr>
              <w:jc w:val="center"/>
              <w:rPr>
                <w:sz w:val="24"/>
                <w:szCs w:val="24"/>
              </w:rPr>
            </w:pPr>
            <w:r w:rsidRPr="003E1BAF">
              <w:rPr>
                <w:sz w:val="24"/>
                <w:szCs w:val="24"/>
              </w:rPr>
              <w:t>902 1 14 06000 00 0000 430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069B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069B1">
              <w:rPr>
                <w:sz w:val="24"/>
                <w:szCs w:val="24"/>
              </w:rPr>
              <w:t>62 965,0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E1BA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1BAF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3E1BAF">
              <w:rPr>
                <w:rFonts w:eastAsia="Calibri"/>
                <w:sz w:val="24"/>
                <w:szCs w:val="24"/>
              </w:rPr>
              <w:t>у</w:t>
            </w:r>
            <w:r w:rsidRPr="003E1BAF">
              <w:rPr>
                <w:rFonts w:eastAsia="Calibri"/>
                <w:sz w:val="24"/>
                <w:szCs w:val="24"/>
              </w:rPr>
              <w:t>дарственная собственность на которые не разгр</w:t>
            </w:r>
            <w:r w:rsidRPr="003E1BAF">
              <w:rPr>
                <w:rFonts w:eastAsia="Calibri"/>
                <w:sz w:val="24"/>
                <w:szCs w:val="24"/>
              </w:rPr>
              <w:t>а</w:t>
            </w:r>
            <w:r w:rsidRPr="003E1BAF">
              <w:rPr>
                <w:rFonts w:eastAsia="Calibri"/>
                <w:sz w:val="24"/>
                <w:szCs w:val="24"/>
              </w:rPr>
              <w:t>ничена</w:t>
            </w:r>
          </w:p>
        </w:tc>
        <w:tc>
          <w:tcPr>
            <w:tcW w:w="3191" w:type="dxa"/>
            <w:vAlign w:val="bottom"/>
          </w:tcPr>
          <w:p w:rsidR="008B219C" w:rsidRPr="003E1BAF" w:rsidRDefault="008B219C" w:rsidP="008B219C">
            <w:pPr>
              <w:jc w:val="center"/>
              <w:rPr>
                <w:sz w:val="24"/>
                <w:szCs w:val="24"/>
              </w:rPr>
            </w:pPr>
            <w:r w:rsidRPr="003E1BAF">
              <w:rPr>
                <w:sz w:val="24"/>
                <w:szCs w:val="24"/>
              </w:rPr>
              <w:t>902 1 14 06010 00 0000 430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30076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00768">
              <w:rPr>
                <w:sz w:val="24"/>
                <w:szCs w:val="24"/>
              </w:rPr>
              <w:t>48 813,5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E1BA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1BAF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3E1BAF">
              <w:rPr>
                <w:rFonts w:eastAsia="Calibri"/>
                <w:sz w:val="24"/>
                <w:szCs w:val="24"/>
              </w:rPr>
              <w:t>у</w:t>
            </w:r>
            <w:r w:rsidRPr="003E1BAF">
              <w:rPr>
                <w:rFonts w:eastAsia="Calibri"/>
                <w:sz w:val="24"/>
                <w:szCs w:val="24"/>
              </w:rPr>
              <w:t>дарственная собственность на которые не разгр</w:t>
            </w:r>
            <w:r w:rsidRPr="003E1BAF">
              <w:rPr>
                <w:rFonts w:eastAsia="Calibri"/>
                <w:sz w:val="24"/>
                <w:szCs w:val="24"/>
              </w:rPr>
              <w:t>а</w:t>
            </w:r>
            <w:r w:rsidRPr="003E1BAF">
              <w:rPr>
                <w:rFonts w:eastAsia="Calibri"/>
                <w:sz w:val="24"/>
                <w:szCs w:val="24"/>
              </w:rPr>
              <w:t>ничена и которые расположены в границах г</w:t>
            </w:r>
            <w:r w:rsidRPr="003E1BAF">
              <w:rPr>
                <w:rFonts w:eastAsia="Calibri"/>
                <w:sz w:val="24"/>
                <w:szCs w:val="24"/>
              </w:rPr>
              <w:t>о</w:t>
            </w:r>
            <w:r w:rsidRPr="003E1BAF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3E1BAF" w:rsidRDefault="008B219C" w:rsidP="008B219C">
            <w:pPr>
              <w:jc w:val="center"/>
              <w:rPr>
                <w:sz w:val="24"/>
                <w:szCs w:val="24"/>
              </w:rPr>
            </w:pPr>
            <w:r w:rsidRPr="003E1BAF">
              <w:rPr>
                <w:sz w:val="24"/>
                <w:szCs w:val="24"/>
              </w:rPr>
              <w:t>902 1 14 06012 04 0000 430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300768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48 813,5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B797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B7973">
              <w:rPr>
                <w:rFonts w:eastAsia="Calibri"/>
                <w:sz w:val="24"/>
                <w:szCs w:val="24"/>
              </w:rPr>
              <w:t>Доходы от продажи земельных участков, гос</w:t>
            </w:r>
            <w:r w:rsidRPr="002B7973">
              <w:rPr>
                <w:rFonts w:eastAsia="Calibri"/>
                <w:sz w:val="24"/>
                <w:szCs w:val="24"/>
              </w:rPr>
              <w:t>у</w:t>
            </w:r>
            <w:r w:rsidRPr="002B7973">
              <w:rPr>
                <w:rFonts w:eastAsia="Calibri"/>
                <w:sz w:val="24"/>
                <w:szCs w:val="24"/>
              </w:rPr>
              <w:t>дарственная собственность на которые разгран</w:t>
            </w:r>
            <w:r w:rsidRPr="002B7973">
              <w:rPr>
                <w:rFonts w:eastAsia="Calibri"/>
                <w:sz w:val="24"/>
                <w:szCs w:val="24"/>
              </w:rPr>
              <w:t>и</w:t>
            </w:r>
            <w:r w:rsidRPr="002B7973">
              <w:rPr>
                <w:rFonts w:eastAsia="Calibri"/>
                <w:sz w:val="24"/>
                <w:szCs w:val="24"/>
              </w:rPr>
              <w:t>чена (за исключением земельных участков бю</w:t>
            </w:r>
            <w:r w:rsidRPr="002B7973">
              <w:rPr>
                <w:rFonts w:eastAsia="Calibri"/>
                <w:sz w:val="24"/>
                <w:szCs w:val="24"/>
              </w:rPr>
              <w:t>д</w:t>
            </w:r>
            <w:r w:rsidRPr="002B7973">
              <w:rPr>
                <w:rFonts w:eastAsia="Calibri"/>
                <w:sz w:val="24"/>
                <w:szCs w:val="24"/>
              </w:rPr>
              <w:t>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2B7973" w:rsidRDefault="008B219C" w:rsidP="008B219C">
            <w:pPr>
              <w:jc w:val="center"/>
              <w:rPr>
                <w:sz w:val="24"/>
                <w:szCs w:val="24"/>
              </w:rPr>
            </w:pPr>
            <w:r w:rsidRPr="002B7973">
              <w:rPr>
                <w:sz w:val="24"/>
                <w:szCs w:val="24"/>
              </w:rPr>
              <w:t>902 1 14 06020 00 0000 430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E069B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069B1">
              <w:rPr>
                <w:sz w:val="24"/>
                <w:szCs w:val="24"/>
              </w:rPr>
              <w:t>14 151,5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E0185C" w:rsidRDefault="0048723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0185C">
              <w:rPr>
                <w:rFonts w:eastAsia="Calibri"/>
                <w:sz w:val="24"/>
                <w:szCs w:val="24"/>
              </w:rPr>
              <w:t>Доходы от продажи земельных участков, нах</w:t>
            </w:r>
            <w:r w:rsidRPr="00E0185C">
              <w:rPr>
                <w:rFonts w:eastAsia="Calibri"/>
                <w:sz w:val="24"/>
                <w:szCs w:val="24"/>
              </w:rPr>
              <w:t>о</w:t>
            </w:r>
            <w:r w:rsidRPr="00E0185C">
              <w:rPr>
                <w:rFonts w:eastAsia="Calibri"/>
                <w:sz w:val="24"/>
                <w:szCs w:val="24"/>
              </w:rPr>
              <w:t>дящихся в собственности городских округов (за исключением земельных участков муниципал</w:t>
            </w:r>
            <w:r w:rsidRPr="00E0185C">
              <w:rPr>
                <w:rFonts w:eastAsia="Calibri"/>
                <w:sz w:val="24"/>
                <w:szCs w:val="24"/>
              </w:rPr>
              <w:t>ь</w:t>
            </w:r>
            <w:r w:rsidRPr="00E0185C">
              <w:rPr>
                <w:rFonts w:eastAsia="Calibri"/>
                <w:sz w:val="24"/>
                <w:szCs w:val="24"/>
              </w:rPr>
              <w:t>ных бюджетных и автономных учреждений)</w:t>
            </w:r>
          </w:p>
        </w:tc>
        <w:tc>
          <w:tcPr>
            <w:tcW w:w="3191" w:type="dxa"/>
            <w:vAlign w:val="bottom"/>
          </w:tcPr>
          <w:p w:rsidR="008B219C" w:rsidRPr="00E0185C" w:rsidRDefault="008B219C" w:rsidP="008B219C">
            <w:pPr>
              <w:jc w:val="center"/>
              <w:rPr>
                <w:sz w:val="24"/>
                <w:szCs w:val="24"/>
              </w:rPr>
            </w:pPr>
            <w:r w:rsidRPr="00E0185C">
              <w:rPr>
                <w:sz w:val="24"/>
                <w:szCs w:val="24"/>
              </w:rPr>
              <w:t>902 1 14 06024 04 0000 430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E069B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069B1">
              <w:rPr>
                <w:sz w:val="24"/>
                <w:szCs w:val="24"/>
              </w:rPr>
              <w:t>14 151,5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0185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0185C">
              <w:rPr>
                <w:rFonts w:eastAsia="Calibri"/>
                <w:sz w:val="24"/>
                <w:szCs w:val="24"/>
              </w:rPr>
              <w:t>Плата за увеличение площади земельных учас</w:t>
            </w:r>
            <w:r w:rsidRPr="00E0185C">
              <w:rPr>
                <w:rFonts w:eastAsia="Calibri"/>
                <w:sz w:val="24"/>
                <w:szCs w:val="24"/>
              </w:rPr>
              <w:t>т</w:t>
            </w:r>
            <w:r w:rsidRPr="00E0185C"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 w:rsidRPr="00E0185C">
              <w:rPr>
                <w:rFonts w:eastAsia="Calibri"/>
                <w:sz w:val="24"/>
                <w:szCs w:val="24"/>
              </w:rPr>
              <w:t>е</w:t>
            </w:r>
            <w:r w:rsidRPr="00E0185C"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находящихся в государственной или муниц</w:t>
            </w:r>
            <w:r w:rsidRPr="00E0185C">
              <w:rPr>
                <w:rFonts w:eastAsia="Calibri"/>
                <w:sz w:val="24"/>
                <w:szCs w:val="24"/>
              </w:rPr>
              <w:t>и</w:t>
            </w:r>
            <w:r w:rsidRPr="00E0185C">
              <w:rPr>
                <w:rFonts w:eastAsia="Calibri"/>
                <w:sz w:val="24"/>
                <w:szCs w:val="24"/>
              </w:rPr>
              <w:t>пальной собственности</w:t>
            </w:r>
          </w:p>
        </w:tc>
        <w:tc>
          <w:tcPr>
            <w:tcW w:w="3191" w:type="dxa"/>
            <w:vAlign w:val="bottom"/>
          </w:tcPr>
          <w:p w:rsidR="00F2008A" w:rsidRPr="00E0185C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E0185C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E0185C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E0185C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E0185C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E0185C" w:rsidRDefault="008B219C" w:rsidP="008B219C">
            <w:pPr>
              <w:jc w:val="center"/>
              <w:rPr>
                <w:sz w:val="24"/>
                <w:szCs w:val="24"/>
              </w:rPr>
            </w:pPr>
            <w:r w:rsidRPr="00E0185C">
              <w:rPr>
                <w:sz w:val="24"/>
                <w:szCs w:val="24"/>
              </w:rPr>
              <w:t>902 1 14 06300 00 0000 430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277C23" w:rsidP="008B219C">
            <w:pPr>
              <w:jc w:val="right"/>
              <w:rPr>
                <w:highlight w:val="yellow"/>
              </w:rPr>
            </w:pPr>
            <w:r w:rsidRPr="00277C23">
              <w:rPr>
                <w:sz w:val="24"/>
                <w:szCs w:val="24"/>
              </w:rPr>
              <w:t>1 000,8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0185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0185C">
              <w:rPr>
                <w:rFonts w:eastAsia="Calibri"/>
                <w:sz w:val="24"/>
                <w:szCs w:val="24"/>
              </w:rPr>
              <w:t>Плата за увеличение площади земельных учас</w:t>
            </w:r>
            <w:r w:rsidRPr="00E0185C">
              <w:rPr>
                <w:rFonts w:eastAsia="Calibri"/>
                <w:sz w:val="24"/>
                <w:szCs w:val="24"/>
              </w:rPr>
              <w:t>т</w:t>
            </w:r>
            <w:r w:rsidRPr="00E0185C">
              <w:rPr>
                <w:rFonts w:eastAsia="Calibri"/>
                <w:sz w:val="24"/>
                <w:szCs w:val="24"/>
              </w:rPr>
              <w:lastRenderedPageBreak/>
              <w:t>ков, находящихся в частной собственности, в р</w:t>
            </w:r>
            <w:r w:rsidRPr="00E0185C">
              <w:rPr>
                <w:rFonts w:eastAsia="Calibri"/>
                <w:sz w:val="24"/>
                <w:szCs w:val="24"/>
              </w:rPr>
              <w:t>е</w:t>
            </w:r>
            <w:r w:rsidRPr="00E0185C"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го</w:t>
            </w:r>
            <w:r w:rsidRPr="00E0185C">
              <w:rPr>
                <w:rFonts w:eastAsia="Calibri"/>
                <w:sz w:val="24"/>
                <w:szCs w:val="24"/>
              </w:rPr>
              <w:t>с</w:t>
            </w:r>
            <w:r w:rsidRPr="00E0185C">
              <w:rPr>
                <w:rFonts w:eastAsia="Calibri"/>
                <w:sz w:val="24"/>
                <w:szCs w:val="24"/>
              </w:rPr>
              <w:t>ударственная собственность на которые не ра</w:t>
            </w:r>
            <w:r w:rsidRPr="00E0185C">
              <w:rPr>
                <w:rFonts w:eastAsia="Calibri"/>
                <w:sz w:val="24"/>
                <w:szCs w:val="24"/>
              </w:rPr>
              <w:t>з</w:t>
            </w:r>
            <w:r w:rsidRPr="00E0185C">
              <w:rPr>
                <w:rFonts w:eastAsia="Calibri"/>
                <w:sz w:val="24"/>
                <w:szCs w:val="24"/>
              </w:rPr>
              <w:t>граничена</w:t>
            </w:r>
          </w:p>
        </w:tc>
        <w:tc>
          <w:tcPr>
            <w:tcW w:w="3191" w:type="dxa"/>
            <w:vAlign w:val="bottom"/>
          </w:tcPr>
          <w:p w:rsidR="008B219C" w:rsidRPr="00E0185C" w:rsidRDefault="008B219C" w:rsidP="008B219C">
            <w:pPr>
              <w:jc w:val="center"/>
              <w:rPr>
                <w:sz w:val="24"/>
                <w:szCs w:val="24"/>
              </w:rPr>
            </w:pPr>
            <w:r w:rsidRPr="00E0185C">
              <w:rPr>
                <w:sz w:val="24"/>
                <w:szCs w:val="24"/>
              </w:rPr>
              <w:lastRenderedPageBreak/>
              <w:t>902 1 14 06310 00 0000 430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277C23" w:rsidP="008B219C">
            <w:pPr>
              <w:jc w:val="right"/>
              <w:rPr>
                <w:highlight w:val="yellow"/>
              </w:rPr>
            </w:pPr>
            <w:r w:rsidRPr="00277C23">
              <w:rPr>
                <w:sz w:val="24"/>
                <w:szCs w:val="24"/>
              </w:rPr>
              <w:t>1 000,8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0185C" w:rsidRDefault="00AE2B4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0185C">
              <w:rPr>
                <w:rFonts w:eastAsia="Calibri"/>
                <w:sz w:val="24"/>
                <w:szCs w:val="24"/>
              </w:rPr>
              <w:lastRenderedPageBreak/>
              <w:t>Плата за увеличение площади земельных учас</w:t>
            </w:r>
            <w:r w:rsidRPr="00E0185C">
              <w:rPr>
                <w:rFonts w:eastAsia="Calibri"/>
                <w:sz w:val="24"/>
                <w:szCs w:val="24"/>
              </w:rPr>
              <w:t>т</w:t>
            </w:r>
            <w:r w:rsidRPr="00E0185C">
              <w:rPr>
                <w:rFonts w:eastAsia="Calibri"/>
                <w:sz w:val="24"/>
                <w:szCs w:val="24"/>
              </w:rPr>
              <w:t>ков, находящихся в частной собственности, в р</w:t>
            </w:r>
            <w:r w:rsidRPr="00E0185C">
              <w:rPr>
                <w:rFonts w:eastAsia="Calibri"/>
                <w:sz w:val="24"/>
                <w:szCs w:val="24"/>
              </w:rPr>
              <w:t>е</w:t>
            </w:r>
            <w:r w:rsidRPr="00E0185C">
              <w:rPr>
                <w:rFonts w:eastAsia="Calibri"/>
                <w:sz w:val="24"/>
                <w:szCs w:val="24"/>
              </w:rPr>
              <w:t>зультате перераспределения таких земельных участков и земель (или) земельных участков, го</w:t>
            </w:r>
            <w:r w:rsidRPr="00E0185C">
              <w:rPr>
                <w:rFonts w:eastAsia="Calibri"/>
                <w:sz w:val="24"/>
                <w:szCs w:val="24"/>
              </w:rPr>
              <w:t>с</w:t>
            </w:r>
            <w:r w:rsidRPr="00E0185C">
              <w:rPr>
                <w:rFonts w:eastAsia="Calibri"/>
                <w:sz w:val="24"/>
                <w:szCs w:val="24"/>
              </w:rPr>
              <w:t>ударственная собственность на которые не ра</w:t>
            </w:r>
            <w:r w:rsidRPr="00E0185C">
              <w:rPr>
                <w:rFonts w:eastAsia="Calibri"/>
                <w:sz w:val="24"/>
                <w:szCs w:val="24"/>
              </w:rPr>
              <w:t>з</w:t>
            </w:r>
            <w:r w:rsidRPr="00E0185C">
              <w:rPr>
                <w:rFonts w:eastAsia="Calibri"/>
                <w:sz w:val="24"/>
                <w:szCs w:val="24"/>
              </w:rPr>
              <w:t>граничена и которые расположены в границах городских округов</w:t>
            </w:r>
          </w:p>
        </w:tc>
        <w:tc>
          <w:tcPr>
            <w:tcW w:w="3191" w:type="dxa"/>
            <w:vAlign w:val="bottom"/>
          </w:tcPr>
          <w:p w:rsidR="008B219C" w:rsidRPr="00E0185C" w:rsidRDefault="008B219C" w:rsidP="008B219C">
            <w:pPr>
              <w:jc w:val="center"/>
              <w:rPr>
                <w:sz w:val="24"/>
                <w:szCs w:val="24"/>
              </w:rPr>
            </w:pPr>
            <w:r w:rsidRPr="00E0185C">
              <w:rPr>
                <w:sz w:val="24"/>
                <w:szCs w:val="24"/>
              </w:rPr>
              <w:t>902 1 14 06312 04 0000 430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277C23" w:rsidP="008B219C">
            <w:pPr>
              <w:jc w:val="right"/>
              <w:rPr>
                <w:highlight w:val="yellow"/>
              </w:rPr>
            </w:pPr>
            <w:r w:rsidRPr="00277C23">
              <w:rPr>
                <w:sz w:val="24"/>
                <w:szCs w:val="24"/>
              </w:rPr>
              <w:t>1 000,8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A695A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695A">
              <w:rPr>
                <w:sz w:val="24"/>
                <w:szCs w:val="24"/>
              </w:rPr>
              <w:t>Доходы от приватизации имущества, находящ</w:t>
            </w:r>
            <w:r w:rsidRPr="00BA695A">
              <w:rPr>
                <w:sz w:val="24"/>
                <w:szCs w:val="24"/>
              </w:rPr>
              <w:t>е</w:t>
            </w:r>
            <w:r w:rsidRPr="00BA695A">
              <w:rPr>
                <w:sz w:val="24"/>
                <w:szCs w:val="24"/>
              </w:rPr>
              <w:t>гося в государственной и муниципальной со</w:t>
            </w:r>
            <w:r w:rsidRPr="00BA695A">
              <w:rPr>
                <w:sz w:val="24"/>
                <w:szCs w:val="24"/>
              </w:rPr>
              <w:t>б</w:t>
            </w:r>
            <w:r w:rsidRPr="00BA695A">
              <w:rPr>
                <w:sz w:val="24"/>
                <w:szCs w:val="24"/>
              </w:rPr>
              <w:t>ственности</w:t>
            </w:r>
          </w:p>
        </w:tc>
        <w:tc>
          <w:tcPr>
            <w:tcW w:w="3191" w:type="dxa"/>
            <w:vAlign w:val="bottom"/>
          </w:tcPr>
          <w:p w:rsidR="008B219C" w:rsidRPr="00BA695A" w:rsidRDefault="008B219C" w:rsidP="008B219C">
            <w:pPr>
              <w:jc w:val="center"/>
              <w:rPr>
                <w:sz w:val="24"/>
                <w:szCs w:val="24"/>
              </w:rPr>
            </w:pPr>
            <w:r w:rsidRPr="00BA695A">
              <w:rPr>
                <w:sz w:val="24"/>
                <w:szCs w:val="24"/>
              </w:rPr>
              <w:t>902 1 14 13000 00 0000 000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7C76B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C76B3">
              <w:rPr>
                <w:sz w:val="24"/>
                <w:szCs w:val="24"/>
              </w:rPr>
              <w:t>10 790,7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A695A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695A">
              <w:rPr>
                <w:sz w:val="24"/>
                <w:szCs w:val="24"/>
              </w:rPr>
              <w:t>Доходы от приватизации имущества, находящ</w:t>
            </w:r>
            <w:r w:rsidRPr="00BA695A">
              <w:rPr>
                <w:sz w:val="24"/>
                <w:szCs w:val="24"/>
              </w:rPr>
              <w:t>е</w:t>
            </w:r>
            <w:r w:rsidRPr="00BA695A">
              <w:rPr>
                <w:sz w:val="24"/>
                <w:szCs w:val="24"/>
              </w:rPr>
              <w:t>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3191" w:type="dxa"/>
            <w:vAlign w:val="bottom"/>
          </w:tcPr>
          <w:p w:rsidR="008B219C" w:rsidRPr="00BA695A" w:rsidRDefault="008B219C" w:rsidP="008B219C">
            <w:pPr>
              <w:jc w:val="center"/>
              <w:rPr>
                <w:sz w:val="24"/>
                <w:szCs w:val="24"/>
              </w:rPr>
            </w:pPr>
            <w:r w:rsidRPr="00BA695A">
              <w:rPr>
                <w:sz w:val="24"/>
                <w:szCs w:val="24"/>
              </w:rPr>
              <w:t>902 1 14 13040 04 0000 410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7C76B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C76B3">
              <w:rPr>
                <w:sz w:val="24"/>
                <w:szCs w:val="24"/>
              </w:rPr>
              <w:t>10 790,7</w:t>
            </w:r>
          </w:p>
        </w:tc>
      </w:tr>
      <w:tr w:rsidR="008B219C" w:rsidRPr="005E705F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43DD4" w:rsidRDefault="008B219C" w:rsidP="008B219C">
            <w:pPr>
              <w:jc w:val="both"/>
              <w:rPr>
                <w:sz w:val="24"/>
                <w:szCs w:val="24"/>
              </w:rPr>
            </w:pPr>
            <w:r w:rsidRPr="00243DD4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243DD4" w:rsidRDefault="008B219C" w:rsidP="008B219C">
            <w:pPr>
              <w:jc w:val="center"/>
              <w:rPr>
                <w:sz w:val="24"/>
                <w:szCs w:val="24"/>
              </w:rPr>
            </w:pPr>
            <w:r w:rsidRPr="00243DD4">
              <w:rPr>
                <w:sz w:val="24"/>
                <w:szCs w:val="24"/>
              </w:rPr>
              <w:t>902 1 16 00000 00 0000 000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E705F" w:rsidRDefault="005E705F" w:rsidP="008B219C">
            <w:pPr>
              <w:jc w:val="right"/>
              <w:rPr>
                <w:sz w:val="24"/>
                <w:szCs w:val="24"/>
              </w:rPr>
            </w:pPr>
            <w:r w:rsidRPr="005E705F">
              <w:rPr>
                <w:sz w:val="24"/>
                <w:szCs w:val="24"/>
              </w:rPr>
              <w:t>5 712,2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41A22" w:rsidRDefault="008B219C" w:rsidP="008B219C">
            <w:pPr>
              <w:jc w:val="both"/>
              <w:rPr>
                <w:sz w:val="24"/>
                <w:szCs w:val="24"/>
              </w:rPr>
            </w:pPr>
            <w:r w:rsidRPr="00E41A22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E41A22">
              <w:rPr>
                <w:color w:val="000000"/>
                <w:sz w:val="24"/>
                <w:szCs w:val="24"/>
              </w:rPr>
              <w:t>о</w:t>
            </w:r>
            <w:r w:rsidRPr="00E41A22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E41A22">
              <w:rPr>
                <w:color w:val="000000"/>
                <w:sz w:val="24"/>
                <w:szCs w:val="24"/>
              </w:rPr>
              <w:t>а</w:t>
            </w:r>
            <w:r w:rsidRPr="00E41A22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E41A22" w:rsidRDefault="008B219C" w:rsidP="008B219C">
            <w:pPr>
              <w:jc w:val="center"/>
              <w:rPr>
                <w:sz w:val="24"/>
                <w:szCs w:val="24"/>
              </w:rPr>
            </w:pPr>
            <w:r w:rsidRPr="00E41A22">
              <w:rPr>
                <w:color w:val="000000"/>
                <w:sz w:val="24"/>
                <w:szCs w:val="24"/>
              </w:rPr>
              <w:t>902 1 16 01000 01 0000 140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8B219C" w:rsidP="00455935">
            <w:pPr>
              <w:jc w:val="right"/>
              <w:rPr>
                <w:sz w:val="24"/>
                <w:szCs w:val="24"/>
                <w:highlight w:val="yellow"/>
              </w:rPr>
            </w:pPr>
            <w:r w:rsidRPr="00455935">
              <w:rPr>
                <w:sz w:val="24"/>
                <w:szCs w:val="24"/>
              </w:rPr>
              <w:t xml:space="preserve"> </w:t>
            </w:r>
            <w:r w:rsidR="00455935" w:rsidRPr="00455935">
              <w:rPr>
                <w:sz w:val="24"/>
                <w:szCs w:val="24"/>
              </w:rPr>
              <w:t>3,7</w:t>
            </w:r>
          </w:p>
        </w:tc>
      </w:tr>
      <w:tr w:rsidR="00E41A2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41A22" w:rsidRPr="00E41A22" w:rsidRDefault="000A6158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0A6158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0A6158">
              <w:rPr>
                <w:color w:val="000000"/>
                <w:sz w:val="24"/>
                <w:szCs w:val="24"/>
              </w:rPr>
              <w:t>а</w:t>
            </w:r>
            <w:r w:rsidRPr="000A6158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0A6158">
              <w:rPr>
                <w:color w:val="000000"/>
                <w:sz w:val="24"/>
                <w:szCs w:val="24"/>
              </w:rPr>
              <w:t>и</w:t>
            </w:r>
            <w:r w:rsidRPr="000A6158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0A6158">
              <w:rPr>
                <w:color w:val="000000"/>
                <w:sz w:val="24"/>
                <w:szCs w:val="24"/>
              </w:rPr>
              <w:t>в</w:t>
            </w:r>
            <w:r w:rsidRPr="000A6158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0A6158">
              <w:rPr>
                <w:color w:val="000000"/>
                <w:sz w:val="24"/>
                <w:szCs w:val="24"/>
              </w:rPr>
              <w:t>н</w:t>
            </w:r>
            <w:r w:rsidRPr="000A6158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E41A22" w:rsidRPr="00E41A22" w:rsidRDefault="000A6158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902 </w:t>
            </w:r>
            <w:r w:rsidRPr="000A6158">
              <w:rPr>
                <w:color w:val="000000"/>
                <w:sz w:val="24"/>
                <w:szCs w:val="24"/>
              </w:rPr>
              <w:t>1 16 01070 01 0000 140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E41A22" w:rsidRPr="005C4B7B" w:rsidRDefault="000A6158" w:rsidP="008418F7">
            <w:pPr>
              <w:jc w:val="right"/>
              <w:rPr>
                <w:sz w:val="24"/>
                <w:szCs w:val="24"/>
                <w:highlight w:val="yellow"/>
              </w:rPr>
            </w:pPr>
            <w:r w:rsidRPr="000A6158">
              <w:rPr>
                <w:sz w:val="24"/>
                <w:szCs w:val="24"/>
              </w:rPr>
              <w:t>4,0</w:t>
            </w:r>
          </w:p>
        </w:tc>
      </w:tr>
      <w:tr w:rsidR="00E41A2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41A22" w:rsidRPr="00E41A22" w:rsidRDefault="000A6158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0A6158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0A6158">
              <w:rPr>
                <w:color w:val="000000"/>
                <w:sz w:val="24"/>
                <w:szCs w:val="24"/>
              </w:rPr>
              <w:t>а</w:t>
            </w:r>
            <w:r w:rsidRPr="000A6158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0A6158">
              <w:rPr>
                <w:color w:val="000000"/>
                <w:sz w:val="24"/>
                <w:szCs w:val="24"/>
              </w:rPr>
              <w:t>и</w:t>
            </w:r>
            <w:r w:rsidRPr="000A6158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0A6158">
              <w:rPr>
                <w:color w:val="000000"/>
                <w:sz w:val="24"/>
                <w:szCs w:val="24"/>
              </w:rPr>
              <w:t>в</w:t>
            </w:r>
            <w:r w:rsidRPr="000A6158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0A6158">
              <w:rPr>
                <w:color w:val="000000"/>
                <w:sz w:val="24"/>
                <w:szCs w:val="24"/>
              </w:rPr>
              <w:t>н</w:t>
            </w:r>
            <w:r w:rsidRPr="000A6158">
              <w:rPr>
                <w:color w:val="000000"/>
                <w:sz w:val="24"/>
                <w:szCs w:val="24"/>
              </w:rPr>
              <w:t>ности, выявленные должностными лицами орг</w:t>
            </w:r>
            <w:r w:rsidRPr="000A6158">
              <w:rPr>
                <w:color w:val="000000"/>
                <w:sz w:val="24"/>
                <w:szCs w:val="24"/>
              </w:rPr>
              <w:t>а</w:t>
            </w:r>
            <w:r w:rsidRPr="000A6158">
              <w:rPr>
                <w:color w:val="000000"/>
                <w:sz w:val="24"/>
                <w:szCs w:val="24"/>
              </w:rPr>
              <w:t>нов муниципального контроля</w:t>
            </w:r>
          </w:p>
        </w:tc>
        <w:tc>
          <w:tcPr>
            <w:tcW w:w="3191" w:type="dxa"/>
            <w:vAlign w:val="bottom"/>
          </w:tcPr>
          <w:p w:rsidR="00E41A22" w:rsidRPr="00E41A22" w:rsidRDefault="000A6158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A6158">
              <w:rPr>
                <w:color w:val="000000"/>
                <w:sz w:val="24"/>
                <w:szCs w:val="24"/>
              </w:rPr>
              <w:t>902 1 16 01074 01 0000 140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E41A22" w:rsidRPr="005C4B7B" w:rsidRDefault="000A6158" w:rsidP="008418F7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F077B" w:rsidRDefault="00D832D9" w:rsidP="00D832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F077B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3F077B">
              <w:rPr>
                <w:rFonts w:eastAsia="Calibri"/>
                <w:sz w:val="24"/>
                <w:szCs w:val="24"/>
              </w:rPr>
              <w:t>а</w:t>
            </w:r>
            <w:r w:rsidRPr="003F077B"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 w:rsidRPr="003F077B">
              <w:rPr>
                <w:rFonts w:eastAsia="Calibri"/>
                <w:sz w:val="24"/>
                <w:szCs w:val="24"/>
              </w:rPr>
              <w:t>и</w:t>
            </w:r>
            <w:r w:rsidRPr="003F077B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3F077B">
              <w:rPr>
                <w:rFonts w:eastAsia="Calibri"/>
                <w:sz w:val="24"/>
                <w:szCs w:val="24"/>
              </w:rPr>
              <w:t>а</w:t>
            </w:r>
            <w:r w:rsidRPr="003F077B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3F077B">
              <w:rPr>
                <w:rFonts w:eastAsia="Calibri"/>
                <w:sz w:val="24"/>
                <w:szCs w:val="24"/>
              </w:rPr>
              <w:t>в</w:t>
            </w:r>
            <w:r w:rsidRPr="003F077B">
              <w:rPr>
                <w:rFonts w:eastAsia="Calibri"/>
                <w:sz w:val="24"/>
                <w:szCs w:val="24"/>
              </w:rPr>
              <w:t>ления</w:t>
            </w:r>
          </w:p>
        </w:tc>
        <w:tc>
          <w:tcPr>
            <w:tcW w:w="3191" w:type="dxa"/>
            <w:vAlign w:val="bottom"/>
          </w:tcPr>
          <w:p w:rsidR="008B219C" w:rsidRPr="003F077B" w:rsidRDefault="008B219C" w:rsidP="008B219C">
            <w:pPr>
              <w:jc w:val="center"/>
              <w:rPr>
                <w:sz w:val="24"/>
                <w:szCs w:val="24"/>
              </w:rPr>
            </w:pPr>
            <w:r w:rsidRPr="003F077B">
              <w:rPr>
                <w:color w:val="000000"/>
                <w:sz w:val="24"/>
                <w:szCs w:val="24"/>
              </w:rPr>
              <w:t>902 1 16 01190 01 0000 140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A82C58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82C58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82C58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A82C58">
              <w:rPr>
                <w:rFonts w:eastAsia="Calibri"/>
                <w:sz w:val="24"/>
                <w:szCs w:val="24"/>
              </w:rPr>
              <w:t>а</w:t>
            </w:r>
            <w:r w:rsidRPr="00A82C58">
              <w:rPr>
                <w:rFonts w:eastAsia="Calibri"/>
                <w:sz w:val="24"/>
                <w:szCs w:val="24"/>
              </w:rPr>
              <w:t>вой 19 Кодекса Российской Федерации об адм</w:t>
            </w:r>
            <w:r w:rsidRPr="00A82C58">
              <w:rPr>
                <w:rFonts w:eastAsia="Calibri"/>
                <w:sz w:val="24"/>
                <w:szCs w:val="24"/>
              </w:rPr>
              <w:t>и</w:t>
            </w:r>
            <w:r w:rsidRPr="00A82C58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A82C58">
              <w:rPr>
                <w:rFonts w:eastAsia="Calibri"/>
                <w:sz w:val="24"/>
                <w:szCs w:val="24"/>
              </w:rPr>
              <w:t>а</w:t>
            </w:r>
            <w:r w:rsidRPr="00A82C58">
              <w:rPr>
                <w:rFonts w:eastAsia="Calibri"/>
                <w:sz w:val="24"/>
                <w:szCs w:val="24"/>
              </w:rPr>
              <w:t>тивные правонарушения против порядка упра</w:t>
            </w:r>
            <w:r w:rsidRPr="00A82C58">
              <w:rPr>
                <w:rFonts w:eastAsia="Calibri"/>
                <w:sz w:val="24"/>
                <w:szCs w:val="24"/>
              </w:rPr>
              <w:t>в</w:t>
            </w:r>
            <w:r w:rsidRPr="00A82C58">
              <w:rPr>
                <w:rFonts w:eastAsia="Calibri"/>
                <w:sz w:val="24"/>
                <w:szCs w:val="24"/>
              </w:rPr>
              <w:t>ления, выявленные должностными лицами орг</w:t>
            </w:r>
            <w:r w:rsidRPr="00A82C58">
              <w:rPr>
                <w:rFonts w:eastAsia="Calibri"/>
                <w:sz w:val="24"/>
                <w:szCs w:val="24"/>
              </w:rPr>
              <w:t>а</w:t>
            </w:r>
            <w:r w:rsidRPr="00A82C58">
              <w:rPr>
                <w:rFonts w:eastAsia="Calibri"/>
                <w:sz w:val="24"/>
                <w:szCs w:val="24"/>
              </w:rPr>
              <w:t>нов муниципального контроля</w:t>
            </w:r>
          </w:p>
        </w:tc>
        <w:tc>
          <w:tcPr>
            <w:tcW w:w="3191" w:type="dxa"/>
            <w:vAlign w:val="bottom"/>
          </w:tcPr>
          <w:p w:rsidR="008B219C" w:rsidRPr="00A82C58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A82C58">
              <w:rPr>
                <w:color w:val="000000"/>
                <w:sz w:val="24"/>
                <w:szCs w:val="24"/>
              </w:rPr>
              <w:t>902 1 16 01194 01 0000 140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A82C58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1681A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1681A">
              <w:rPr>
                <w:rFonts w:eastAsia="Calibri"/>
                <w:sz w:val="24"/>
                <w:szCs w:val="24"/>
              </w:rPr>
              <w:t>Штрафы, неустойки, пени, уплаченные в соотве</w:t>
            </w:r>
            <w:r w:rsidRPr="00A1681A">
              <w:rPr>
                <w:rFonts w:eastAsia="Calibri"/>
                <w:sz w:val="24"/>
                <w:szCs w:val="24"/>
              </w:rPr>
              <w:t>т</w:t>
            </w:r>
            <w:r w:rsidRPr="00A1681A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A1681A">
              <w:rPr>
                <w:rFonts w:eastAsia="Calibri"/>
                <w:sz w:val="24"/>
                <w:szCs w:val="24"/>
              </w:rPr>
              <w:t>л</w:t>
            </w:r>
            <w:r w:rsidRPr="00A1681A"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 w:rsidRPr="00A1681A">
              <w:rPr>
                <w:rFonts w:eastAsia="Calibri"/>
                <w:sz w:val="24"/>
                <w:szCs w:val="24"/>
              </w:rPr>
              <w:t>а</w:t>
            </w:r>
            <w:r w:rsidRPr="00A1681A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A1681A">
              <w:rPr>
                <w:rFonts w:eastAsia="Calibri"/>
                <w:sz w:val="24"/>
                <w:szCs w:val="24"/>
              </w:rPr>
              <w:t>ь</w:t>
            </w:r>
            <w:r w:rsidRPr="00A1681A">
              <w:rPr>
                <w:rFonts w:eastAsia="Calibri"/>
                <w:sz w:val="24"/>
                <w:szCs w:val="24"/>
              </w:rPr>
              <w:t>ным) органом, органом управления госуда</w:t>
            </w:r>
            <w:r w:rsidRPr="00A1681A">
              <w:rPr>
                <w:rFonts w:eastAsia="Calibri"/>
                <w:sz w:val="24"/>
                <w:szCs w:val="24"/>
              </w:rPr>
              <w:t>р</w:t>
            </w:r>
            <w:r w:rsidRPr="00A1681A">
              <w:rPr>
                <w:rFonts w:eastAsia="Calibri"/>
                <w:sz w:val="24"/>
                <w:szCs w:val="24"/>
              </w:rPr>
              <w:t>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A1681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A1681A">
              <w:rPr>
                <w:color w:val="000000"/>
                <w:sz w:val="24"/>
                <w:szCs w:val="24"/>
              </w:rPr>
              <w:t>902 1 16 07000 00 0000 140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B6FE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B6FE3">
              <w:rPr>
                <w:sz w:val="24"/>
                <w:szCs w:val="24"/>
              </w:rPr>
              <w:t>5 485,1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1681A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1681A">
              <w:rPr>
                <w:rFonts w:eastAsia="Calibri"/>
                <w:sz w:val="24"/>
                <w:szCs w:val="24"/>
              </w:rPr>
              <w:t xml:space="preserve">Штрафы, неустойки, пени, уплаченные в случае </w:t>
            </w:r>
            <w:r w:rsidRPr="00A1681A">
              <w:rPr>
                <w:rFonts w:eastAsia="Calibri"/>
                <w:sz w:val="24"/>
                <w:szCs w:val="24"/>
              </w:rPr>
              <w:lastRenderedPageBreak/>
              <w:t>просрочки исполнения поставщиком (подрядч</w:t>
            </w:r>
            <w:r w:rsidRPr="00A1681A">
              <w:rPr>
                <w:rFonts w:eastAsia="Calibri"/>
                <w:sz w:val="24"/>
                <w:szCs w:val="24"/>
              </w:rPr>
              <w:t>и</w:t>
            </w:r>
            <w:r w:rsidRPr="00A1681A"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 w:rsidRPr="00A1681A">
              <w:rPr>
                <w:rFonts w:eastAsia="Calibri"/>
                <w:sz w:val="24"/>
                <w:szCs w:val="24"/>
              </w:rPr>
              <w:t>н</w:t>
            </w:r>
            <w:r w:rsidRPr="00A1681A"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 w:rsidRPr="00A1681A">
              <w:rPr>
                <w:rFonts w:eastAsia="Calibri"/>
                <w:sz w:val="24"/>
                <w:szCs w:val="24"/>
              </w:rPr>
              <w:t>к</w:t>
            </w:r>
            <w:r w:rsidRPr="00A1681A">
              <w:rPr>
                <w:rFonts w:eastAsia="Calibri"/>
                <w:sz w:val="24"/>
                <w:szCs w:val="24"/>
              </w:rPr>
              <w:t>том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A1681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A1681A">
              <w:rPr>
                <w:color w:val="000000"/>
                <w:sz w:val="24"/>
                <w:szCs w:val="24"/>
              </w:rPr>
              <w:lastRenderedPageBreak/>
              <w:t>902 1 16 07010 00 0000 140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B6FE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B6FE3">
              <w:rPr>
                <w:sz w:val="24"/>
                <w:szCs w:val="24"/>
              </w:rPr>
              <w:t>5 189,6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1681A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1681A">
              <w:rPr>
                <w:rFonts w:eastAsia="Calibri"/>
                <w:sz w:val="24"/>
                <w:szCs w:val="24"/>
              </w:rPr>
              <w:lastRenderedPageBreak/>
              <w:t>Штрафы, неустойки, пени, уплаченные в случае просрочки исполнения поставщиком (подрядч</w:t>
            </w:r>
            <w:r w:rsidRPr="00A1681A">
              <w:rPr>
                <w:rFonts w:eastAsia="Calibri"/>
                <w:sz w:val="24"/>
                <w:szCs w:val="24"/>
              </w:rPr>
              <w:t>и</w:t>
            </w:r>
            <w:r w:rsidRPr="00A1681A"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 w:rsidRPr="00A1681A">
              <w:rPr>
                <w:rFonts w:eastAsia="Calibri"/>
                <w:sz w:val="24"/>
                <w:szCs w:val="24"/>
              </w:rPr>
              <w:t>н</w:t>
            </w:r>
            <w:r w:rsidRPr="00A1681A">
              <w:rPr>
                <w:rFonts w:eastAsia="Calibri"/>
                <w:sz w:val="24"/>
                <w:szCs w:val="24"/>
              </w:rPr>
              <w:t>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3191" w:type="dxa"/>
            <w:vAlign w:val="bottom"/>
          </w:tcPr>
          <w:p w:rsidR="00F2008A" w:rsidRPr="00A1681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Pr="00A1681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Pr="00A1681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Pr="00A1681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2008A" w:rsidRPr="00A1681A" w:rsidRDefault="00F2008A" w:rsidP="008B219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B219C" w:rsidRPr="00A1681A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A1681A">
              <w:rPr>
                <w:color w:val="000000"/>
                <w:sz w:val="24"/>
                <w:szCs w:val="24"/>
              </w:rPr>
              <w:t>902 1 16 07010 04 0000 140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CB6FE3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5 189,6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22E6D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22E6D">
              <w:rPr>
                <w:rFonts w:eastAsia="Calibri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722E6D">
              <w:rPr>
                <w:rFonts w:eastAsia="Calibri"/>
                <w:sz w:val="24"/>
                <w:szCs w:val="24"/>
              </w:rPr>
              <w:t>и</w:t>
            </w:r>
            <w:r w:rsidRPr="00722E6D">
              <w:rPr>
                <w:rFonts w:eastAsia="Calibri"/>
                <w:sz w:val="24"/>
                <w:szCs w:val="24"/>
              </w:rPr>
              <w:t>пальным) органом, казенным учреждением, Це</w:t>
            </w:r>
            <w:r w:rsidRPr="00722E6D">
              <w:rPr>
                <w:rFonts w:eastAsia="Calibri"/>
                <w:sz w:val="24"/>
                <w:szCs w:val="24"/>
              </w:rPr>
              <w:t>н</w:t>
            </w:r>
            <w:r w:rsidRPr="00722E6D">
              <w:rPr>
                <w:rFonts w:eastAsia="Calibri"/>
                <w:sz w:val="24"/>
                <w:szCs w:val="24"/>
              </w:rPr>
              <w:t>тральным банком Российской Федерации, гос</w:t>
            </w:r>
            <w:r w:rsidRPr="00722E6D">
              <w:rPr>
                <w:rFonts w:eastAsia="Calibri"/>
                <w:sz w:val="24"/>
                <w:szCs w:val="24"/>
              </w:rPr>
              <w:t>у</w:t>
            </w:r>
            <w:r w:rsidRPr="00722E6D">
              <w:rPr>
                <w:rFonts w:eastAsia="Calibri"/>
                <w:sz w:val="24"/>
                <w:szCs w:val="24"/>
              </w:rPr>
              <w:t>дарственной корпорацией</w:t>
            </w:r>
          </w:p>
        </w:tc>
        <w:tc>
          <w:tcPr>
            <w:tcW w:w="3191" w:type="dxa"/>
            <w:vAlign w:val="bottom"/>
          </w:tcPr>
          <w:p w:rsidR="008B219C" w:rsidRPr="00722E6D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22E6D">
              <w:rPr>
                <w:color w:val="000000"/>
                <w:sz w:val="24"/>
                <w:szCs w:val="24"/>
              </w:rPr>
              <w:t>902 1 16 07090 00 0000 140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01B07" w:rsidRDefault="00801B07" w:rsidP="008B219C">
            <w:pPr>
              <w:jc w:val="right"/>
              <w:rPr>
                <w:sz w:val="24"/>
                <w:szCs w:val="24"/>
              </w:rPr>
            </w:pPr>
            <w:r w:rsidRPr="00801B07">
              <w:rPr>
                <w:sz w:val="24"/>
                <w:szCs w:val="24"/>
              </w:rPr>
              <w:t>295,5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22E6D" w:rsidRDefault="00D832D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22E6D">
              <w:rPr>
                <w:rFonts w:eastAsia="Calibri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</w:t>
            </w:r>
            <w:r w:rsidRPr="00722E6D">
              <w:rPr>
                <w:rFonts w:eastAsia="Calibri"/>
                <w:sz w:val="24"/>
                <w:szCs w:val="24"/>
              </w:rPr>
              <w:t>у</w:t>
            </w:r>
            <w:r w:rsidRPr="00722E6D">
              <w:rPr>
                <w:rFonts w:eastAsia="Calibri"/>
                <w:sz w:val="24"/>
                <w:szCs w:val="24"/>
              </w:rPr>
              <w:t>ниципальным казенным учреждением) городск</w:t>
            </w:r>
            <w:r w:rsidRPr="00722E6D">
              <w:rPr>
                <w:rFonts w:eastAsia="Calibri"/>
                <w:sz w:val="24"/>
                <w:szCs w:val="24"/>
              </w:rPr>
              <w:t>о</w:t>
            </w:r>
            <w:r w:rsidRPr="00722E6D">
              <w:rPr>
                <w:rFonts w:eastAsia="Calibri"/>
                <w:sz w:val="24"/>
                <w:szCs w:val="24"/>
              </w:rPr>
              <w:t>го округа</w:t>
            </w:r>
          </w:p>
        </w:tc>
        <w:tc>
          <w:tcPr>
            <w:tcW w:w="3191" w:type="dxa"/>
            <w:vAlign w:val="bottom"/>
          </w:tcPr>
          <w:p w:rsidR="008B219C" w:rsidRPr="00722E6D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722E6D">
              <w:rPr>
                <w:color w:val="000000"/>
                <w:sz w:val="24"/>
                <w:szCs w:val="24"/>
              </w:rPr>
              <w:t>902 1 16 07090 04 0000 140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01B07" w:rsidRDefault="00801B07" w:rsidP="008B219C">
            <w:pPr>
              <w:jc w:val="right"/>
              <w:rPr>
                <w:sz w:val="24"/>
                <w:szCs w:val="24"/>
              </w:rPr>
            </w:pPr>
            <w:r w:rsidRPr="00801B07">
              <w:rPr>
                <w:sz w:val="24"/>
                <w:szCs w:val="24"/>
              </w:rPr>
              <w:t>295,5</w:t>
            </w:r>
          </w:p>
        </w:tc>
      </w:tr>
      <w:tr w:rsidR="00912918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12918" w:rsidRPr="00722E6D" w:rsidRDefault="0091291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12918">
              <w:rPr>
                <w:rFonts w:eastAsia="Calibri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</w:t>
            </w:r>
            <w:r w:rsidRPr="00912918">
              <w:rPr>
                <w:rFonts w:eastAsia="Calibri"/>
                <w:sz w:val="24"/>
                <w:szCs w:val="24"/>
              </w:rPr>
              <w:t>у</w:t>
            </w:r>
            <w:r w:rsidRPr="00912918">
              <w:rPr>
                <w:rFonts w:eastAsia="Calibri"/>
                <w:sz w:val="24"/>
                <w:szCs w:val="24"/>
              </w:rPr>
              <w:t>ниципальным казенным учреждением) городск</w:t>
            </w:r>
            <w:r w:rsidRPr="00912918">
              <w:rPr>
                <w:rFonts w:eastAsia="Calibri"/>
                <w:sz w:val="24"/>
                <w:szCs w:val="24"/>
              </w:rPr>
              <w:t>о</w:t>
            </w:r>
            <w:r w:rsidRPr="00912918">
              <w:rPr>
                <w:rFonts w:eastAsia="Calibri"/>
                <w:sz w:val="24"/>
                <w:szCs w:val="24"/>
              </w:rPr>
              <w:t>го округа (пеня по заключенным договорам о размещении нестационарных торговых объектов)</w:t>
            </w:r>
          </w:p>
        </w:tc>
        <w:tc>
          <w:tcPr>
            <w:tcW w:w="3191" w:type="dxa"/>
            <w:vAlign w:val="bottom"/>
          </w:tcPr>
          <w:p w:rsidR="00912918" w:rsidRPr="00722E6D" w:rsidRDefault="00912918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12918">
              <w:rPr>
                <w:color w:val="000000"/>
                <w:sz w:val="24"/>
                <w:szCs w:val="24"/>
              </w:rPr>
              <w:t>902 1 16 07090 04 0001 140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912918" w:rsidRPr="005C4B7B" w:rsidRDefault="00912918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252,5</w:t>
            </w:r>
          </w:p>
        </w:tc>
      </w:tr>
      <w:tr w:rsidR="00912918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12918" w:rsidRPr="00912918" w:rsidRDefault="00C9487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9487A">
              <w:rPr>
                <w:rFonts w:eastAsia="Calibri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</w:t>
            </w:r>
            <w:r w:rsidRPr="00C9487A">
              <w:rPr>
                <w:rFonts w:eastAsia="Calibri"/>
                <w:sz w:val="24"/>
                <w:szCs w:val="24"/>
              </w:rPr>
              <w:t>у</w:t>
            </w:r>
            <w:r w:rsidRPr="00C9487A">
              <w:rPr>
                <w:rFonts w:eastAsia="Calibri"/>
                <w:sz w:val="24"/>
                <w:szCs w:val="24"/>
              </w:rPr>
              <w:t>ниципальным казенным учреждением) городск</w:t>
            </w:r>
            <w:r w:rsidRPr="00C9487A">
              <w:rPr>
                <w:rFonts w:eastAsia="Calibri"/>
                <w:sz w:val="24"/>
                <w:szCs w:val="24"/>
              </w:rPr>
              <w:t>о</w:t>
            </w:r>
            <w:r w:rsidRPr="00C9487A">
              <w:rPr>
                <w:rFonts w:eastAsia="Calibri"/>
                <w:sz w:val="24"/>
                <w:szCs w:val="24"/>
              </w:rPr>
              <w:t>го округа (пени за несвоевременную оплату в</w:t>
            </w:r>
            <w:r w:rsidRPr="00C9487A">
              <w:rPr>
                <w:rFonts w:eastAsia="Calibri"/>
                <w:sz w:val="24"/>
                <w:szCs w:val="24"/>
              </w:rPr>
              <w:t>ы</w:t>
            </w:r>
            <w:r w:rsidRPr="00C9487A">
              <w:rPr>
                <w:rFonts w:eastAsia="Calibri"/>
                <w:sz w:val="24"/>
                <w:szCs w:val="24"/>
              </w:rPr>
              <w:t>купной стоимости земельных участков, госуда</w:t>
            </w:r>
            <w:r w:rsidRPr="00C9487A">
              <w:rPr>
                <w:rFonts w:eastAsia="Calibri"/>
                <w:sz w:val="24"/>
                <w:szCs w:val="24"/>
              </w:rPr>
              <w:t>р</w:t>
            </w:r>
            <w:r w:rsidRPr="00C9487A">
              <w:rPr>
                <w:rFonts w:eastAsia="Calibri"/>
                <w:sz w:val="24"/>
                <w:szCs w:val="24"/>
              </w:rPr>
              <w:t>ственная собственность на которые не разгран</w:t>
            </w:r>
            <w:r w:rsidRPr="00C9487A">
              <w:rPr>
                <w:rFonts w:eastAsia="Calibri"/>
                <w:sz w:val="24"/>
                <w:szCs w:val="24"/>
              </w:rPr>
              <w:t>и</w:t>
            </w:r>
            <w:r w:rsidRPr="00C9487A">
              <w:rPr>
                <w:rFonts w:eastAsia="Calibri"/>
                <w:sz w:val="24"/>
                <w:szCs w:val="24"/>
              </w:rPr>
              <w:t>чена и которые расположены в границах горо</w:t>
            </w:r>
            <w:r w:rsidRPr="00C9487A">
              <w:rPr>
                <w:rFonts w:eastAsia="Calibri"/>
                <w:sz w:val="24"/>
                <w:szCs w:val="24"/>
              </w:rPr>
              <w:t>д</w:t>
            </w:r>
            <w:r w:rsidRPr="00C9487A">
              <w:rPr>
                <w:rFonts w:eastAsia="Calibri"/>
                <w:sz w:val="24"/>
                <w:szCs w:val="24"/>
              </w:rPr>
              <w:t>ских округов)</w:t>
            </w:r>
          </w:p>
        </w:tc>
        <w:tc>
          <w:tcPr>
            <w:tcW w:w="3191" w:type="dxa"/>
            <w:vAlign w:val="bottom"/>
          </w:tcPr>
          <w:p w:rsidR="00912918" w:rsidRPr="00912918" w:rsidRDefault="00C9487A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9487A">
              <w:rPr>
                <w:color w:val="000000"/>
                <w:sz w:val="24"/>
                <w:szCs w:val="24"/>
              </w:rPr>
              <w:t>902 1 16 07090 04 0003 140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912918" w:rsidRPr="005C4B7B" w:rsidRDefault="00C9487A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34,8</w:t>
            </w:r>
          </w:p>
        </w:tc>
      </w:tr>
      <w:tr w:rsidR="00446D8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446D83" w:rsidRPr="00C9487A" w:rsidRDefault="00446D8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446D83">
              <w:rPr>
                <w:rFonts w:eastAsia="Calibri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</w:t>
            </w:r>
            <w:r w:rsidRPr="00446D83">
              <w:rPr>
                <w:rFonts w:eastAsia="Calibri"/>
                <w:sz w:val="24"/>
                <w:szCs w:val="24"/>
              </w:rPr>
              <w:t>у</w:t>
            </w:r>
            <w:r w:rsidRPr="00446D83">
              <w:rPr>
                <w:rFonts w:eastAsia="Calibri"/>
                <w:sz w:val="24"/>
                <w:szCs w:val="24"/>
              </w:rPr>
              <w:t>ниципальным казенным учреждением) городск</w:t>
            </w:r>
            <w:r w:rsidRPr="00446D83">
              <w:rPr>
                <w:rFonts w:eastAsia="Calibri"/>
                <w:sz w:val="24"/>
                <w:szCs w:val="24"/>
              </w:rPr>
              <w:t>о</w:t>
            </w:r>
            <w:r w:rsidRPr="00446D83">
              <w:rPr>
                <w:rFonts w:eastAsia="Calibri"/>
                <w:sz w:val="24"/>
                <w:szCs w:val="24"/>
              </w:rPr>
              <w:t>го округа (пени за несвоевременную оплату в</w:t>
            </w:r>
            <w:r w:rsidRPr="00446D83">
              <w:rPr>
                <w:rFonts w:eastAsia="Calibri"/>
                <w:sz w:val="24"/>
                <w:szCs w:val="24"/>
              </w:rPr>
              <w:t>ы</w:t>
            </w:r>
            <w:r w:rsidRPr="00446D83">
              <w:rPr>
                <w:rFonts w:eastAsia="Calibri"/>
                <w:sz w:val="24"/>
                <w:szCs w:val="24"/>
              </w:rPr>
              <w:t>купной стоимости земельных участков, наход</w:t>
            </w:r>
            <w:r w:rsidRPr="00446D83">
              <w:rPr>
                <w:rFonts w:eastAsia="Calibri"/>
                <w:sz w:val="24"/>
                <w:szCs w:val="24"/>
              </w:rPr>
              <w:t>я</w:t>
            </w:r>
            <w:r w:rsidRPr="00446D83">
              <w:rPr>
                <w:rFonts w:eastAsia="Calibri"/>
                <w:sz w:val="24"/>
                <w:szCs w:val="24"/>
              </w:rPr>
              <w:t>щихся в собственности городских округов (за и</w:t>
            </w:r>
            <w:r w:rsidRPr="00446D83">
              <w:rPr>
                <w:rFonts w:eastAsia="Calibri"/>
                <w:sz w:val="24"/>
                <w:szCs w:val="24"/>
              </w:rPr>
              <w:t>с</w:t>
            </w:r>
            <w:r w:rsidRPr="00446D83">
              <w:rPr>
                <w:rFonts w:eastAsia="Calibri"/>
                <w:sz w:val="24"/>
                <w:szCs w:val="24"/>
              </w:rPr>
              <w:t>ключением земельных участков муниципальных автономных учреждений)</w:t>
            </w:r>
            <w:proofErr w:type="gramEnd"/>
          </w:p>
        </w:tc>
        <w:tc>
          <w:tcPr>
            <w:tcW w:w="3191" w:type="dxa"/>
            <w:vAlign w:val="bottom"/>
          </w:tcPr>
          <w:p w:rsidR="00446D83" w:rsidRPr="00C9487A" w:rsidRDefault="00446D83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46D83">
              <w:rPr>
                <w:color w:val="000000"/>
                <w:sz w:val="24"/>
                <w:szCs w:val="24"/>
              </w:rPr>
              <w:t>902 1 16 07090 04 0004 140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446D83" w:rsidRDefault="00DB74A5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DB74A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DB74A5" w:rsidRPr="00446D83" w:rsidRDefault="00DB74A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B74A5">
              <w:rPr>
                <w:rFonts w:eastAsia="Calibri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</w:t>
            </w:r>
            <w:r w:rsidRPr="00DB74A5">
              <w:rPr>
                <w:rFonts w:eastAsia="Calibri"/>
                <w:sz w:val="24"/>
                <w:szCs w:val="24"/>
              </w:rPr>
              <w:t>у</w:t>
            </w:r>
            <w:r w:rsidRPr="00DB74A5">
              <w:rPr>
                <w:rFonts w:eastAsia="Calibri"/>
                <w:sz w:val="24"/>
                <w:szCs w:val="24"/>
              </w:rPr>
              <w:t>ниципальным казенным учреждением) городск</w:t>
            </w:r>
            <w:r w:rsidRPr="00DB74A5">
              <w:rPr>
                <w:rFonts w:eastAsia="Calibri"/>
                <w:sz w:val="24"/>
                <w:szCs w:val="24"/>
              </w:rPr>
              <w:t>о</w:t>
            </w:r>
            <w:r w:rsidRPr="00DB74A5">
              <w:rPr>
                <w:rFonts w:eastAsia="Calibri"/>
                <w:sz w:val="24"/>
                <w:szCs w:val="24"/>
              </w:rPr>
              <w:lastRenderedPageBreak/>
              <w:t>го округа (иные поступления)</w:t>
            </w:r>
          </w:p>
        </w:tc>
        <w:tc>
          <w:tcPr>
            <w:tcW w:w="3191" w:type="dxa"/>
            <w:vAlign w:val="bottom"/>
          </w:tcPr>
          <w:p w:rsidR="00DB74A5" w:rsidRPr="00446D83" w:rsidRDefault="00DB74A5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DB74A5">
              <w:rPr>
                <w:color w:val="000000"/>
                <w:sz w:val="24"/>
                <w:szCs w:val="24"/>
              </w:rPr>
              <w:lastRenderedPageBreak/>
              <w:t>902 1 16 07090 04 9000 140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DB74A5" w:rsidRDefault="00DB74A5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752CA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52CA">
              <w:rPr>
                <w:color w:val="000000"/>
                <w:sz w:val="24"/>
                <w:szCs w:val="24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7752CA" w:rsidRDefault="008B219C" w:rsidP="008B219C">
            <w:pPr>
              <w:jc w:val="center"/>
              <w:rPr>
                <w:sz w:val="24"/>
                <w:szCs w:val="24"/>
              </w:rPr>
            </w:pPr>
            <w:r w:rsidRPr="007752CA">
              <w:rPr>
                <w:color w:val="000000"/>
                <w:sz w:val="24"/>
                <w:szCs w:val="24"/>
              </w:rPr>
              <w:t>902 1 16 10000 00 0000 140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D40963" w:rsidRPr="005C4B7B" w:rsidRDefault="007C04A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C04A8">
              <w:rPr>
                <w:sz w:val="24"/>
                <w:szCs w:val="24"/>
              </w:rPr>
              <w:t>157,6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752CA" w:rsidRDefault="0048309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752CA">
              <w:rPr>
                <w:rFonts w:eastAsia="Calibri"/>
                <w:sz w:val="24"/>
                <w:szCs w:val="24"/>
              </w:rPr>
              <w:t>Платежи по искам о возмещении ущерба, а также платежи, уплачиваемые при добровольном во</w:t>
            </w:r>
            <w:r w:rsidRPr="007752CA">
              <w:rPr>
                <w:rFonts w:eastAsia="Calibri"/>
                <w:sz w:val="24"/>
                <w:szCs w:val="24"/>
              </w:rPr>
              <w:t>з</w:t>
            </w:r>
            <w:r w:rsidRPr="007752CA">
              <w:rPr>
                <w:rFonts w:eastAsia="Calibri"/>
                <w:sz w:val="24"/>
                <w:szCs w:val="24"/>
              </w:rPr>
              <w:t>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191" w:type="dxa"/>
            <w:vAlign w:val="bottom"/>
          </w:tcPr>
          <w:p w:rsidR="008B219C" w:rsidRPr="007752CA" w:rsidRDefault="008B219C" w:rsidP="008B219C">
            <w:pPr>
              <w:jc w:val="center"/>
              <w:rPr>
                <w:sz w:val="24"/>
                <w:szCs w:val="24"/>
              </w:rPr>
            </w:pPr>
            <w:r w:rsidRPr="007752CA">
              <w:rPr>
                <w:color w:val="000000"/>
                <w:sz w:val="24"/>
                <w:szCs w:val="24"/>
              </w:rPr>
              <w:t>902 1 16 10030 04 0000 140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137BD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37BD5">
              <w:rPr>
                <w:sz w:val="24"/>
                <w:szCs w:val="24"/>
              </w:rPr>
              <w:t>87,0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7752C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7752CA">
              <w:rPr>
                <w:rFonts w:eastAsia="Calibri"/>
                <w:sz w:val="24"/>
                <w:szCs w:val="24"/>
              </w:rPr>
              <w:t>Прочее возмещение ущерба, причиненного мун</w:t>
            </w:r>
            <w:r w:rsidRPr="007752CA">
              <w:rPr>
                <w:rFonts w:eastAsia="Calibri"/>
                <w:sz w:val="24"/>
                <w:szCs w:val="24"/>
              </w:rPr>
              <w:t>и</w:t>
            </w:r>
            <w:r w:rsidRPr="007752CA">
              <w:rPr>
                <w:rFonts w:eastAsia="Calibri"/>
                <w:sz w:val="24"/>
                <w:szCs w:val="24"/>
              </w:rPr>
              <w:t>ципальному имуществу городского округа (за и</w:t>
            </w:r>
            <w:r w:rsidRPr="007752CA">
              <w:rPr>
                <w:rFonts w:eastAsia="Calibri"/>
                <w:sz w:val="24"/>
                <w:szCs w:val="24"/>
              </w:rPr>
              <w:t>с</w:t>
            </w:r>
            <w:r w:rsidRPr="007752CA">
              <w:rPr>
                <w:rFonts w:eastAsia="Calibri"/>
                <w:sz w:val="24"/>
                <w:szCs w:val="24"/>
              </w:rPr>
              <w:t>ключением имущества, закрепленного за мун</w:t>
            </w:r>
            <w:r w:rsidRPr="007752CA">
              <w:rPr>
                <w:rFonts w:eastAsia="Calibri"/>
                <w:sz w:val="24"/>
                <w:szCs w:val="24"/>
              </w:rPr>
              <w:t>и</w:t>
            </w:r>
            <w:r w:rsidRPr="007752CA">
              <w:rPr>
                <w:rFonts w:eastAsia="Calibri"/>
                <w:sz w:val="24"/>
                <w:szCs w:val="24"/>
              </w:rPr>
              <w:t>ципальными бюджетными (автономными) учр</w:t>
            </w:r>
            <w:r w:rsidRPr="007752CA">
              <w:rPr>
                <w:rFonts w:eastAsia="Calibri"/>
                <w:sz w:val="24"/>
                <w:szCs w:val="24"/>
              </w:rPr>
              <w:t>е</w:t>
            </w:r>
            <w:r w:rsidRPr="007752CA">
              <w:rPr>
                <w:rFonts w:eastAsia="Calibri"/>
                <w:sz w:val="24"/>
                <w:szCs w:val="24"/>
              </w:rPr>
              <w:t>ждениями, унитарными предприятиями)</w:t>
            </w:r>
          </w:p>
        </w:tc>
        <w:tc>
          <w:tcPr>
            <w:tcW w:w="3191" w:type="dxa"/>
            <w:vAlign w:val="bottom"/>
          </w:tcPr>
          <w:p w:rsidR="008B219C" w:rsidRPr="005C4B7B" w:rsidRDefault="007752CA" w:rsidP="008B219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752CA">
              <w:rPr>
                <w:color w:val="000000"/>
                <w:sz w:val="24"/>
                <w:szCs w:val="24"/>
              </w:rPr>
              <w:t>902 1 16 10032 04 0000 140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137BD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87,0</w:t>
            </w:r>
          </w:p>
        </w:tc>
      </w:tr>
      <w:tr w:rsidR="00CF405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CF4051" w:rsidRPr="007752CA" w:rsidRDefault="00CF405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F4051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CF4051">
              <w:rPr>
                <w:rFonts w:eastAsia="Calibri"/>
                <w:sz w:val="24"/>
                <w:szCs w:val="24"/>
              </w:rPr>
              <w:t>и</w:t>
            </w:r>
            <w:r w:rsidRPr="00CF4051">
              <w:rPr>
                <w:rFonts w:eastAsia="Calibri"/>
                <w:sz w:val="24"/>
                <w:szCs w:val="24"/>
              </w:rPr>
              <w:t>ненных уклонением от заключения муниципал</w:t>
            </w:r>
            <w:r w:rsidRPr="00CF4051">
              <w:rPr>
                <w:rFonts w:eastAsia="Calibri"/>
                <w:sz w:val="24"/>
                <w:szCs w:val="24"/>
              </w:rPr>
              <w:t>ь</w:t>
            </w:r>
            <w:r w:rsidRPr="00CF4051">
              <w:rPr>
                <w:rFonts w:eastAsia="Calibri"/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CF4051" w:rsidRPr="007752CA" w:rsidRDefault="00CF4051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902 </w:t>
            </w:r>
            <w:r w:rsidRPr="00CF4051">
              <w:rPr>
                <w:color w:val="000000"/>
                <w:sz w:val="24"/>
                <w:szCs w:val="24"/>
              </w:rPr>
              <w:t>1 16 10060 00 0000 140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CF4051" w:rsidRDefault="002B23FB" w:rsidP="008B219C">
            <w:pPr>
              <w:jc w:val="right"/>
              <w:rPr>
                <w:sz w:val="24"/>
                <w:szCs w:val="24"/>
              </w:rPr>
            </w:pPr>
            <w:r w:rsidRPr="002B23FB">
              <w:rPr>
                <w:sz w:val="24"/>
                <w:szCs w:val="24"/>
              </w:rPr>
              <w:t>70,6</w:t>
            </w:r>
          </w:p>
        </w:tc>
      </w:tr>
      <w:tr w:rsidR="00CF405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CF4051" w:rsidRPr="007752CA" w:rsidRDefault="00CF405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F4051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CF4051">
              <w:rPr>
                <w:rFonts w:eastAsia="Calibri"/>
                <w:sz w:val="24"/>
                <w:szCs w:val="24"/>
              </w:rPr>
              <w:t>и</w:t>
            </w:r>
            <w:r w:rsidRPr="00CF4051"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 w:rsidRPr="00CF4051">
              <w:rPr>
                <w:rFonts w:eastAsia="Calibri"/>
                <w:sz w:val="24"/>
                <w:szCs w:val="24"/>
              </w:rPr>
              <w:t>и</w:t>
            </w:r>
            <w:r w:rsidRPr="00CF4051"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 w:rsidRPr="00CF4051">
              <w:rPr>
                <w:rFonts w:eastAsia="Calibri"/>
                <w:sz w:val="24"/>
                <w:szCs w:val="24"/>
              </w:rPr>
              <w:t>и</w:t>
            </w:r>
            <w:r w:rsidRPr="00CF4051">
              <w:rPr>
                <w:rFonts w:eastAsia="Calibri"/>
                <w:sz w:val="24"/>
                <w:szCs w:val="24"/>
              </w:rPr>
              <w:t>пальным казенным учреждением) муниципальн</w:t>
            </w:r>
            <w:r w:rsidRPr="00CF4051">
              <w:rPr>
                <w:rFonts w:eastAsia="Calibri"/>
                <w:sz w:val="24"/>
                <w:szCs w:val="24"/>
              </w:rPr>
              <w:t>о</w:t>
            </w:r>
            <w:r w:rsidRPr="00CF4051">
              <w:rPr>
                <w:rFonts w:eastAsia="Calibri"/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 w:rsidRPr="00CF4051">
              <w:rPr>
                <w:rFonts w:eastAsia="Calibri"/>
                <w:sz w:val="24"/>
                <w:szCs w:val="24"/>
              </w:rPr>
              <w:t>й</w:t>
            </w:r>
            <w:r w:rsidRPr="00CF4051">
              <w:rPr>
                <w:rFonts w:eastAsia="Calibri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 w:rsidRPr="00CF4051">
              <w:rPr>
                <w:rFonts w:eastAsia="Calibri"/>
                <w:sz w:val="24"/>
                <w:szCs w:val="24"/>
              </w:rPr>
              <w:t>с</w:t>
            </w:r>
            <w:r w:rsidRPr="00CF4051">
              <w:rPr>
                <w:rFonts w:eastAsia="Calibri"/>
                <w:sz w:val="24"/>
                <w:szCs w:val="24"/>
              </w:rPr>
              <w:t>ключением муниципального контракта, финанс</w:t>
            </w:r>
            <w:r w:rsidRPr="00CF4051">
              <w:rPr>
                <w:rFonts w:eastAsia="Calibri"/>
                <w:sz w:val="24"/>
                <w:szCs w:val="24"/>
              </w:rPr>
              <w:t>и</w:t>
            </w:r>
            <w:r w:rsidRPr="00CF4051">
              <w:rPr>
                <w:rFonts w:eastAsia="Calibri"/>
                <w:sz w:val="24"/>
                <w:szCs w:val="24"/>
              </w:rPr>
              <w:t>руемого за счет средств муниципального доро</w:t>
            </w:r>
            <w:r w:rsidRPr="00CF4051">
              <w:rPr>
                <w:rFonts w:eastAsia="Calibri"/>
                <w:sz w:val="24"/>
                <w:szCs w:val="24"/>
              </w:rPr>
              <w:t>ж</w:t>
            </w:r>
            <w:r w:rsidRPr="00CF4051">
              <w:rPr>
                <w:rFonts w:eastAsia="Calibri"/>
                <w:sz w:val="24"/>
                <w:szCs w:val="24"/>
              </w:rPr>
              <w:t>ного</w:t>
            </w:r>
            <w:proofErr w:type="gramEnd"/>
            <w:r w:rsidRPr="00CF4051">
              <w:rPr>
                <w:rFonts w:eastAsia="Calibri"/>
                <w:sz w:val="24"/>
                <w:szCs w:val="24"/>
              </w:rPr>
              <w:t xml:space="preserve"> фонда)</w:t>
            </w:r>
          </w:p>
        </w:tc>
        <w:tc>
          <w:tcPr>
            <w:tcW w:w="3191" w:type="dxa"/>
            <w:vAlign w:val="bottom"/>
          </w:tcPr>
          <w:p w:rsidR="00CF4051" w:rsidRPr="007752CA" w:rsidRDefault="00CF4051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CF4051">
              <w:rPr>
                <w:color w:val="000000"/>
                <w:sz w:val="24"/>
                <w:szCs w:val="24"/>
              </w:rPr>
              <w:t>902 1 16 10061 04 0000 140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CF4051" w:rsidRDefault="002B23FB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</w:tr>
      <w:tr w:rsidR="0092469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24697" w:rsidRPr="00292EEA" w:rsidRDefault="00924697" w:rsidP="0013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92EEA"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 w:rsidRPr="00292EEA">
              <w:rPr>
                <w:rFonts w:eastAsia="Calibri"/>
                <w:sz w:val="24"/>
                <w:szCs w:val="24"/>
              </w:rPr>
              <w:t>е</w:t>
            </w:r>
            <w:r w:rsidRPr="00292EEA"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3191" w:type="dxa"/>
          </w:tcPr>
          <w:p w:rsidR="00924697" w:rsidRPr="00292EEA" w:rsidRDefault="00924697" w:rsidP="001338D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24697" w:rsidRPr="00292EEA" w:rsidRDefault="00924697" w:rsidP="001338D0">
            <w:pPr>
              <w:jc w:val="center"/>
              <w:rPr>
                <w:color w:val="000000"/>
                <w:sz w:val="24"/>
                <w:szCs w:val="24"/>
              </w:rPr>
            </w:pPr>
            <w:r w:rsidRPr="00292EEA">
              <w:rPr>
                <w:rFonts w:eastAsia="Calibri"/>
                <w:sz w:val="24"/>
                <w:szCs w:val="24"/>
              </w:rPr>
              <w:t>902 1 16 11000 01 0000 140</w:t>
            </w:r>
          </w:p>
        </w:tc>
        <w:tc>
          <w:tcPr>
            <w:tcW w:w="2019" w:type="dxa"/>
            <w:shd w:val="clear" w:color="auto" w:fill="auto"/>
          </w:tcPr>
          <w:p w:rsidR="00924697" w:rsidRPr="005C4B7B" w:rsidRDefault="00924697" w:rsidP="001338D0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924697" w:rsidRPr="005C4B7B" w:rsidRDefault="001D742E" w:rsidP="001338D0">
            <w:pPr>
              <w:jc w:val="right"/>
              <w:rPr>
                <w:sz w:val="24"/>
                <w:szCs w:val="24"/>
                <w:highlight w:val="yellow"/>
              </w:rPr>
            </w:pPr>
            <w:r w:rsidRPr="001D742E">
              <w:rPr>
                <w:sz w:val="24"/>
                <w:szCs w:val="24"/>
              </w:rPr>
              <w:t>65,8</w:t>
            </w:r>
          </w:p>
        </w:tc>
      </w:tr>
      <w:tr w:rsidR="001338D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1338D0" w:rsidRPr="00292EEA" w:rsidRDefault="005855B7" w:rsidP="0013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92EEA"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 w:rsidRPr="00292EEA">
              <w:rPr>
                <w:rFonts w:eastAsia="Calibri"/>
                <w:sz w:val="24"/>
                <w:szCs w:val="24"/>
              </w:rPr>
              <w:t>е</w:t>
            </w:r>
            <w:r w:rsidRPr="00292EEA">
              <w:rPr>
                <w:rFonts w:eastAsia="Calibri"/>
                <w:sz w:val="24"/>
                <w:szCs w:val="24"/>
              </w:rPr>
              <w:t>да, причиняемого автомобильным дорогам</w:t>
            </w:r>
          </w:p>
        </w:tc>
        <w:tc>
          <w:tcPr>
            <w:tcW w:w="3191" w:type="dxa"/>
          </w:tcPr>
          <w:p w:rsidR="001338D0" w:rsidRPr="00292EEA" w:rsidRDefault="001338D0" w:rsidP="001338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338D0" w:rsidRPr="00292EEA" w:rsidRDefault="001338D0" w:rsidP="001338D0">
            <w:pPr>
              <w:jc w:val="center"/>
              <w:rPr>
                <w:color w:val="000000"/>
                <w:sz w:val="24"/>
                <w:szCs w:val="24"/>
              </w:rPr>
            </w:pPr>
            <w:r w:rsidRPr="00292EEA">
              <w:rPr>
                <w:color w:val="000000"/>
                <w:sz w:val="24"/>
                <w:szCs w:val="24"/>
              </w:rPr>
              <w:t>902 1 16 11060 01 0000 140</w:t>
            </w:r>
          </w:p>
        </w:tc>
        <w:tc>
          <w:tcPr>
            <w:tcW w:w="2019" w:type="dxa"/>
            <w:shd w:val="clear" w:color="auto" w:fill="auto"/>
          </w:tcPr>
          <w:p w:rsidR="001338D0" w:rsidRPr="005C4B7B" w:rsidRDefault="001338D0" w:rsidP="001338D0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1338D0" w:rsidRPr="005C4B7B" w:rsidRDefault="001D742E" w:rsidP="001338D0">
            <w:pPr>
              <w:jc w:val="right"/>
              <w:rPr>
                <w:sz w:val="24"/>
                <w:szCs w:val="24"/>
                <w:highlight w:val="yellow"/>
              </w:rPr>
            </w:pPr>
            <w:r w:rsidRPr="001D742E">
              <w:rPr>
                <w:sz w:val="24"/>
                <w:szCs w:val="24"/>
              </w:rPr>
              <w:t>65,8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05FED" w:rsidRDefault="005855B7" w:rsidP="005855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05FED">
              <w:rPr>
                <w:rFonts w:eastAsia="Calibri"/>
                <w:sz w:val="24"/>
                <w:szCs w:val="24"/>
              </w:rPr>
              <w:t>Платежи, уплачиваемые в целях возмещения вр</w:t>
            </w:r>
            <w:r w:rsidRPr="00E05FED">
              <w:rPr>
                <w:rFonts w:eastAsia="Calibri"/>
                <w:sz w:val="24"/>
                <w:szCs w:val="24"/>
              </w:rPr>
              <w:t>е</w:t>
            </w:r>
            <w:r w:rsidRPr="00E05FED">
              <w:rPr>
                <w:rFonts w:eastAsia="Calibri"/>
                <w:sz w:val="24"/>
                <w:szCs w:val="24"/>
              </w:rPr>
              <w:t>да, причиняемого автомобильным дорогам мес</w:t>
            </w:r>
            <w:r w:rsidRPr="00E05FED">
              <w:rPr>
                <w:rFonts w:eastAsia="Calibri"/>
                <w:sz w:val="24"/>
                <w:szCs w:val="24"/>
              </w:rPr>
              <w:t>т</w:t>
            </w:r>
            <w:r w:rsidRPr="00E05FED">
              <w:rPr>
                <w:rFonts w:eastAsia="Calibri"/>
                <w:sz w:val="24"/>
                <w:szCs w:val="24"/>
              </w:rPr>
              <w:t>ного значения тяжеловесными транспортными средствами</w:t>
            </w:r>
          </w:p>
        </w:tc>
        <w:tc>
          <w:tcPr>
            <w:tcW w:w="3191" w:type="dxa"/>
            <w:vAlign w:val="bottom"/>
          </w:tcPr>
          <w:p w:rsidR="008B219C" w:rsidRPr="00E05FED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E05FED">
              <w:rPr>
                <w:color w:val="000000"/>
                <w:sz w:val="24"/>
                <w:szCs w:val="24"/>
              </w:rPr>
              <w:t>902 1 16 11064 01 0000 140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1D742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D742E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2189D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52189D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2189D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2189D">
              <w:rPr>
                <w:color w:val="000000"/>
                <w:sz w:val="24"/>
                <w:szCs w:val="24"/>
              </w:rPr>
              <w:t>902 1 17 00000 00 0000 000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C4B7B" w:rsidRDefault="00DD011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D0115">
              <w:rPr>
                <w:sz w:val="24"/>
                <w:szCs w:val="24"/>
              </w:rPr>
              <w:t>8 316,1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2189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2189D">
              <w:rPr>
                <w:rFonts w:eastAsia="Calibri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52189D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52189D">
              <w:rPr>
                <w:rFonts w:eastAsia="Calibri"/>
                <w:sz w:val="24"/>
                <w:szCs w:val="24"/>
              </w:rPr>
              <w:t>902 1 17 01000 00 0000 180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C4B7B" w:rsidRDefault="00F52F6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52F61">
              <w:rPr>
                <w:sz w:val="24"/>
                <w:szCs w:val="24"/>
              </w:rPr>
              <w:t>155,2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1299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1299C">
              <w:rPr>
                <w:rFonts w:eastAsia="Calibri"/>
                <w:sz w:val="24"/>
                <w:szCs w:val="24"/>
              </w:rPr>
              <w:t>Невыясненные поступления, зачисляемые в бю</w:t>
            </w:r>
            <w:r w:rsidRPr="0041299C">
              <w:rPr>
                <w:rFonts w:eastAsia="Calibri"/>
                <w:sz w:val="24"/>
                <w:szCs w:val="24"/>
              </w:rPr>
              <w:t>д</w:t>
            </w:r>
            <w:r w:rsidRPr="0041299C">
              <w:rPr>
                <w:rFonts w:eastAsia="Calibri"/>
                <w:sz w:val="24"/>
                <w:szCs w:val="24"/>
              </w:rPr>
              <w:t>жеты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41299C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41299C">
              <w:rPr>
                <w:rFonts w:eastAsia="Calibri"/>
                <w:sz w:val="24"/>
                <w:szCs w:val="24"/>
              </w:rPr>
              <w:t>902 1 17 01040 04 0000 180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C4B7B" w:rsidRDefault="00F52F61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155,2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52179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E52179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E5217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E52179">
              <w:rPr>
                <w:color w:val="000000"/>
                <w:sz w:val="24"/>
                <w:szCs w:val="24"/>
              </w:rPr>
              <w:t>902 1 17 05000 00 0000 180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5C4B7B" w:rsidRDefault="009B6C96" w:rsidP="005855B7">
            <w:pPr>
              <w:jc w:val="right"/>
              <w:rPr>
                <w:sz w:val="24"/>
                <w:szCs w:val="24"/>
                <w:highlight w:val="yellow"/>
              </w:rPr>
            </w:pPr>
            <w:r w:rsidRPr="009B6C96">
              <w:rPr>
                <w:sz w:val="24"/>
                <w:szCs w:val="24"/>
              </w:rPr>
              <w:t>8 191,9</w:t>
            </w:r>
          </w:p>
        </w:tc>
      </w:tr>
      <w:tr w:rsidR="008B219C" w:rsidRPr="000753BD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5217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2179">
              <w:rPr>
                <w:rFonts w:eastAsia="Calibri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8B219C" w:rsidRPr="00E52179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E52179">
              <w:rPr>
                <w:color w:val="000000"/>
                <w:sz w:val="24"/>
                <w:szCs w:val="24"/>
              </w:rPr>
              <w:t>902 1 17 05040 04 0000 180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  <w:hideMark/>
          </w:tcPr>
          <w:p w:rsidR="008B219C" w:rsidRPr="000753BD" w:rsidRDefault="000753BD" w:rsidP="005855B7">
            <w:pPr>
              <w:jc w:val="right"/>
              <w:rPr>
                <w:sz w:val="24"/>
                <w:szCs w:val="24"/>
              </w:rPr>
            </w:pPr>
            <w:r w:rsidRPr="000753BD">
              <w:rPr>
                <w:sz w:val="24"/>
                <w:szCs w:val="24"/>
              </w:rPr>
              <w:t>8 191,9</w:t>
            </w:r>
          </w:p>
        </w:tc>
      </w:tr>
      <w:tr w:rsidR="00E5217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52179" w:rsidRPr="00E52179" w:rsidRDefault="00E5217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2179">
              <w:rPr>
                <w:rFonts w:eastAsia="Calibri"/>
                <w:sz w:val="24"/>
                <w:szCs w:val="24"/>
              </w:rPr>
              <w:t>Прочие неналоговые доходы бюджетов городских округов (компенсационная стоимость за уничт</w:t>
            </w:r>
            <w:r w:rsidRPr="00E52179">
              <w:rPr>
                <w:rFonts w:eastAsia="Calibri"/>
                <w:sz w:val="24"/>
                <w:szCs w:val="24"/>
              </w:rPr>
              <w:t>о</w:t>
            </w:r>
            <w:r w:rsidRPr="00E52179">
              <w:rPr>
                <w:rFonts w:eastAsia="Calibri"/>
                <w:sz w:val="24"/>
                <w:szCs w:val="24"/>
              </w:rPr>
              <w:t>женные (поврежденные) зеленые насаждения)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E52179" w:rsidRPr="00E52179" w:rsidRDefault="00E52179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E52179">
              <w:rPr>
                <w:color w:val="000000"/>
                <w:sz w:val="24"/>
                <w:szCs w:val="24"/>
              </w:rPr>
              <w:t>902 1 17 05040 04 0001 180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</w:tcPr>
          <w:p w:rsidR="00E52179" w:rsidRPr="005C4B7B" w:rsidRDefault="006E5586" w:rsidP="005855B7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7 070,8</w:t>
            </w:r>
          </w:p>
        </w:tc>
      </w:tr>
      <w:tr w:rsidR="006E5586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6E5586" w:rsidRPr="00E52179" w:rsidRDefault="006E558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E5586">
              <w:rPr>
                <w:rFonts w:eastAsia="Calibri"/>
                <w:sz w:val="24"/>
                <w:szCs w:val="24"/>
              </w:rPr>
              <w:t>Прочие неналоговые доходы бюджетов городских округов (плата за использование земель или з</w:t>
            </w:r>
            <w:r w:rsidRPr="006E5586">
              <w:rPr>
                <w:rFonts w:eastAsia="Calibri"/>
                <w:sz w:val="24"/>
                <w:szCs w:val="24"/>
              </w:rPr>
              <w:t>е</w:t>
            </w:r>
            <w:r w:rsidRPr="006E5586">
              <w:rPr>
                <w:rFonts w:eastAsia="Calibri"/>
                <w:sz w:val="24"/>
                <w:szCs w:val="24"/>
              </w:rPr>
              <w:t>мельных участков государственная собственность на которые не разграничена, на основании разр</w:t>
            </w:r>
            <w:r w:rsidRPr="006E5586">
              <w:rPr>
                <w:rFonts w:eastAsia="Calibri"/>
                <w:sz w:val="24"/>
                <w:szCs w:val="24"/>
              </w:rPr>
              <w:t>е</w:t>
            </w:r>
            <w:r w:rsidRPr="006E5586">
              <w:rPr>
                <w:rFonts w:eastAsia="Calibri"/>
                <w:sz w:val="24"/>
                <w:szCs w:val="24"/>
              </w:rPr>
              <w:t xml:space="preserve">шений на использование земель или земельного участка для размещения объектов, виды которых </w:t>
            </w:r>
            <w:r w:rsidRPr="006E5586">
              <w:rPr>
                <w:rFonts w:eastAsia="Calibri"/>
                <w:sz w:val="24"/>
                <w:szCs w:val="24"/>
              </w:rPr>
              <w:lastRenderedPageBreak/>
              <w:t>установлены постановлением Правительства Ро</w:t>
            </w:r>
            <w:r w:rsidRPr="006E5586">
              <w:rPr>
                <w:rFonts w:eastAsia="Calibri"/>
                <w:sz w:val="24"/>
                <w:szCs w:val="24"/>
              </w:rPr>
              <w:t>с</w:t>
            </w:r>
            <w:r w:rsidRPr="006E5586">
              <w:rPr>
                <w:rFonts w:eastAsia="Calibri"/>
                <w:sz w:val="24"/>
                <w:szCs w:val="24"/>
              </w:rPr>
              <w:t>сийской Федерации от 03.02.2014 №1300)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6E5586" w:rsidRPr="00E52179" w:rsidRDefault="006E5586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6E5586">
              <w:rPr>
                <w:color w:val="000000"/>
                <w:sz w:val="24"/>
                <w:szCs w:val="24"/>
              </w:rPr>
              <w:lastRenderedPageBreak/>
              <w:t>902 1 17 05040 04 0002 180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</w:tcPr>
          <w:p w:rsidR="006E5586" w:rsidRDefault="00A63471" w:rsidP="005855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</w:tr>
      <w:tr w:rsidR="00A6347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63471" w:rsidRPr="006E5586" w:rsidRDefault="0059207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92078">
              <w:rPr>
                <w:rFonts w:eastAsia="Calibri"/>
                <w:sz w:val="24"/>
                <w:szCs w:val="24"/>
              </w:rPr>
              <w:lastRenderedPageBreak/>
              <w:t>Прочие неналоговые доходы бюджетов городских округов (иные поступления)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A63471" w:rsidRPr="006E5586" w:rsidRDefault="00A63471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A63471">
              <w:rPr>
                <w:color w:val="000000"/>
                <w:sz w:val="24"/>
                <w:szCs w:val="24"/>
              </w:rPr>
              <w:t>902 1 17 05040 04 9000 180</w:t>
            </w:r>
          </w:p>
        </w:tc>
        <w:tc>
          <w:tcPr>
            <w:tcW w:w="2019" w:type="dxa"/>
            <w:shd w:val="clear" w:color="auto" w:fill="FFFFFF"/>
            <w:noWrap/>
            <w:vAlign w:val="bottom"/>
          </w:tcPr>
          <w:p w:rsidR="00A63471" w:rsidRDefault="000753BD" w:rsidP="005855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1 067,3</w:t>
            </w:r>
          </w:p>
        </w:tc>
      </w:tr>
      <w:tr w:rsidR="009B6C96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B6C96" w:rsidRPr="00592078" w:rsidRDefault="00947552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47552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9B6C96" w:rsidRPr="00A63471" w:rsidRDefault="00947552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902 </w:t>
            </w:r>
            <w:r w:rsidRPr="00947552">
              <w:rPr>
                <w:color w:val="000000"/>
                <w:sz w:val="24"/>
                <w:szCs w:val="24"/>
              </w:rPr>
              <w:t>1 17 15000 00 0000 150</w:t>
            </w:r>
          </w:p>
        </w:tc>
        <w:tc>
          <w:tcPr>
            <w:tcW w:w="2019" w:type="dxa"/>
            <w:shd w:val="clear" w:color="auto" w:fill="FFFFFF"/>
            <w:noWrap/>
            <w:vAlign w:val="bottom"/>
          </w:tcPr>
          <w:p w:rsidR="009B6C96" w:rsidRDefault="000D5355" w:rsidP="005855B7">
            <w:pPr>
              <w:jc w:val="right"/>
              <w:rPr>
                <w:sz w:val="24"/>
                <w:szCs w:val="24"/>
              </w:rPr>
            </w:pPr>
            <w:r w:rsidRPr="000D5355">
              <w:rPr>
                <w:sz w:val="24"/>
                <w:szCs w:val="24"/>
              </w:rPr>
              <w:t>-31,0</w:t>
            </w:r>
          </w:p>
        </w:tc>
      </w:tr>
      <w:tr w:rsidR="0094755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47552" w:rsidRPr="00592078" w:rsidRDefault="000D535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D5355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947552" w:rsidRPr="00A63471" w:rsidRDefault="00947552" w:rsidP="008B21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902 </w:t>
            </w:r>
            <w:r w:rsidRPr="00947552">
              <w:rPr>
                <w:color w:val="000000"/>
                <w:sz w:val="24"/>
                <w:szCs w:val="24"/>
              </w:rPr>
              <w:t>1 17 15020 04 0000 150</w:t>
            </w:r>
          </w:p>
        </w:tc>
        <w:tc>
          <w:tcPr>
            <w:tcW w:w="2019" w:type="dxa"/>
            <w:shd w:val="clear" w:color="auto" w:fill="FFFFFF"/>
            <w:noWrap/>
            <w:vAlign w:val="bottom"/>
          </w:tcPr>
          <w:p w:rsidR="00947552" w:rsidRDefault="000D5355" w:rsidP="005855B7">
            <w:pPr>
              <w:jc w:val="right"/>
              <w:rPr>
                <w:sz w:val="24"/>
                <w:szCs w:val="24"/>
              </w:rPr>
            </w:pPr>
            <w:r w:rsidRPr="000D5355">
              <w:rPr>
                <w:sz w:val="24"/>
                <w:szCs w:val="24"/>
              </w:rPr>
              <w:t>-31,0</w:t>
            </w:r>
          </w:p>
        </w:tc>
      </w:tr>
      <w:tr w:rsidR="0094755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947552" w:rsidRPr="00592078" w:rsidRDefault="000D535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D5355">
              <w:rPr>
                <w:rFonts w:eastAsia="Calibri"/>
                <w:sz w:val="24"/>
                <w:szCs w:val="24"/>
              </w:rPr>
              <w:t xml:space="preserve">Инициативные платежи, зачисляемые в бюджеты городских округов (установка детской площадки по </w:t>
            </w:r>
            <w:proofErr w:type="spellStart"/>
            <w:r w:rsidRPr="000D5355">
              <w:rPr>
                <w:rFonts w:eastAsia="Calibri"/>
                <w:sz w:val="24"/>
                <w:szCs w:val="24"/>
              </w:rPr>
              <w:t>ул</w:t>
            </w:r>
            <w:proofErr w:type="gramStart"/>
            <w:r w:rsidRPr="000D5355">
              <w:rPr>
                <w:rFonts w:eastAsia="Calibri"/>
                <w:sz w:val="24"/>
                <w:szCs w:val="24"/>
              </w:rPr>
              <w:t>.А</w:t>
            </w:r>
            <w:proofErr w:type="gramEnd"/>
            <w:r w:rsidRPr="000D5355">
              <w:rPr>
                <w:rFonts w:eastAsia="Calibri"/>
                <w:sz w:val="24"/>
                <w:szCs w:val="24"/>
              </w:rPr>
              <w:t>дминистративная</w:t>
            </w:r>
            <w:proofErr w:type="spellEnd"/>
            <w:r w:rsidRPr="000D535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D5355">
              <w:rPr>
                <w:rFonts w:eastAsia="Calibri"/>
                <w:sz w:val="24"/>
                <w:szCs w:val="24"/>
              </w:rPr>
              <w:t>г.Шахты</w:t>
            </w:r>
            <w:proofErr w:type="spellEnd"/>
            <w:r w:rsidRPr="000D5355">
              <w:rPr>
                <w:rFonts w:eastAsia="Calibri"/>
                <w:sz w:val="24"/>
                <w:szCs w:val="24"/>
              </w:rPr>
              <w:t>, средства юр</w:t>
            </w:r>
            <w:r w:rsidRPr="000D5355">
              <w:rPr>
                <w:rFonts w:eastAsia="Calibri"/>
                <w:sz w:val="24"/>
                <w:szCs w:val="24"/>
              </w:rPr>
              <w:t>и</w:t>
            </w:r>
            <w:r w:rsidRPr="000D5355">
              <w:rPr>
                <w:rFonts w:eastAsia="Calibri"/>
                <w:sz w:val="24"/>
                <w:szCs w:val="24"/>
              </w:rPr>
              <w:t>дических лиц)</w:t>
            </w:r>
          </w:p>
        </w:tc>
        <w:tc>
          <w:tcPr>
            <w:tcW w:w="3191" w:type="dxa"/>
            <w:shd w:val="clear" w:color="auto" w:fill="FFFFFF"/>
            <w:vAlign w:val="bottom"/>
          </w:tcPr>
          <w:p w:rsidR="00947552" w:rsidRPr="00A63471" w:rsidRDefault="000D5355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0D5355">
              <w:rPr>
                <w:color w:val="000000"/>
                <w:sz w:val="24"/>
                <w:szCs w:val="24"/>
              </w:rPr>
              <w:t>902 1 17 15020 04 0203 150</w:t>
            </w:r>
          </w:p>
        </w:tc>
        <w:tc>
          <w:tcPr>
            <w:tcW w:w="2019" w:type="dxa"/>
            <w:shd w:val="clear" w:color="auto" w:fill="FFFFFF"/>
            <w:noWrap/>
            <w:vAlign w:val="bottom"/>
          </w:tcPr>
          <w:p w:rsidR="00947552" w:rsidRDefault="000D5355" w:rsidP="005855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A486C" w:rsidRDefault="008B219C" w:rsidP="008B219C">
            <w:pPr>
              <w:jc w:val="both"/>
              <w:rPr>
                <w:sz w:val="24"/>
                <w:szCs w:val="24"/>
              </w:rPr>
            </w:pPr>
            <w:r w:rsidRPr="003A486C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3A486C" w:rsidRDefault="008B219C" w:rsidP="008B219C">
            <w:pPr>
              <w:jc w:val="center"/>
              <w:rPr>
                <w:sz w:val="24"/>
                <w:szCs w:val="24"/>
              </w:rPr>
            </w:pPr>
            <w:r w:rsidRPr="003A486C">
              <w:rPr>
                <w:sz w:val="24"/>
                <w:szCs w:val="24"/>
              </w:rPr>
              <w:t>902 2 00 00000 00 0000 000</w:t>
            </w:r>
          </w:p>
        </w:tc>
        <w:tc>
          <w:tcPr>
            <w:tcW w:w="2019" w:type="dxa"/>
            <w:shd w:val="clear" w:color="auto" w:fill="FFFFFF"/>
            <w:vAlign w:val="bottom"/>
            <w:hideMark/>
          </w:tcPr>
          <w:p w:rsidR="008B219C" w:rsidRPr="003A486C" w:rsidRDefault="003A486C" w:rsidP="009D3D67">
            <w:pPr>
              <w:jc w:val="right"/>
              <w:rPr>
                <w:sz w:val="24"/>
                <w:szCs w:val="24"/>
              </w:rPr>
            </w:pPr>
            <w:r w:rsidRPr="003A486C">
              <w:rPr>
                <w:sz w:val="24"/>
                <w:szCs w:val="24"/>
              </w:rPr>
              <w:t>2 115 232,3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109F2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2109F2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2109F2" w:rsidRDefault="008B219C" w:rsidP="008B219C">
            <w:pPr>
              <w:jc w:val="center"/>
              <w:rPr>
                <w:sz w:val="24"/>
                <w:szCs w:val="24"/>
              </w:rPr>
            </w:pPr>
            <w:r w:rsidRPr="002109F2">
              <w:rPr>
                <w:sz w:val="24"/>
                <w:szCs w:val="24"/>
              </w:rPr>
              <w:t>902 2 02 00000 00 0000 000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92142" w:rsidP="009D3D67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2 133 177,5</w:t>
            </w:r>
          </w:p>
        </w:tc>
      </w:tr>
      <w:tr w:rsidR="008B219C" w:rsidRPr="0005181E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E585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585C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CE585C">
              <w:rPr>
                <w:rFonts w:eastAsia="Calibri"/>
                <w:sz w:val="24"/>
                <w:szCs w:val="24"/>
              </w:rPr>
              <w:t>с</w:t>
            </w:r>
            <w:r w:rsidRPr="00CE585C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CE585C" w:rsidRDefault="008B219C" w:rsidP="008B219C">
            <w:pPr>
              <w:jc w:val="center"/>
              <w:rPr>
                <w:sz w:val="24"/>
                <w:szCs w:val="24"/>
              </w:rPr>
            </w:pPr>
            <w:r w:rsidRPr="00CE585C">
              <w:rPr>
                <w:sz w:val="24"/>
                <w:szCs w:val="24"/>
              </w:rPr>
              <w:t xml:space="preserve">902 </w:t>
            </w:r>
            <w:r w:rsidRPr="00CE585C">
              <w:rPr>
                <w:rFonts w:eastAsia="Calibri"/>
                <w:sz w:val="24"/>
                <w:szCs w:val="24"/>
              </w:rPr>
              <w:t>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5181E" w:rsidRDefault="0005181E" w:rsidP="008B219C">
            <w:pPr>
              <w:jc w:val="right"/>
              <w:rPr>
                <w:sz w:val="24"/>
                <w:szCs w:val="24"/>
              </w:rPr>
            </w:pPr>
            <w:r w:rsidRPr="0005181E">
              <w:rPr>
                <w:sz w:val="24"/>
                <w:szCs w:val="24"/>
              </w:rPr>
              <w:t>1 854 671,1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CE585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CE585C">
              <w:rPr>
                <w:rFonts w:eastAsia="Calibri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CE585C">
              <w:rPr>
                <w:rFonts w:eastAsia="Calibri"/>
                <w:sz w:val="24"/>
                <w:szCs w:val="24"/>
              </w:rPr>
              <w:t>софинансирование</w:t>
            </w:r>
            <w:proofErr w:type="spellEnd"/>
            <w:r w:rsidRPr="00CE585C">
              <w:rPr>
                <w:rFonts w:eastAsia="Calibri"/>
                <w:sz w:val="24"/>
                <w:szCs w:val="24"/>
              </w:rPr>
              <w:t xml:space="preserve"> кап</w:t>
            </w:r>
            <w:r w:rsidRPr="00CE585C">
              <w:rPr>
                <w:rFonts w:eastAsia="Calibri"/>
                <w:sz w:val="24"/>
                <w:szCs w:val="24"/>
              </w:rPr>
              <w:t>и</w:t>
            </w:r>
            <w:r w:rsidRPr="00CE585C">
              <w:rPr>
                <w:rFonts w:eastAsia="Calibri"/>
                <w:sz w:val="24"/>
                <w:szCs w:val="24"/>
              </w:rPr>
              <w:t>тальных вложений в объекты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CE585C" w:rsidRDefault="008B219C" w:rsidP="008B219C">
            <w:pPr>
              <w:jc w:val="center"/>
              <w:rPr>
                <w:sz w:val="24"/>
                <w:szCs w:val="24"/>
              </w:rPr>
            </w:pPr>
            <w:r w:rsidRPr="00CE585C">
              <w:rPr>
                <w:sz w:val="24"/>
                <w:szCs w:val="24"/>
              </w:rPr>
              <w:t xml:space="preserve">902 </w:t>
            </w:r>
            <w:r w:rsidRPr="00CE585C">
              <w:rPr>
                <w:rFonts w:eastAsia="Calibri"/>
                <w:sz w:val="24"/>
                <w:szCs w:val="24"/>
              </w:rPr>
              <w:t>2 02 20077 00 0000 150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E585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E585C">
              <w:rPr>
                <w:sz w:val="24"/>
                <w:szCs w:val="24"/>
              </w:rPr>
              <w:t>134 486,6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CE585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CE585C">
              <w:rPr>
                <w:rFonts w:eastAsia="Calibri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CE585C">
              <w:rPr>
                <w:rFonts w:eastAsia="Calibri"/>
                <w:sz w:val="24"/>
                <w:szCs w:val="24"/>
              </w:rPr>
              <w:t>соф</w:t>
            </w:r>
            <w:r w:rsidRPr="00CE585C">
              <w:rPr>
                <w:rFonts w:eastAsia="Calibri"/>
                <w:sz w:val="24"/>
                <w:szCs w:val="24"/>
              </w:rPr>
              <w:t>и</w:t>
            </w:r>
            <w:r w:rsidRPr="00CE585C">
              <w:rPr>
                <w:rFonts w:eastAsia="Calibri"/>
                <w:sz w:val="24"/>
                <w:szCs w:val="24"/>
              </w:rPr>
              <w:t>нансирование</w:t>
            </w:r>
            <w:proofErr w:type="spellEnd"/>
            <w:r w:rsidRPr="00CE585C">
              <w:rPr>
                <w:rFonts w:eastAsia="Calibri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191" w:type="dxa"/>
            <w:vAlign w:val="bottom"/>
          </w:tcPr>
          <w:p w:rsidR="008B219C" w:rsidRPr="00CE585C" w:rsidRDefault="008B219C" w:rsidP="008B219C">
            <w:pPr>
              <w:jc w:val="center"/>
              <w:rPr>
                <w:sz w:val="24"/>
                <w:szCs w:val="24"/>
              </w:rPr>
            </w:pPr>
            <w:r w:rsidRPr="00CE585C">
              <w:rPr>
                <w:sz w:val="24"/>
                <w:szCs w:val="24"/>
              </w:rPr>
              <w:t xml:space="preserve">902 </w:t>
            </w:r>
            <w:r w:rsidRPr="00CE585C">
              <w:rPr>
                <w:rFonts w:eastAsia="Calibri"/>
                <w:sz w:val="24"/>
                <w:szCs w:val="24"/>
              </w:rPr>
              <w:t>2 02 20077 04 0000 150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CE585C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134 486,6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8D59C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8D59C4">
              <w:rPr>
                <w:rFonts w:eastAsia="Calibri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</w:t>
            </w:r>
            <w:r w:rsidRPr="008D59C4">
              <w:rPr>
                <w:rFonts w:eastAsia="Calibri"/>
                <w:sz w:val="24"/>
                <w:szCs w:val="24"/>
              </w:rPr>
              <w:t>е</w:t>
            </w:r>
            <w:r w:rsidRPr="008D59C4">
              <w:rPr>
                <w:rFonts w:eastAsia="Calibri"/>
                <w:sz w:val="24"/>
                <w:szCs w:val="24"/>
              </w:rPr>
              <w:t>монта и ремонта дворовых территорий мног</w:t>
            </w:r>
            <w:r w:rsidRPr="008D59C4">
              <w:rPr>
                <w:rFonts w:eastAsia="Calibri"/>
                <w:sz w:val="24"/>
                <w:szCs w:val="24"/>
              </w:rPr>
              <w:t>о</w:t>
            </w:r>
            <w:r w:rsidRPr="008D59C4">
              <w:rPr>
                <w:rFonts w:eastAsia="Calibri"/>
                <w:sz w:val="24"/>
                <w:szCs w:val="24"/>
              </w:rPr>
              <w:t>квартирных домов, проездов к дворовым терр</w:t>
            </w:r>
            <w:r w:rsidRPr="008D59C4">
              <w:rPr>
                <w:rFonts w:eastAsia="Calibri"/>
                <w:sz w:val="24"/>
                <w:szCs w:val="24"/>
              </w:rPr>
              <w:t>и</w:t>
            </w:r>
            <w:r w:rsidRPr="008D59C4">
              <w:rPr>
                <w:rFonts w:eastAsia="Calibri"/>
                <w:sz w:val="24"/>
                <w:szCs w:val="24"/>
              </w:rPr>
              <w:t>ториям многоквартирных домов населенных пунктов</w:t>
            </w:r>
          </w:p>
        </w:tc>
        <w:tc>
          <w:tcPr>
            <w:tcW w:w="3191" w:type="dxa"/>
            <w:vAlign w:val="bottom"/>
          </w:tcPr>
          <w:p w:rsidR="008B219C" w:rsidRPr="008D59C4" w:rsidRDefault="008B219C" w:rsidP="008B219C">
            <w:pPr>
              <w:jc w:val="center"/>
              <w:rPr>
                <w:sz w:val="24"/>
                <w:szCs w:val="24"/>
              </w:rPr>
            </w:pPr>
            <w:r w:rsidRPr="008D59C4">
              <w:rPr>
                <w:sz w:val="24"/>
                <w:szCs w:val="24"/>
              </w:rPr>
              <w:t xml:space="preserve">902 </w:t>
            </w:r>
            <w:r w:rsidRPr="008D59C4">
              <w:rPr>
                <w:rFonts w:eastAsia="Calibri"/>
                <w:sz w:val="24"/>
                <w:szCs w:val="24"/>
              </w:rPr>
              <w:t>2 02 20216 00 0000 150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365C7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78 723,4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8D59C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8D59C4">
              <w:rPr>
                <w:rFonts w:eastAsia="Calibri"/>
                <w:sz w:val="24"/>
                <w:szCs w:val="24"/>
              </w:rPr>
              <w:t>Субсидии бюджетам городских округов на ос</w:t>
            </w:r>
            <w:r w:rsidRPr="008D59C4">
              <w:rPr>
                <w:rFonts w:eastAsia="Calibri"/>
                <w:sz w:val="24"/>
                <w:szCs w:val="24"/>
              </w:rPr>
              <w:t>у</w:t>
            </w:r>
            <w:r w:rsidRPr="008D59C4">
              <w:rPr>
                <w:rFonts w:eastAsia="Calibri"/>
                <w:sz w:val="24"/>
                <w:szCs w:val="24"/>
              </w:rPr>
              <w:t>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91" w:type="dxa"/>
            <w:vAlign w:val="bottom"/>
          </w:tcPr>
          <w:p w:rsidR="008B219C" w:rsidRPr="008D59C4" w:rsidRDefault="008B219C" w:rsidP="008B219C">
            <w:pPr>
              <w:jc w:val="center"/>
              <w:rPr>
                <w:sz w:val="24"/>
                <w:szCs w:val="24"/>
              </w:rPr>
            </w:pPr>
            <w:r w:rsidRPr="008D59C4">
              <w:rPr>
                <w:sz w:val="24"/>
                <w:szCs w:val="24"/>
              </w:rPr>
              <w:t xml:space="preserve">902 </w:t>
            </w:r>
            <w:r w:rsidRPr="008D59C4">
              <w:rPr>
                <w:rFonts w:eastAsia="Calibri"/>
                <w:sz w:val="24"/>
                <w:szCs w:val="24"/>
              </w:rPr>
              <w:t>2 02 20216 04 0000 150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365C7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78 723,4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9C3C5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9C3C58">
              <w:rPr>
                <w:rFonts w:eastAsia="Calibri"/>
                <w:sz w:val="24"/>
                <w:szCs w:val="24"/>
              </w:rPr>
              <w:t>Субсидии бюджетам муниципальных образов</w:t>
            </w:r>
            <w:r w:rsidRPr="009C3C58">
              <w:rPr>
                <w:rFonts w:eastAsia="Calibri"/>
                <w:sz w:val="24"/>
                <w:szCs w:val="24"/>
              </w:rPr>
              <w:t>а</w:t>
            </w:r>
            <w:r w:rsidRPr="009C3C58">
              <w:rPr>
                <w:rFonts w:eastAsia="Calibri"/>
                <w:sz w:val="24"/>
                <w:szCs w:val="24"/>
              </w:rPr>
              <w:t>ний на обеспечение мероприятий по переселению граждан из аварийного жилищного фонда, в том числе переселению граждан из аварийного ж</w:t>
            </w:r>
            <w:r w:rsidRPr="009C3C58">
              <w:rPr>
                <w:rFonts w:eastAsia="Calibri"/>
                <w:sz w:val="24"/>
                <w:szCs w:val="24"/>
              </w:rPr>
              <w:t>и</w:t>
            </w:r>
            <w:r w:rsidRPr="009C3C58">
              <w:rPr>
                <w:rFonts w:eastAsia="Calibri"/>
                <w:sz w:val="24"/>
                <w:szCs w:val="24"/>
              </w:rPr>
              <w:t>лищного фонда с учетом необходимости развития малоэтажного жилищного строительства, за счет средств, поступивших</w:t>
            </w:r>
            <w:r>
              <w:rPr>
                <w:rFonts w:eastAsia="Calibri"/>
                <w:sz w:val="24"/>
                <w:szCs w:val="24"/>
              </w:rPr>
              <w:t xml:space="preserve"> от публично-правовой компании «Фонд развития территорий»</w:t>
            </w:r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9C3C58">
              <w:rPr>
                <w:rFonts w:eastAsia="Calibri"/>
                <w:sz w:val="24"/>
                <w:szCs w:val="24"/>
              </w:rPr>
              <w:t>902 2 02 20299 00 0000 150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365C7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365C7">
              <w:rPr>
                <w:sz w:val="24"/>
                <w:szCs w:val="24"/>
              </w:rPr>
              <w:t>151 540,4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9C3C5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9C3C58">
              <w:rPr>
                <w:rFonts w:eastAsia="Calibri"/>
                <w:sz w:val="24"/>
                <w:szCs w:val="24"/>
              </w:rPr>
              <w:t>Субсидии бюджетам городских округов на обе</w:t>
            </w:r>
            <w:r w:rsidRPr="009C3C58">
              <w:rPr>
                <w:rFonts w:eastAsia="Calibri"/>
                <w:sz w:val="24"/>
                <w:szCs w:val="24"/>
              </w:rPr>
              <w:t>с</w:t>
            </w:r>
            <w:r w:rsidRPr="009C3C58">
              <w:rPr>
                <w:rFonts w:eastAsia="Calibri"/>
                <w:sz w:val="24"/>
                <w:szCs w:val="24"/>
              </w:rPr>
              <w:t>печение мероприятий по переселению граждан из аварийного жилищного фонда, в том числе пер</w:t>
            </w:r>
            <w:r w:rsidRPr="009C3C58">
              <w:rPr>
                <w:rFonts w:eastAsia="Calibri"/>
                <w:sz w:val="24"/>
                <w:szCs w:val="24"/>
              </w:rPr>
              <w:t>е</w:t>
            </w:r>
            <w:r w:rsidRPr="009C3C58">
              <w:rPr>
                <w:rFonts w:eastAsia="Calibri"/>
                <w:sz w:val="24"/>
                <w:szCs w:val="24"/>
              </w:rPr>
              <w:t>селению граждан из аварийного жилищного фо</w:t>
            </w:r>
            <w:r w:rsidRPr="009C3C58">
              <w:rPr>
                <w:rFonts w:eastAsia="Calibri"/>
                <w:sz w:val="24"/>
                <w:szCs w:val="24"/>
              </w:rPr>
              <w:t>н</w:t>
            </w:r>
            <w:r w:rsidRPr="009C3C58">
              <w:rPr>
                <w:rFonts w:eastAsia="Calibri"/>
                <w:sz w:val="24"/>
                <w:szCs w:val="24"/>
              </w:rPr>
              <w:t>да с учетом необходимости развития малоэтажн</w:t>
            </w:r>
            <w:r w:rsidRPr="009C3C58">
              <w:rPr>
                <w:rFonts w:eastAsia="Calibri"/>
                <w:sz w:val="24"/>
                <w:szCs w:val="24"/>
              </w:rPr>
              <w:t>о</w:t>
            </w:r>
            <w:r w:rsidRPr="009C3C58">
              <w:rPr>
                <w:rFonts w:eastAsia="Calibri"/>
                <w:sz w:val="24"/>
                <w:szCs w:val="24"/>
              </w:rPr>
              <w:t>го жилищного строительства, за счет средств, п</w:t>
            </w:r>
            <w:r w:rsidRPr="009C3C58">
              <w:rPr>
                <w:rFonts w:eastAsia="Calibri"/>
                <w:sz w:val="24"/>
                <w:szCs w:val="24"/>
              </w:rPr>
              <w:t>о</w:t>
            </w:r>
            <w:r w:rsidRPr="009C3C58">
              <w:rPr>
                <w:rFonts w:eastAsia="Calibri"/>
                <w:sz w:val="24"/>
                <w:szCs w:val="24"/>
              </w:rPr>
              <w:t>ступивших</w:t>
            </w:r>
            <w:r>
              <w:rPr>
                <w:rFonts w:eastAsia="Calibri"/>
                <w:sz w:val="24"/>
                <w:szCs w:val="24"/>
              </w:rPr>
              <w:t xml:space="preserve"> от публично-правовой компании «Фонд развития территорий»</w:t>
            </w:r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9C3C58">
              <w:rPr>
                <w:rFonts w:eastAsia="Calibri"/>
                <w:sz w:val="24"/>
                <w:szCs w:val="24"/>
              </w:rPr>
              <w:t>902 2 02 20299 04 0000 150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365C7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151 540,4</w:t>
            </w:r>
          </w:p>
        </w:tc>
      </w:tr>
      <w:tr w:rsidR="00E365C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365C7" w:rsidRPr="009C3C58" w:rsidRDefault="00E365C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365C7">
              <w:rPr>
                <w:rFonts w:eastAsia="Calibri"/>
                <w:sz w:val="24"/>
                <w:szCs w:val="24"/>
              </w:rPr>
              <w:t>Субсидии бюджетам муниципальных образов</w:t>
            </w:r>
            <w:r w:rsidRPr="00E365C7">
              <w:rPr>
                <w:rFonts w:eastAsia="Calibri"/>
                <w:sz w:val="24"/>
                <w:szCs w:val="24"/>
              </w:rPr>
              <w:t>а</w:t>
            </w:r>
            <w:r w:rsidRPr="00E365C7">
              <w:rPr>
                <w:rFonts w:eastAsia="Calibri"/>
                <w:sz w:val="24"/>
                <w:szCs w:val="24"/>
              </w:rPr>
              <w:t xml:space="preserve">ний на обеспечение мероприятий по переселению граждан из аварийного жилищного фонда, в том </w:t>
            </w:r>
            <w:r w:rsidRPr="00E365C7">
              <w:rPr>
                <w:rFonts w:eastAsia="Calibri"/>
                <w:sz w:val="24"/>
                <w:szCs w:val="24"/>
              </w:rPr>
              <w:lastRenderedPageBreak/>
              <w:t>числе переселению граждан из аварийного ж</w:t>
            </w:r>
            <w:r w:rsidRPr="00E365C7">
              <w:rPr>
                <w:rFonts w:eastAsia="Calibri"/>
                <w:sz w:val="24"/>
                <w:szCs w:val="24"/>
              </w:rPr>
              <w:t>и</w:t>
            </w:r>
            <w:r w:rsidRPr="00E365C7">
              <w:rPr>
                <w:rFonts w:eastAsia="Calibri"/>
                <w:sz w:val="24"/>
                <w:szCs w:val="24"/>
              </w:rPr>
              <w:t>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191" w:type="dxa"/>
            <w:vAlign w:val="bottom"/>
          </w:tcPr>
          <w:p w:rsidR="00E365C7" w:rsidRPr="009C3C58" w:rsidRDefault="00E365C7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902 </w:t>
            </w:r>
            <w:r w:rsidRPr="00E365C7">
              <w:rPr>
                <w:rFonts w:eastAsia="Calibri"/>
                <w:sz w:val="24"/>
                <w:szCs w:val="24"/>
              </w:rPr>
              <w:t>2 02 20302 00 0000 150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E365C7" w:rsidRDefault="00E365C7" w:rsidP="008B219C">
            <w:pPr>
              <w:jc w:val="right"/>
              <w:rPr>
                <w:sz w:val="24"/>
                <w:szCs w:val="24"/>
              </w:rPr>
            </w:pPr>
            <w:r w:rsidRPr="00E365C7">
              <w:rPr>
                <w:sz w:val="24"/>
                <w:szCs w:val="24"/>
              </w:rPr>
              <w:t>31 461,0</w:t>
            </w:r>
          </w:p>
        </w:tc>
      </w:tr>
      <w:tr w:rsidR="00E365C7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365C7" w:rsidRPr="009C3C58" w:rsidRDefault="00E365C7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365C7">
              <w:rPr>
                <w:rFonts w:eastAsia="Calibri"/>
                <w:sz w:val="24"/>
                <w:szCs w:val="24"/>
              </w:rPr>
              <w:lastRenderedPageBreak/>
              <w:t>Субсидии бюджетам городских округов на обе</w:t>
            </w:r>
            <w:r w:rsidRPr="00E365C7">
              <w:rPr>
                <w:rFonts w:eastAsia="Calibri"/>
                <w:sz w:val="24"/>
                <w:szCs w:val="24"/>
              </w:rPr>
              <w:t>с</w:t>
            </w:r>
            <w:r w:rsidRPr="00E365C7">
              <w:rPr>
                <w:rFonts w:eastAsia="Calibri"/>
                <w:sz w:val="24"/>
                <w:szCs w:val="24"/>
              </w:rPr>
              <w:t>печение мероприятий по переселению граждан из аварийного жилищного фонда, в том числе пер</w:t>
            </w:r>
            <w:r w:rsidRPr="00E365C7">
              <w:rPr>
                <w:rFonts w:eastAsia="Calibri"/>
                <w:sz w:val="24"/>
                <w:szCs w:val="24"/>
              </w:rPr>
              <w:t>е</w:t>
            </w:r>
            <w:r w:rsidRPr="00E365C7">
              <w:rPr>
                <w:rFonts w:eastAsia="Calibri"/>
                <w:sz w:val="24"/>
                <w:szCs w:val="24"/>
              </w:rPr>
              <w:t>селению граждан из аварийного жилищного фо</w:t>
            </w:r>
            <w:r w:rsidRPr="00E365C7">
              <w:rPr>
                <w:rFonts w:eastAsia="Calibri"/>
                <w:sz w:val="24"/>
                <w:szCs w:val="24"/>
              </w:rPr>
              <w:t>н</w:t>
            </w:r>
            <w:r w:rsidRPr="00E365C7">
              <w:rPr>
                <w:rFonts w:eastAsia="Calibri"/>
                <w:sz w:val="24"/>
                <w:szCs w:val="24"/>
              </w:rPr>
              <w:t>да с учетом необходимости развития малоэтажн</w:t>
            </w:r>
            <w:r w:rsidRPr="00E365C7">
              <w:rPr>
                <w:rFonts w:eastAsia="Calibri"/>
                <w:sz w:val="24"/>
                <w:szCs w:val="24"/>
              </w:rPr>
              <w:t>о</w:t>
            </w:r>
            <w:r w:rsidRPr="00E365C7">
              <w:rPr>
                <w:rFonts w:eastAsia="Calibri"/>
                <w:sz w:val="24"/>
                <w:szCs w:val="24"/>
              </w:rPr>
              <w:t>го жилищного строительства, за счет средств бюджетов</w:t>
            </w:r>
          </w:p>
        </w:tc>
        <w:tc>
          <w:tcPr>
            <w:tcW w:w="3191" w:type="dxa"/>
            <w:vAlign w:val="bottom"/>
          </w:tcPr>
          <w:p w:rsidR="00E365C7" w:rsidRPr="009C3C58" w:rsidRDefault="00E365C7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65C7">
              <w:rPr>
                <w:rFonts w:eastAsia="Calibri"/>
                <w:sz w:val="24"/>
                <w:szCs w:val="24"/>
              </w:rPr>
              <w:t>902 2 02 20302 04 0000 150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E365C7" w:rsidRDefault="00E365C7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31 461,0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5C4B7B" w:rsidRDefault="00A33D6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33D61">
              <w:rPr>
                <w:rFonts w:eastAsia="Calibri"/>
                <w:sz w:val="24"/>
                <w:szCs w:val="24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3191" w:type="dxa"/>
            <w:vAlign w:val="bottom"/>
          </w:tcPr>
          <w:p w:rsidR="00A51212" w:rsidRPr="00A33D61" w:rsidRDefault="00A51212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A33D61">
              <w:rPr>
                <w:rFonts w:eastAsia="Calibri"/>
                <w:sz w:val="24"/>
                <w:szCs w:val="24"/>
              </w:rPr>
              <w:t>902 2 02 25156 00 0000 150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5C4B7B" w:rsidRDefault="00A846C6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199 498,7</w:t>
            </w:r>
          </w:p>
        </w:tc>
      </w:tr>
      <w:tr w:rsidR="00A51212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A51212" w:rsidRPr="005C4B7B" w:rsidRDefault="00A33D6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33D61"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 w:rsidRPr="00A33D61">
              <w:rPr>
                <w:rFonts w:eastAsia="Calibri"/>
                <w:sz w:val="24"/>
                <w:szCs w:val="24"/>
              </w:rPr>
              <w:t>и</w:t>
            </w:r>
            <w:r w:rsidRPr="00A33D61">
              <w:rPr>
                <w:rFonts w:eastAsia="Calibri"/>
                <w:sz w:val="24"/>
                <w:szCs w:val="24"/>
              </w:rPr>
              <w:t>зацию программ местного развития и обеспеч</w:t>
            </w:r>
            <w:r w:rsidRPr="00A33D61">
              <w:rPr>
                <w:rFonts w:eastAsia="Calibri"/>
                <w:sz w:val="24"/>
                <w:szCs w:val="24"/>
              </w:rPr>
              <w:t>е</w:t>
            </w:r>
            <w:r w:rsidRPr="00A33D61">
              <w:rPr>
                <w:rFonts w:eastAsia="Calibri"/>
                <w:sz w:val="24"/>
                <w:szCs w:val="24"/>
              </w:rPr>
              <w:t>ние занятости для шахтерских городов и поселков</w:t>
            </w:r>
          </w:p>
        </w:tc>
        <w:tc>
          <w:tcPr>
            <w:tcW w:w="3191" w:type="dxa"/>
            <w:vAlign w:val="bottom"/>
          </w:tcPr>
          <w:p w:rsidR="00A51212" w:rsidRPr="00A33D61" w:rsidRDefault="00A51212" w:rsidP="00A51212">
            <w:pPr>
              <w:jc w:val="center"/>
              <w:rPr>
                <w:rFonts w:eastAsia="Calibri"/>
                <w:sz w:val="24"/>
                <w:szCs w:val="24"/>
              </w:rPr>
            </w:pPr>
            <w:r w:rsidRPr="00A33D61">
              <w:rPr>
                <w:sz w:val="24"/>
                <w:szCs w:val="24"/>
              </w:rPr>
              <w:t xml:space="preserve">902 </w:t>
            </w:r>
            <w:r w:rsidRPr="00A33D61">
              <w:rPr>
                <w:rFonts w:eastAsia="Calibri"/>
                <w:sz w:val="24"/>
                <w:szCs w:val="24"/>
              </w:rPr>
              <w:t>2 02 25156 04 0000 150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A51212" w:rsidRPr="005C4B7B" w:rsidRDefault="00A846C6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A846C6">
              <w:rPr>
                <w:sz w:val="24"/>
                <w:szCs w:val="24"/>
              </w:rPr>
              <w:t>199 498,7</w:t>
            </w:r>
          </w:p>
        </w:tc>
      </w:tr>
      <w:tr w:rsidR="00D50CC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D50CC5" w:rsidRPr="00A33D61" w:rsidRDefault="0043323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33233">
              <w:rPr>
                <w:rFonts w:eastAsia="Calibri"/>
                <w:sz w:val="24"/>
                <w:szCs w:val="24"/>
              </w:rPr>
              <w:t>Субсидии бюджетам на развитие и приведение в нормативное состояние автомобильных дорог р</w:t>
            </w:r>
            <w:r w:rsidRPr="00433233">
              <w:rPr>
                <w:rFonts w:eastAsia="Calibri"/>
                <w:sz w:val="24"/>
                <w:szCs w:val="24"/>
              </w:rPr>
              <w:t>е</w:t>
            </w:r>
            <w:r w:rsidRPr="00433233">
              <w:rPr>
                <w:rFonts w:eastAsia="Calibri"/>
                <w:sz w:val="24"/>
                <w:szCs w:val="24"/>
              </w:rPr>
              <w:t>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3191" w:type="dxa"/>
            <w:vAlign w:val="bottom"/>
          </w:tcPr>
          <w:p w:rsidR="00D50CC5" w:rsidRPr="00A33D61" w:rsidRDefault="00433233" w:rsidP="00A51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902 2 02 25447 00</w:t>
            </w:r>
            <w:r w:rsidRPr="00433233">
              <w:rPr>
                <w:sz w:val="24"/>
                <w:szCs w:val="24"/>
              </w:rPr>
              <w:t xml:space="preserve">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D50CC5" w:rsidRPr="00A846C6" w:rsidRDefault="00C74AFF" w:rsidP="008B219C">
            <w:pPr>
              <w:jc w:val="right"/>
              <w:rPr>
                <w:sz w:val="24"/>
                <w:szCs w:val="24"/>
              </w:rPr>
            </w:pPr>
            <w:r w:rsidRPr="00C74AFF">
              <w:rPr>
                <w:sz w:val="24"/>
                <w:szCs w:val="24"/>
              </w:rPr>
              <w:t>106 062,0</w:t>
            </w:r>
          </w:p>
        </w:tc>
      </w:tr>
      <w:tr w:rsidR="00D50CC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D50CC5" w:rsidRPr="00A33D61" w:rsidRDefault="0043323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33233">
              <w:rPr>
                <w:rFonts w:eastAsia="Calibri"/>
                <w:sz w:val="24"/>
                <w:szCs w:val="24"/>
              </w:rPr>
              <w:t>Субсидии бюджетам городских округов на разв</w:t>
            </w:r>
            <w:r w:rsidRPr="00433233">
              <w:rPr>
                <w:rFonts w:eastAsia="Calibri"/>
                <w:sz w:val="24"/>
                <w:szCs w:val="24"/>
              </w:rPr>
              <w:t>и</w:t>
            </w:r>
            <w:r w:rsidRPr="00433233">
              <w:rPr>
                <w:rFonts w:eastAsia="Calibri"/>
                <w:sz w:val="24"/>
                <w:szCs w:val="24"/>
              </w:rPr>
              <w:t>тие и приведение в нормативное состояние авт</w:t>
            </w:r>
            <w:r w:rsidRPr="00433233">
              <w:rPr>
                <w:rFonts w:eastAsia="Calibri"/>
                <w:sz w:val="24"/>
                <w:szCs w:val="24"/>
              </w:rPr>
              <w:t>о</w:t>
            </w:r>
            <w:r w:rsidRPr="00433233">
              <w:rPr>
                <w:rFonts w:eastAsia="Calibri"/>
                <w:sz w:val="24"/>
                <w:szCs w:val="24"/>
              </w:rPr>
              <w:t>мобильных дорог регионального или межмун</w:t>
            </w:r>
            <w:r w:rsidRPr="00433233">
              <w:rPr>
                <w:rFonts w:eastAsia="Calibri"/>
                <w:sz w:val="24"/>
                <w:szCs w:val="24"/>
              </w:rPr>
              <w:t>и</w:t>
            </w:r>
            <w:r w:rsidRPr="00433233">
              <w:rPr>
                <w:rFonts w:eastAsia="Calibri"/>
                <w:sz w:val="24"/>
                <w:szCs w:val="24"/>
              </w:rPr>
              <w:t>ципального, местного значения, включающих и</w:t>
            </w:r>
            <w:r w:rsidRPr="00433233">
              <w:rPr>
                <w:rFonts w:eastAsia="Calibri"/>
                <w:sz w:val="24"/>
                <w:szCs w:val="24"/>
              </w:rPr>
              <w:t>с</w:t>
            </w:r>
            <w:r w:rsidRPr="00433233">
              <w:rPr>
                <w:rFonts w:eastAsia="Calibri"/>
                <w:sz w:val="24"/>
                <w:szCs w:val="24"/>
              </w:rPr>
              <w:t>кусственные дорожные сооружения</w:t>
            </w:r>
          </w:p>
        </w:tc>
        <w:tc>
          <w:tcPr>
            <w:tcW w:w="3191" w:type="dxa"/>
            <w:vAlign w:val="bottom"/>
          </w:tcPr>
          <w:p w:rsidR="00D50CC5" w:rsidRPr="00A33D61" w:rsidRDefault="00433233" w:rsidP="00A51212">
            <w:pPr>
              <w:jc w:val="center"/>
              <w:rPr>
                <w:sz w:val="24"/>
                <w:szCs w:val="24"/>
              </w:rPr>
            </w:pPr>
            <w:r w:rsidRPr="00433233">
              <w:rPr>
                <w:sz w:val="24"/>
                <w:szCs w:val="24"/>
              </w:rPr>
              <w:t>902 2 02 25447 04 0000 150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D50CC5" w:rsidRPr="00A846C6" w:rsidRDefault="00C74AFF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106 062,0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C4AD1" w:rsidRDefault="008C4AD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C4AD1">
              <w:rPr>
                <w:rFonts w:eastAsia="Calibri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191" w:type="dxa"/>
            <w:vAlign w:val="bottom"/>
          </w:tcPr>
          <w:p w:rsidR="008B219C" w:rsidRPr="008C4AD1" w:rsidRDefault="008B219C" w:rsidP="008B219C">
            <w:pPr>
              <w:jc w:val="center"/>
              <w:rPr>
                <w:sz w:val="24"/>
                <w:szCs w:val="24"/>
              </w:rPr>
            </w:pPr>
            <w:r w:rsidRPr="008C4AD1">
              <w:rPr>
                <w:sz w:val="24"/>
                <w:szCs w:val="24"/>
              </w:rPr>
              <w:t xml:space="preserve">902 </w:t>
            </w:r>
            <w:r w:rsidRPr="008C4AD1">
              <w:rPr>
                <w:rFonts w:eastAsia="Calibri"/>
                <w:sz w:val="24"/>
                <w:szCs w:val="24"/>
              </w:rPr>
              <w:t>2 02 25497 00 0000 150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A4A71" w:rsidP="00A51212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4 729,5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C4AD1" w:rsidRDefault="008C4AD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C4AD1"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 w:rsidRPr="008C4AD1">
              <w:rPr>
                <w:rFonts w:eastAsia="Calibri"/>
                <w:sz w:val="24"/>
                <w:szCs w:val="24"/>
              </w:rPr>
              <w:t>и</w:t>
            </w:r>
            <w:r w:rsidRPr="008C4AD1">
              <w:rPr>
                <w:rFonts w:eastAsia="Calibri"/>
                <w:sz w:val="24"/>
                <w:szCs w:val="24"/>
              </w:rPr>
              <w:t>зацию мероприятий по обеспечению жильем м</w:t>
            </w:r>
            <w:r w:rsidRPr="008C4AD1">
              <w:rPr>
                <w:rFonts w:eastAsia="Calibri"/>
                <w:sz w:val="24"/>
                <w:szCs w:val="24"/>
              </w:rPr>
              <w:t>о</w:t>
            </w:r>
            <w:r w:rsidRPr="008C4AD1">
              <w:rPr>
                <w:rFonts w:eastAsia="Calibri"/>
                <w:sz w:val="24"/>
                <w:szCs w:val="24"/>
              </w:rPr>
              <w:t>лодых семей</w:t>
            </w:r>
          </w:p>
        </w:tc>
        <w:tc>
          <w:tcPr>
            <w:tcW w:w="3191" w:type="dxa"/>
            <w:vAlign w:val="bottom"/>
          </w:tcPr>
          <w:p w:rsidR="008B219C" w:rsidRPr="008C4AD1" w:rsidRDefault="008B219C" w:rsidP="008B219C">
            <w:pPr>
              <w:jc w:val="center"/>
              <w:rPr>
                <w:sz w:val="24"/>
                <w:szCs w:val="24"/>
              </w:rPr>
            </w:pPr>
            <w:r w:rsidRPr="008C4AD1">
              <w:rPr>
                <w:sz w:val="24"/>
                <w:szCs w:val="24"/>
              </w:rPr>
              <w:t xml:space="preserve">902 </w:t>
            </w:r>
            <w:r w:rsidRPr="008C4AD1">
              <w:rPr>
                <w:rFonts w:eastAsia="Calibri"/>
                <w:sz w:val="24"/>
                <w:szCs w:val="24"/>
              </w:rPr>
              <w:t>2 02 25497 04 0000 150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A4A71" w:rsidP="00A51212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4 729,5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337E9" w:rsidRDefault="002337E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337E9">
              <w:rPr>
                <w:rFonts w:eastAsia="Calibri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191" w:type="dxa"/>
            <w:vAlign w:val="bottom"/>
          </w:tcPr>
          <w:p w:rsidR="008B219C" w:rsidRPr="002337E9" w:rsidRDefault="008B219C" w:rsidP="008B219C">
            <w:pPr>
              <w:jc w:val="center"/>
              <w:rPr>
                <w:sz w:val="24"/>
                <w:szCs w:val="24"/>
              </w:rPr>
            </w:pPr>
            <w:r w:rsidRPr="002337E9">
              <w:rPr>
                <w:sz w:val="24"/>
                <w:szCs w:val="24"/>
              </w:rPr>
              <w:t>902 2 02 25555 00 0000 150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F3D23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40 420,3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337E9" w:rsidRDefault="004A53A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337E9">
              <w:rPr>
                <w:rFonts w:eastAsia="Calibri"/>
                <w:sz w:val="24"/>
                <w:szCs w:val="24"/>
              </w:rPr>
              <w:t>Субсидии бюджетам городских округов на реал</w:t>
            </w:r>
            <w:r w:rsidRPr="002337E9">
              <w:rPr>
                <w:rFonts w:eastAsia="Calibri"/>
                <w:sz w:val="24"/>
                <w:szCs w:val="24"/>
              </w:rPr>
              <w:t>и</w:t>
            </w:r>
            <w:r w:rsidRPr="002337E9">
              <w:rPr>
                <w:rFonts w:eastAsia="Calibri"/>
                <w:sz w:val="24"/>
                <w:szCs w:val="24"/>
              </w:rPr>
              <w:t>зацию программ формирования современной г</w:t>
            </w:r>
            <w:r w:rsidRPr="002337E9">
              <w:rPr>
                <w:rFonts w:eastAsia="Calibri"/>
                <w:sz w:val="24"/>
                <w:szCs w:val="24"/>
              </w:rPr>
              <w:t>о</w:t>
            </w:r>
            <w:r w:rsidRPr="002337E9">
              <w:rPr>
                <w:rFonts w:eastAsia="Calibri"/>
                <w:sz w:val="24"/>
                <w:szCs w:val="24"/>
              </w:rPr>
              <w:t>родской среды</w:t>
            </w:r>
          </w:p>
        </w:tc>
        <w:tc>
          <w:tcPr>
            <w:tcW w:w="3191" w:type="dxa"/>
            <w:vAlign w:val="bottom"/>
          </w:tcPr>
          <w:p w:rsidR="008B219C" w:rsidRPr="002337E9" w:rsidRDefault="008B219C" w:rsidP="008B219C">
            <w:pPr>
              <w:jc w:val="center"/>
              <w:rPr>
                <w:sz w:val="24"/>
                <w:szCs w:val="24"/>
              </w:rPr>
            </w:pPr>
            <w:r w:rsidRPr="002337E9">
              <w:rPr>
                <w:sz w:val="24"/>
                <w:szCs w:val="24"/>
              </w:rPr>
              <w:t>902 2 02 25555 04 0000 150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5F3D2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F3D23">
              <w:rPr>
                <w:sz w:val="24"/>
                <w:szCs w:val="24"/>
              </w:rPr>
              <w:t>40 420,3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4CB7" w:rsidRDefault="008B219C" w:rsidP="008B219C">
            <w:pPr>
              <w:jc w:val="both"/>
              <w:rPr>
                <w:sz w:val="24"/>
                <w:szCs w:val="24"/>
              </w:rPr>
            </w:pPr>
            <w:r w:rsidRPr="004E4CB7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4E4CB7" w:rsidRDefault="008B219C" w:rsidP="008B219C">
            <w:pPr>
              <w:jc w:val="center"/>
              <w:rPr>
                <w:sz w:val="24"/>
                <w:szCs w:val="24"/>
              </w:rPr>
            </w:pPr>
            <w:r w:rsidRPr="004E4CB7">
              <w:rPr>
                <w:sz w:val="24"/>
                <w:szCs w:val="24"/>
              </w:rPr>
              <w:t xml:space="preserve">902 </w:t>
            </w:r>
            <w:r w:rsidRPr="004E4CB7">
              <w:rPr>
                <w:rFonts w:eastAsia="Calibri"/>
                <w:sz w:val="24"/>
                <w:szCs w:val="24"/>
              </w:rPr>
              <w:t>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4E4CB7" w:rsidRDefault="004E4CB7" w:rsidP="004A53AF">
            <w:pPr>
              <w:jc w:val="right"/>
              <w:rPr>
                <w:sz w:val="24"/>
                <w:szCs w:val="24"/>
              </w:rPr>
            </w:pPr>
            <w:r w:rsidRPr="004E4CB7">
              <w:rPr>
                <w:sz w:val="24"/>
                <w:szCs w:val="24"/>
              </w:rPr>
              <w:t>1 107 749,2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4CB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4CB7">
              <w:rPr>
                <w:rFonts w:eastAsia="Calibri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4E4CB7" w:rsidRDefault="008B219C" w:rsidP="008B219C">
            <w:pPr>
              <w:jc w:val="center"/>
              <w:rPr>
                <w:sz w:val="24"/>
                <w:szCs w:val="24"/>
              </w:rPr>
            </w:pPr>
            <w:r w:rsidRPr="004E4CB7">
              <w:rPr>
                <w:sz w:val="24"/>
                <w:szCs w:val="24"/>
              </w:rPr>
              <w:t xml:space="preserve">902 </w:t>
            </w:r>
            <w:r w:rsidRPr="004E4CB7">
              <w:rPr>
                <w:rFonts w:eastAsia="Calibri"/>
                <w:sz w:val="24"/>
                <w:szCs w:val="24"/>
              </w:rPr>
              <w:t>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4E4CB7" w:rsidRDefault="004E4CB7" w:rsidP="004A53AF">
            <w:pPr>
              <w:jc w:val="right"/>
              <w:rPr>
                <w:sz w:val="24"/>
                <w:szCs w:val="24"/>
              </w:rPr>
            </w:pPr>
            <w:r w:rsidRPr="004E4CB7">
              <w:rPr>
                <w:sz w:val="24"/>
                <w:szCs w:val="24"/>
              </w:rPr>
              <w:t>1 107 749,2</w:t>
            </w:r>
          </w:p>
        </w:tc>
      </w:tr>
      <w:tr w:rsidR="008B219C" w:rsidRPr="005D341A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12888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12888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F12888">
              <w:rPr>
                <w:rFonts w:eastAsia="Calibri"/>
                <w:sz w:val="24"/>
                <w:szCs w:val="24"/>
              </w:rPr>
              <w:t>с</w:t>
            </w:r>
            <w:r w:rsidRPr="00F12888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F12888" w:rsidRDefault="008B219C" w:rsidP="008B219C">
            <w:pPr>
              <w:jc w:val="center"/>
              <w:rPr>
                <w:sz w:val="24"/>
                <w:szCs w:val="24"/>
              </w:rPr>
            </w:pPr>
            <w:r w:rsidRPr="00F12888">
              <w:rPr>
                <w:sz w:val="24"/>
                <w:szCs w:val="24"/>
              </w:rPr>
              <w:t>902 2 02 30000 00 0000 150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D341A" w:rsidRDefault="005D341A" w:rsidP="008B219C">
            <w:pPr>
              <w:jc w:val="right"/>
            </w:pPr>
            <w:r w:rsidRPr="005D341A">
              <w:rPr>
                <w:sz w:val="24"/>
                <w:szCs w:val="24"/>
              </w:rPr>
              <w:t>171 495,8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6AC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6AC4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A56AC4" w:rsidRDefault="008B219C" w:rsidP="008B219C">
            <w:pPr>
              <w:jc w:val="center"/>
              <w:rPr>
                <w:sz w:val="24"/>
                <w:szCs w:val="24"/>
              </w:rPr>
            </w:pPr>
            <w:r w:rsidRPr="00A56AC4">
              <w:rPr>
                <w:sz w:val="24"/>
                <w:szCs w:val="24"/>
              </w:rPr>
              <w:t>902 2 02 30024 00 0000 150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740112" w:rsidP="008B219C">
            <w:pPr>
              <w:jc w:val="right"/>
              <w:rPr>
                <w:highlight w:val="yellow"/>
              </w:rPr>
            </w:pPr>
            <w:r w:rsidRPr="00740112">
              <w:rPr>
                <w:sz w:val="24"/>
                <w:szCs w:val="24"/>
              </w:rPr>
              <w:t>31 715,1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56AC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56AC4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A56AC4">
              <w:rPr>
                <w:rFonts w:eastAsia="Calibri"/>
                <w:sz w:val="24"/>
                <w:szCs w:val="24"/>
              </w:rPr>
              <w:t>ы</w:t>
            </w:r>
            <w:r w:rsidRPr="00A56AC4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A56AC4" w:rsidRDefault="008B219C" w:rsidP="008B219C">
            <w:pPr>
              <w:jc w:val="center"/>
              <w:rPr>
                <w:sz w:val="24"/>
                <w:szCs w:val="24"/>
              </w:rPr>
            </w:pPr>
            <w:r w:rsidRPr="00A56AC4">
              <w:rPr>
                <w:sz w:val="24"/>
                <w:szCs w:val="24"/>
              </w:rPr>
              <w:t>902 2 02 30024 04 0000 150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74011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40112">
              <w:rPr>
                <w:sz w:val="24"/>
                <w:szCs w:val="24"/>
              </w:rPr>
              <w:t>31 715,1</w:t>
            </w:r>
          </w:p>
        </w:tc>
      </w:tr>
      <w:tr w:rsidR="00C1331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13319" w:rsidRPr="000F7258" w:rsidRDefault="00C1331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F7258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0F7258">
              <w:rPr>
                <w:rFonts w:eastAsia="Calibri"/>
                <w:sz w:val="24"/>
                <w:szCs w:val="24"/>
              </w:rPr>
              <w:t>а</w:t>
            </w:r>
            <w:r w:rsidRPr="000F7258">
              <w:rPr>
                <w:rFonts w:eastAsia="Calibri"/>
                <w:sz w:val="24"/>
                <w:szCs w:val="24"/>
              </w:rPr>
              <w:t>ний на обеспечение детей-сирот и детей, оста</w:t>
            </w:r>
            <w:r w:rsidRPr="000F7258">
              <w:rPr>
                <w:rFonts w:eastAsia="Calibri"/>
                <w:sz w:val="24"/>
                <w:szCs w:val="24"/>
              </w:rPr>
              <w:t>в</w:t>
            </w:r>
            <w:r w:rsidRPr="000F7258">
              <w:rPr>
                <w:rFonts w:eastAsia="Calibri"/>
                <w:sz w:val="24"/>
                <w:szCs w:val="24"/>
              </w:rPr>
              <w:t>шихся без попечения родителей, лиц из числа д</w:t>
            </w:r>
            <w:r w:rsidRPr="000F7258">
              <w:rPr>
                <w:rFonts w:eastAsia="Calibri"/>
                <w:sz w:val="24"/>
                <w:szCs w:val="24"/>
              </w:rPr>
              <w:t>е</w:t>
            </w:r>
            <w:r w:rsidRPr="000F7258">
              <w:rPr>
                <w:rFonts w:eastAsia="Calibri"/>
                <w:sz w:val="24"/>
                <w:szCs w:val="24"/>
              </w:rPr>
              <w:t>тей-сирот и детей, оставшихся без попечения р</w:t>
            </w:r>
            <w:r w:rsidRPr="000F7258">
              <w:rPr>
                <w:rFonts w:eastAsia="Calibri"/>
                <w:sz w:val="24"/>
                <w:szCs w:val="24"/>
              </w:rPr>
              <w:t>о</w:t>
            </w:r>
            <w:r w:rsidRPr="000F7258">
              <w:rPr>
                <w:rFonts w:eastAsia="Calibri"/>
                <w:sz w:val="24"/>
                <w:szCs w:val="24"/>
              </w:rPr>
              <w:t>дителей, жилыми помещениями</w:t>
            </w:r>
          </w:p>
        </w:tc>
        <w:tc>
          <w:tcPr>
            <w:tcW w:w="3191" w:type="dxa"/>
            <w:vAlign w:val="bottom"/>
          </w:tcPr>
          <w:p w:rsidR="00C13319" w:rsidRPr="000F7258" w:rsidRDefault="00C13319" w:rsidP="008B219C">
            <w:pPr>
              <w:jc w:val="center"/>
              <w:rPr>
                <w:sz w:val="24"/>
                <w:szCs w:val="24"/>
              </w:rPr>
            </w:pPr>
            <w:r w:rsidRPr="000F7258">
              <w:rPr>
                <w:rFonts w:eastAsia="Calibri"/>
                <w:sz w:val="24"/>
                <w:szCs w:val="24"/>
              </w:rPr>
              <w:t>902 2 02 35082 00 0000 150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13319" w:rsidRPr="005C4B7B" w:rsidRDefault="000F7258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139 744,9</w:t>
            </w:r>
          </w:p>
        </w:tc>
      </w:tr>
      <w:tr w:rsidR="00C1331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C13319" w:rsidRPr="000F7258" w:rsidRDefault="00C1331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F7258">
              <w:rPr>
                <w:rFonts w:eastAsia="Calibri"/>
                <w:sz w:val="24"/>
                <w:szCs w:val="24"/>
              </w:rPr>
              <w:t xml:space="preserve">Субвенции бюджетам городских округов на обеспечение детей-сирот и детей, оставшихся без попечения родителей, лиц из числа детей-сирот и </w:t>
            </w:r>
            <w:r w:rsidRPr="000F7258">
              <w:rPr>
                <w:rFonts w:eastAsia="Calibri"/>
                <w:sz w:val="24"/>
                <w:szCs w:val="24"/>
              </w:rPr>
              <w:lastRenderedPageBreak/>
              <w:t>детей, оставшихся без попечения родителей, ж</w:t>
            </w:r>
            <w:r w:rsidRPr="000F7258">
              <w:rPr>
                <w:rFonts w:eastAsia="Calibri"/>
                <w:sz w:val="24"/>
                <w:szCs w:val="24"/>
              </w:rPr>
              <w:t>и</w:t>
            </w:r>
            <w:r w:rsidRPr="000F7258">
              <w:rPr>
                <w:rFonts w:eastAsia="Calibri"/>
                <w:sz w:val="24"/>
                <w:szCs w:val="24"/>
              </w:rPr>
              <w:t>лыми помещениями</w:t>
            </w:r>
          </w:p>
        </w:tc>
        <w:tc>
          <w:tcPr>
            <w:tcW w:w="3191" w:type="dxa"/>
            <w:vAlign w:val="bottom"/>
          </w:tcPr>
          <w:p w:rsidR="00C13319" w:rsidRPr="000F7258" w:rsidRDefault="00C13319" w:rsidP="00C13319">
            <w:pPr>
              <w:jc w:val="center"/>
              <w:rPr>
                <w:sz w:val="24"/>
                <w:szCs w:val="24"/>
              </w:rPr>
            </w:pPr>
            <w:r w:rsidRPr="000F7258">
              <w:rPr>
                <w:sz w:val="24"/>
                <w:szCs w:val="24"/>
              </w:rPr>
              <w:lastRenderedPageBreak/>
              <w:t>902 2 02 35082 04 0000 150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C13319" w:rsidRPr="005C4B7B" w:rsidRDefault="000F7258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0F7258">
              <w:rPr>
                <w:sz w:val="24"/>
                <w:szCs w:val="24"/>
              </w:rPr>
              <w:t>139 744,9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A62D0" w:rsidRDefault="000A62D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62D0">
              <w:rPr>
                <w:rFonts w:eastAsia="Calibri"/>
                <w:sz w:val="24"/>
                <w:szCs w:val="24"/>
              </w:rPr>
              <w:lastRenderedPageBreak/>
              <w:t>Субвенции бюджетам на осуществление полн</w:t>
            </w:r>
            <w:r w:rsidRPr="000A62D0">
              <w:rPr>
                <w:rFonts w:eastAsia="Calibri"/>
                <w:sz w:val="24"/>
                <w:szCs w:val="24"/>
              </w:rPr>
              <w:t>о</w:t>
            </w:r>
            <w:r w:rsidRPr="000A62D0">
              <w:rPr>
                <w:rFonts w:eastAsia="Calibri"/>
                <w:sz w:val="24"/>
                <w:szCs w:val="24"/>
              </w:rPr>
              <w:t>мочий по составлению (изменению) списков ка</w:t>
            </w:r>
            <w:r w:rsidRPr="000A62D0">
              <w:rPr>
                <w:rFonts w:eastAsia="Calibri"/>
                <w:sz w:val="24"/>
                <w:szCs w:val="24"/>
              </w:rPr>
              <w:t>н</w:t>
            </w:r>
            <w:r w:rsidRPr="000A62D0">
              <w:rPr>
                <w:rFonts w:eastAsia="Calibri"/>
                <w:sz w:val="24"/>
                <w:szCs w:val="24"/>
              </w:rPr>
              <w:t>дидатов в присяжные заседатели федеральных судов общей юрисдикции в Российской Федер</w:t>
            </w:r>
            <w:r w:rsidRPr="000A62D0">
              <w:rPr>
                <w:rFonts w:eastAsia="Calibri"/>
                <w:sz w:val="24"/>
                <w:szCs w:val="24"/>
              </w:rPr>
              <w:t>а</w:t>
            </w:r>
            <w:r w:rsidRPr="000A62D0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3191" w:type="dxa"/>
            <w:vAlign w:val="bottom"/>
          </w:tcPr>
          <w:p w:rsidR="008B219C" w:rsidRPr="000A62D0" w:rsidRDefault="008B219C" w:rsidP="008B219C">
            <w:pPr>
              <w:jc w:val="center"/>
              <w:rPr>
                <w:sz w:val="24"/>
                <w:szCs w:val="24"/>
              </w:rPr>
            </w:pPr>
            <w:r w:rsidRPr="000A62D0">
              <w:rPr>
                <w:sz w:val="24"/>
                <w:szCs w:val="24"/>
              </w:rPr>
              <w:t>902 2 02 35120 00 0000 150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8B219C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C13319" w:rsidRPr="005C4B7B" w:rsidRDefault="00154F6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54F65">
              <w:rPr>
                <w:sz w:val="24"/>
                <w:szCs w:val="24"/>
              </w:rPr>
              <w:t>35,8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A62D0" w:rsidRDefault="000A62D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62D0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0A62D0">
              <w:rPr>
                <w:rFonts w:eastAsia="Calibri"/>
                <w:sz w:val="24"/>
                <w:szCs w:val="24"/>
              </w:rPr>
              <w:t>у</w:t>
            </w:r>
            <w:r w:rsidRPr="000A62D0">
              <w:rPr>
                <w:rFonts w:eastAsia="Calibri"/>
                <w:sz w:val="24"/>
                <w:szCs w:val="24"/>
              </w:rPr>
              <w:t>ществление полномочий по составлению (изм</w:t>
            </w:r>
            <w:r w:rsidRPr="000A62D0">
              <w:rPr>
                <w:rFonts w:eastAsia="Calibri"/>
                <w:sz w:val="24"/>
                <w:szCs w:val="24"/>
              </w:rPr>
              <w:t>е</w:t>
            </w:r>
            <w:r w:rsidRPr="000A62D0">
              <w:rPr>
                <w:rFonts w:eastAsia="Calibri"/>
                <w:sz w:val="24"/>
                <w:szCs w:val="24"/>
              </w:rPr>
              <w:t>нению) списков кандидатов в присяжные засед</w:t>
            </w:r>
            <w:r w:rsidRPr="000A62D0">
              <w:rPr>
                <w:rFonts w:eastAsia="Calibri"/>
                <w:sz w:val="24"/>
                <w:szCs w:val="24"/>
              </w:rPr>
              <w:t>а</w:t>
            </w:r>
            <w:r w:rsidRPr="000A62D0">
              <w:rPr>
                <w:rFonts w:eastAsia="Calibri"/>
                <w:sz w:val="24"/>
                <w:szCs w:val="24"/>
              </w:rPr>
              <w:t>тели федеральных судов общей юрисдикции 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0A62D0" w:rsidRDefault="008B219C" w:rsidP="008B219C">
            <w:pPr>
              <w:jc w:val="center"/>
              <w:rPr>
                <w:sz w:val="24"/>
                <w:szCs w:val="24"/>
              </w:rPr>
            </w:pPr>
            <w:r w:rsidRPr="000A62D0">
              <w:rPr>
                <w:sz w:val="24"/>
                <w:szCs w:val="24"/>
              </w:rPr>
              <w:t>902 2 02 35120 04 0000 150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154F6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30DA2" w:rsidRDefault="008B219C" w:rsidP="008B219C">
            <w:pPr>
              <w:jc w:val="both"/>
              <w:rPr>
                <w:sz w:val="24"/>
                <w:szCs w:val="24"/>
              </w:rPr>
            </w:pPr>
            <w:r w:rsidRPr="00830DA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830DA2" w:rsidRDefault="008B219C" w:rsidP="008B219C">
            <w:pPr>
              <w:jc w:val="center"/>
              <w:rPr>
                <w:sz w:val="24"/>
                <w:szCs w:val="24"/>
              </w:rPr>
            </w:pPr>
            <w:r w:rsidRPr="00830DA2">
              <w:rPr>
                <w:sz w:val="24"/>
                <w:szCs w:val="24"/>
              </w:rPr>
              <w:t>902 2 02 40000 00 0000 150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752FBD" w:rsidP="009964DB">
            <w:pPr>
              <w:jc w:val="right"/>
              <w:rPr>
                <w:sz w:val="24"/>
                <w:szCs w:val="24"/>
                <w:highlight w:val="yellow"/>
              </w:rPr>
            </w:pPr>
            <w:r w:rsidRPr="00752FBD">
              <w:rPr>
                <w:sz w:val="24"/>
                <w:szCs w:val="24"/>
              </w:rPr>
              <w:t>107 010,6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30DA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30DA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830DA2">
              <w:rPr>
                <w:rFonts w:eastAsia="Calibri"/>
                <w:sz w:val="24"/>
                <w:szCs w:val="24"/>
              </w:rPr>
              <w:t>е</w:t>
            </w:r>
            <w:r w:rsidRPr="00830DA2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830DA2" w:rsidRDefault="008B219C" w:rsidP="008B219C">
            <w:pPr>
              <w:jc w:val="center"/>
              <w:rPr>
                <w:sz w:val="24"/>
                <w:szCs w:val="24"/>
              </w:rPr>
            </w:pPr>
            <w:r w:rsidRPr="00830DA2">
              <w:rPr>
                <w:sz w:val="24"/>
                <w:szCs w:val="24"/>
              </w:rPr>
              <w:t>902 2 02 49999 00 0000 150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17260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107 010,6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30DA2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30DA2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830DA2">
              <w:rPr>
                <w:rFonts w:eastAsia="Calibri"/>
                <w:sz w:val="24"/>
                <w:szCs w:val="24"/>
              </w:rPr>
              <w:t>е</w:t>
            </w:r>
            <w:r w:rsidRPr="00830DA2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830DA2" w:rsidRDefault="008B219C" w:rsidP="008B219C">
            <w:pPr>
              <w:jc w:val="center"/>
              <w:rPr>
                <w:sz w:val="24"/>
                <w:szCs w:val="24"/>
              </w:rPr>
            </w:pPr>
            <w:r w:rsidRPr="00830DA2">
              <w:rPr>
                <w:sz w:val="24"/>
                <w:szCs w:val="24"/>
              </w:rPr>
              <w:t>902 2 02 49999 04 0000 150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17260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107 010,6</w:t>
            </w:r>
          </w:p>
        </w:tc>
      </w:tr>
      <w:tr w:rsidR="00116F2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116F2C" w:rsidRPr="00830DA2" w:rsidRDefault="008657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6579F">
              <w:rPr>
                <w:rFonts w:eastAsia="Calibri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91" w:type="dxa"/>
            <w:vAlign w:val="bottom"/>
          </w:tcPr>
          <w:p w:rsidR="00116F2C" w:rsidRPr="00830DA2" w:rsidRDefault="0086579F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 </w:t>
            </w:r>
            <w:r w:rsidRPr="0086579F">
              <w:rPr>
                <w:sz w:val="24"/>
                <w:szCs w:val="24"/>
              </w:rPr>
              <w:t>2 07 00000 00 0000 000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116F2C" w:rsidRDefault="009F377D" w:rsidP="008B219C">
            <w:pPr>
              <w:jc w:val="right"/>
              <w:rPr>
                <w:sz w:val="24"/>
                <w:szCs w:val="24"/>
              </w:rPr>
            </w:pPr>
            <w:r w:rsidRPr="009F377D">
              <w:rPr>
                <w:sz w:val="24"/>
                <w:szCs w:val="24"/>
              </w:rPr>
              <w:t>30,0</w:t>
            </w:r>
          </w:p>
        </w:tc>
      </w:tr>
      <w:tr w:rsidR="00116F2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116F2C" w:rsidRPr="00830DA2" w:rsidRDefault="008657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6579F">
              <w:rPr>
                <w:rFonts w:eastAsia="Calibri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3191" w:type="dxa"/>
            <w:vAlign w:val="bottom"/>
          </w:tcPr>
          <w:p w:rsidR="00116F2C" w:rsidRPr="00830DA2" w:rsidRDefault="0086579F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 </w:t>
            </w:r>
            <w:r w:rsidRPr="0086579F">
              <w:rPr>
                <w:sz w:val="24"/>
                <w:szCs w:val="24"/>
              </w:rPr>
              <w:t>2 07 04000 04 0000 150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116F2C" w:rsidRDefault="009F377D" w:rsidP="008B219C">
            <w:pPr>
              <w:jc w:val="right"/>
              <w:rPr>
                <w:sz w:val="24"/>
                <w:szCs w:val="24"/>
              </w:rPr>
            </w:pPr>
            <w:r w:rsidRPr="009F377D">
              <w:rPr>
                <w:sz w:val="24"/>
                <w:szCs w:val="24"/>
              </w:rPr>
              <w:t>30,0</w:t>
            </w:r>
          </w:p>
        </w:tc>
      </w:tr>
      <w:tr w:rsidR="0086579F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6579F" w:rsidRPr="0086579F" w:rsidRDefault="008657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6579F">
              <w:rPr>
                <w:rFonts w:eastAsia="Calibri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3191" w:type="dxa"/>
            <w:vAlign w:val="bottom"/>
          </w:tcPr>
          <w:p w:rsidR="0086579F" w:rsidRDefault="0086579F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902 </w:t>
            </w:r>
            <w:r w:rsidRPr="0086579F">
              <w:rPr>
                <w:sz w:val="24"/>
                <w:szCs w:val="24"/>
              </w:rPr>
              <w:t>2 07 04050 04 0000 150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6579F" w:rsidRDefault="009F377D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36A2A" w:rsidRDefault="008B219C" w:rsidP="008B219C">
            <w:pPr>
              <w:jc w:val="both"/>
              <w:rPr>
                <w:sz w:val="24"/>
                <w:szCs w:val="24"/>
              </w:rPr>
            </w:pPr>
            <w:r w:rsidRPr="00C36A2A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191" w:type="dxa"/>
            <w:vAlign w:val="bottom"/>
          </w:tcPr>
          <w:p w:rsidR="008B219C" w:rsidRPr="00C36A2A" w:rsidRDefault="008B219C" w:rsidP="008B219C">
            <w:pPr>
              <w:jc w:val="center"/>
              <w:rPr>
                <w:sz w:val="24"/>
                <w:szCs w:val="24"/>
              </w:rPr>
            </w:pPr>
            <w:r w:rsidRPr="00C36A2A">
              <w:rPr>
                <w:sz w:val="24"/>
                <w:szCs w:val="24"/>
              </w:rPr>
              <w:t>902 2 19 00000 00 0000 000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D2191" w:rsidRDefault="00BD2191" w:rsidP="00396C98">
            <w:pPr>
              <w:jc w:val="right"/>
              <w:rPr>
                <w:sz w:val="24"/>
                <w:szCs w:val="24"/>
              </w:rPr>
            </w:pPr>
            <w:r w:rsidRPr="00BD2191">
              <w:rPr>
                <w:sz w:val="24"/>
                <w:szCs w:val="24"/>
              </w:rPr>
              <w:t>-17 975,2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A1E03" w:rsidRDefault="001E0ED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1E03"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2A1E03" w:rsidRDefault="008B219C" w:rsidP="008B219C">
            <w:pPr>
              <w:jc w:val="center"/>
              <w:rPr>
                <w:sz w:val="24"/>
                <w:szCs w:val="24"/>
              </w:rPr>
            </w:pPr>
            <w:r w:rsidRPr="002A1E03">
              <w:rPr>
                <w:sz w:val="24"/>
                <w:szCs w:val="24"/>
              </w:rPr>
              <w:t>902 2 19 00000 04 0000 150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BD2191" w:rsidRDefault="00BD2191" w:rsidP="001E0EDF">
            <w:pPr>
              <w:jc w:val="right"/>
              <w:rPr>
                <w:sz w:val="24"/>
                <w:szCs w:val="24"/>
              </w:rPr>
            </w:pPr>
            <w:r w:rsidRPr="00BD2191">
              <w:rPr>
                <w:sz w:val="24"/>
                <w:szCs w:val="24"/>
              </w:rPr>
              <w:t>-17 975,2</w:t>
            </w:r>
          </w:p>
        </w:tc>
      </w:tr>
      <w:tr w:rsidR="00CD069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CD0690" w:rsidRPr="002A1E03" w:rsidRDefault="00017A2A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17A2A">
              <w:rPr>
                <w:rFonts w:eastAsia="Calibri"/>
                <w:sz w:val="24"/>
                <w:szCs w:val="24"/>
              </w:rPr>
              <w:t>Возврат остатков субсидий на реализацию пр</w:t>
            </w:r>
            <w:r w:rsidRPr="00017A2A">
              <w:rPr>
                <w:rFonts w:eastAsia="Calibri"/>
                <w:sz w:val="24"/>
                <w:szCs w:val="24"/>
              </w:rPr>
              <w:t>о</w:t>
            </w:r>
            <w:r w:rsidRPr="00017A2A">
              <w:rPr>
                <w:rFonts w:eastAsia="Calibri"/>
                <w:sz w:val="24"/>
                <w:szCs w:val="24"/>
              </w:rPr>
              <w:t>граммы комплексного развития молодежной п</w:t>
            </w:r>
            <w:r w:rsidRPr="00017A2A">
              <w:rPr>
                <w:rFonts w:eastAsia="Calibri"/>
                <w:sz w:val="24"/>
                <w:szCs w:val="24"/>
              </w:rPr>
              <w:t>о</w:t>
            </w:r>
            <w:r w:rsidRPr="00017A2A">
              <w:rPr>
                <w:rFonts w:eastAsia="Calibri"/>
                <w:sz w:val="24"/>
                <w:szCs w:val="24"/>
              </w:rPr>
              <w:t>литики в</w:t>
            </w:r>
            <w:r>
              <w:rPr>
                <w:rFonts w:eastAsia="Calibri"/>
                <w:sz w:val="24"/>
                <w:szCs w:val="24"/>
              </w:rPr>
              <w:t xml:space="preserve"> регионах Российской Федерации «</w:t>
            </w:r>
            <w:r w:rsidRPr="00017A2A">
              <w:rPr>
                <w:rFonts w:eastAsia="Calibri"/>
                <w:sz w:val="24"/>
                <w:szCs w:val="24"/>
              </w:rPr>
              <w:t>Рег</w:t>
            </w:r>
            <w:r w:rsidRPr="00017A2A"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он для молодых»</w:t>
            </w:r>
            <w:r w:rsidRPr="00017A2A">
              <w:rPr>
                <w:rFonts w:eastAsia="Calibri"/>
                <w:sz w:val="24"/>
                <w:szCs w:val="24"/>
              </w:rPr>
              <w:t xml:space="preserve"> из бюджетов городских округов</w:t>
            </w:r>
          </w:p>
        </w:tc>
        <w:tc>
          <w:tcPr>
            <w:tcW w:w="3191" w:type="dxa"/>
            <w:vAlign w:val="bottom"/>
          </w:tcPr>
          <w:p w:rsidR="00CD0690" w:rsidRPr="002A1E03" w:rsidRDefault="00CD0690" w:rsidP="008B219C">
            <w:pPr>
              <w:jc w:val="center"/>
              <w:rPr>
                <w:sz w:val="24"/>
                <w:szCs w:val="24"/>
              </w:rPr>
            </w:pPr>
            <w:r w:rsidRPr="00CD0690">
              <w:rPr>
                <w:sz w:val="24"/>
                <w:szCs w:val="24"/>
              </w:rPr>
              <w:t>902 2 19 25116 04 0000 150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CD0690" w:rsidRPr="005C4B7B" w:rsidRDefault="00BD2191" w:rsidP="001E0EDF">
            <w:pPr>
              <w:jc w:val="right"/>
              <w:rPr>
                <w:sz w:val="24"/>
                <w:szCs w:val="24"/>
                <w:highlight w:val="yellow"/>
              </w:rPr>
            </w:pPr>
            <w:r w:rsidRPr="00BD2191">
              <w:rPr>
                <w:sz w:val="24"/>
                <w:szCs w:val="24"/>
              </w:rPr>
              <w:t>-2 329,4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36AC7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36AC7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436AC7">
              <w:rPr>
                <w:rFonts w:eastAsia="Calibri"/>
                <w:sz w:val="24"/>
                <w:szCs w:val="24"/>
              </w:rPr>
              <w:t>е</w:t>
            </w:r>
            <w:r w:rsidRPr="00436AC7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436AC7">
              <w:rPr>
                <w:rFonts w:eastAsia="Calibri"/>
                <w:sz w:val="24"/>
                <w:szCs w:val="24"/>
              </w:rPr>
              <w:t>о</w:t>
            </w:r>
            <w:r w:rsidRPr="00436AC7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436AC7" w:rsidRDefault="008B219C" w:rsidP="008B219C">
            <w:pPr>
              <w:jc w:val="center"/>
              <w:rPr>
                <w:sz w:val="24"/>
                <w:szCs w:val="24"/>
              </w:rPr>
            </w:pPr>
            <w:r w:rsidRPr="00436AC7">
              <w:rPr>
                <w:sz w:val="24"/>
                <w:szCs w:val="24"/>
              </w:rPr>
              <w:t>902 2 19 60010 04 0000 150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BD2191" w:rsidP="005B3A5B">
            <w:pPr>
              <w:jc w:val="right"/>
              <w:rPr>
                <w:sz w:val="24"/>
                <w:szCs w:val="24"/>
                <w:highlight w:val="yellow"/>
              </w:rPr>
            </w:pPr>
            <w:r w:rsidRPr="00BD2191">
              <w:rPr>
                <w:sz w:val="24"/>
                <w:szCs w:val="24"/>
              </w:rPr>
              <w:t>-15 645,8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C5E66" w:rsidRDefault="008B219C" w:rsidP="008B219C">
            <w:pPr>
              <w:jc w:val="both"/>
              <w:rPr>
                <w:sz w:val="24"/>
                <w:szCs w:val="24"/>
              </w:rPr>
            </w:pPr>
            <w:r w:rsidRPr="009C5E66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9C5E66" w:rsidRDefault="008B219C" w:rsidP="008B219C">
            <w:pPr>
              <w:jc w:val="center"/>
              <w:rPr>
                <w:sz w:val="24"/>
                <w:szCs w:val="24"/>
              </w:rPr>
            </w:pPr>
            <w:r w:rsidRPr="009C5E66">
              <w:rPr>
                <w:sz w:val="24"/>
                <w:szCs w:val="24"/>
              </w:rPr>
              <w:t>903 1 00 00000 00 0000 000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93EC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93ECB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C5E66" w:rsidRDefault="008B219C" w:rsidP="008B219C">
            <w:pPr>
              <w:jc w:val="both"/>
              <w:rPr>
                <w:sz w:val="24"/>
                <w:szCs w:val="24"/>
              </w:rPr>
            </w:pPr>
            <w:r w:rsidRPr="009C5E66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9C5E66" w:rsidRDefault="008B219C" w:rsidP="008B219C">
            <w:pPr>
              <w:jc w:val="center"/>
              <w:rPr>
                <w:sz w:val="24"/>
                <w:szCs w:val="24"/>
              </w:rPr>
            </w:pPr>
            <w:r w:rsidRPr="009C5E66">
              <w:rPr>
                <w:sz w:val="24"/>
                <w:szCs w:val="24"/>
              </w:rPr>
              <w:t>903 1 16 00000 00 0000 000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93EC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93ECB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C5E66" w:rsidRDefault="008B219C" w:rsidP="008B219C">
            <w:pPr>
              <w:jc w:val="both"/>
              <w:rPr>
                <w:sz w:val="24"/>
                <w:szCs w:val="24"/>
              </w:rPr>
            </w:pPr>
            <w:r w:rsidRPr="009C5E66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9C5E66">
              <w:rPr>
                <w:color w:val="000000"/>
                <w:sz w:val="24"/>
                <w:szCs w:val="24"/>
              </w:rPr>
              <w:t>о</w:t>
            </w:r>
            <w:r w:rsidRPr="009C5E66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9C5E66">
              <w:rPr>
                <w:color w:val="000000"/>
                <w:sz w:val="24"/>
                <w:szCs w:val="24"/>
              </w:rPr>
              <w:t>а</w:t>
            </w:r>
            <w:r w:rsidRPr="009C5E66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8B219C" w:rsidRPr="009C5E66" w:rsidRDefault="008B219C" w:rsidP="008B219C">
            <w:pPr>
              <w:jc w:val="center"/>
              <w:rPr>
                <w:sz w:val="24"/>
                <w:szCs w:val="24"/>
              </w:rPr>
            </w:pPr>
            <w:r w:rsidRPr="009C5E66">
              <w:rPr>
                <w:sz w:val="24"/>
                <w:szCs w:val="24"/>
              </w:rPr>
              <w:t>903 1 16 01000 01 0000 140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93EC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93ECB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E1C54" w:rsidRDefault="009C5E66" w:rsidP="00D120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E1C54">
              <w:rPr>
                <w:rFonts w:eastAsia="Calibri"/>
                <w:sz w:val="24"/>
                <w:szCs w:val="24"/>
              </w:rPr>
              <w:t>Административные штрафы, установленные гл</w:t>
            </w:r>
            <w:r w:rsidRPr="004E1C54">
              <w:rPr>
                <w:rFonts w:eastAsia="Calibri"/>
                <w:sz w:val="24"/>
                <w:szCs w:val="24"/>
              </w:rPr>
              <w:t>а</w:t>
            </w:r>
            <w:r w:rsidRPr="004E1C54">
              <w:rPr>
                <w:rFonts w:eastAsia="Calibri"/>
                <w:sz w:val="24"/>
                <w:szCs w:val="24"/>
              </w:rPr>
              <w:t>вой 15 Кодекса Российской Федерации об адм</w:t>
            </w:r>
            <w:r w:rsidRPr="004E1C54">
              <w:rPr>
                <w:rFonts w:eastAsia="Calibri"/>
                <w:sz w:val="24"/>
                <w:szCs w:val="24"/>
              </w:rPr>
              <w:t>и</w:t>
            </w:r>
            <w:r w:rsidRPr="004E1C54">
              <w:rPr>
                <w:rFonts w:eastAsia="Calibri"/>
                <w:sz w:val="24"/>
                <w:szCs w:val="24"/>
              </w:rPr>
              <w:t>нистративных правонарушениях, за администр</w:t>
            </w:r>
            <w:r w:rsidRPr="004E1C54">
              <w:rPr>
                <w:rFonts w:eastAsia="Calibri"/>
                <w:sz w:val="24"/>
                <w:szCs w:val="24"/>
              </w:rPr>
              <w:t>а</w:t>
            </w:r>
            <w:r w:rsidRPr="004E1C54">
              <w:rPr>
                <w:rFonts w:eastAsia="Calibri"/>
                <w:sz w:val="24"/>
                <w:szCs w:val="24"/>
              </w:rPr>
              <w:t>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3191" w:type="dxa"/>
            <w:vAlign w:val="bottom"/>
          </w:tcPr>
          <w:p w:rsidR="008B219C" w:rsidRPr="004E1C54" w:rsidRDefault="008B219C" w:rsidP="008B219C">
            <w:pPr>
              <w:jc w:val="center"/>
              <w:rPr>
                <w:sz w:val="24"/>
                <w:szCs w:val="24"/>
              </w:rPr>
            </w:pPr>
            <w:r w:rsidRPr="004E1C54">
              <w:rPr>
                <w:sz w:val="24"/>
                <w:szCs w:val="24"/>
              </w:rPr>
              <w:t>903 1 16 01150 01 0000 140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93ECB" w:rsidP="00D12004">
            <w:pPr>
              <w:jc w:val="right"/>
              <w:rPr>
                <w:sz w:val="24"/>
                <w:szCs w:val="24"/>
                <w:highlight w:val="yellow"/>
              </w:rPr>
            </w:pPr>
            <w:r w:rsidRPr="00E93ECB">
              <w:rPr>
                <w:sz w:val="24"/>
                <w:szCs w:val="24"/>
              </w:rPr>
              <w:t>10,0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7B3A60" w:rsidP="008B21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7B3A60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7B3A60">
              <w:rPr>
                <w:color w:val="000000"/>
                <w:sz w:val="24"/>
                <w:szCs w:val="24"/>
              </w:rPr>
              <w:t>а</w:t>
            </w:r>
            <w:r w:rsidRPr="007B3A60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7B3A60">
              <w:rPr>
                <w:color w:val="000000"/>
                <w:sz w:val="24"/>
                <w:szCs w:val="24"/>
              </w:rPr>
              <w:t>и</w:t>
            </w:r>
            <w:r w:rsidRPr="007B3A60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7B3A60">
              <w:rPr>
                <w:color w:val="000000"/>
                <w:sz w:val="24"/>
                <w:szCs w:val="24"/>
              </w:rPr>
              <w:t>а</w:t>
            </w:r>
            <w:r w:rsidRPr="007B3A60">
              <w:rPr>
                <w:color w:val="000000"/>
                <w:sz w:val="24"/>
                <w:szCs w:val="24"/>
              </w:rPr>
              <w:t xml:space="preserve">тивные правонарушения в области финансов, налогов и сборов, страхования, рынка ценных </w:t>
            </w:r>
            <w:r w:rsidRPr="007B3A60">
              <w:rPr>
                <w:color w:val="000000"/>
                <w:sz w:val="24"/>
                <w:szCs w:val="24"/>
              </w:rPr>
              <w:lastRenderedPageBreak/>
              <w:t>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</w:t>
            </w:r>
            <w:r w:rsidRPr="007B3A60">
              <w:rPr>
                <w:color w:val="000000"/>
                <w:sz w:val="24"/>
                <w:szCs w:val="24"/>
              </w:rPr>
              <w:t>й</w:t>
            </w:r>
            <w:r w:rsidRPr="007B3A60">
              <w:rPr>
                <w:color w:val="000000"/>
                <w:sz w:val="24"/>
                <w:szCs w:val="24"/>
              </w:rPr>
              <w:t>ской Федерации), выявленные должностными л</w:t>
            </w:r>
            <w:r w:rsidRPr="007B3A60">
              <w:rPr>
                <w:color w:val="000000"/>
                <w:sz w:val="24"/>
                <w:szCs w:val="24"/>
              </w:rPr>
              <w:t>и</w:t>
            </w:r>
            <w:r w:rsidRPr="007B3A60">
              <w:rPr>
                <w:color w:val="000000"/>
                <w:sz w:val="24"/>
                <w:szCs w:val="24"/>
              </w:rPr>
              <w:t>цами органов муниципального контроля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7B3A60">
              <w:rPr>
                <w:sz w:val="24"/>
                <w:szCs w:val="24"/>
              </w:rPr>
              <w:lastRenderedPageBreak/>
              <w:t>903 1 16 01154 01 0000 140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93EC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93ECB">
              <w:rPr>
                <w:sz w:val="24"/>
                <w:szCs w:val="24"/>
              </w:rPr>
              <w:t>10,</w:t>
            </w:r>
            <w:r w:rsidR="00F86BFF" w:rsidRPr="00E93ECB">
              <w:rPr>
                <w:sz w:val="24"/>
                <w:szCs w:val="24"/>
              </w:rPr>
              <w:t>0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EB4EF6" w:rsidRDefault="00751775" w:rsidP="00751775">
            <w:pPr>
              <w:jc w:val="both"/>
              <w:rPr>
                <w:sz w:val="24"/>
                <w:szCs w:val="24"/>
              </w:rPr>
            </w:pPr>
            <w:r w:rsidRPr="00EB4EF6">
              <w:rPr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751775" w:rsidRPr="00EB4EF6" w:rsidRDefault="00751775" w:rsidP="00751775">
            <w:pPr>
              <w:jc w:val="center"/>
              <w:rPr>
                <w:sz w:val="24"/>
                <w:szCs w:val="24"/>
              </w:rPr>
            </w:pPr>
            <w:r w:rsidRPr="00EB4EF6">
              <w:rPr>
                <w:sz w:val="24"/>
                <w:szCs w:val="24"/>
              </w:rPr>
              <w:t>904 1 00 00000 00 0000 000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5C4B7B" w:rsidRDefault="001834CE" w:rsidP="00751775">
            <w:pPr>
              <w:jc w:val="right"/>
              <w:rPr>
                <w:sz w:val="24"/>
                <w:szCs w:val="24"/>
                <w:highlight w:val="yellow"/>
              </w:rPr>
            </w:pPr>
            <w:r w:rsidRPr="001834CE">
              <w:rPr>
                <w:sz w:val="24"/>
                <w:szCs w:val="24"/>
              </w:rPr>
              <w:t>307,6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EB4EF6" w:rsidRDefault="00751775" w:rsidP="00751775">
            <w:pPr>
              <w:jc w:val="both"/>
              <w:rPr>
                <w:sz w:val="24"/>
                <w:szCs w:val="24"/>
              </w:rPr>
            </w:pPr>
            <w:r w:rsidRPr="00EB4EF6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751775" w:rsidRPr="00EB4EF6" w:rsidRDefault="00751775" w:rsidP="00751775">
            <w:pPr>
              <w:jc w:val="center"/>
              <w:rPr>
                <w:sz w:val="24"/>
                <w:szCs w:val="24"/>
              </w:rPr>
            </w:pPr>
            <w:r w:rsidRPr="00EB4EF6">
              <w:rPr>
                <w:sz w:val="24"/>
                <w:szCs w:val="24"/>
              </w:rPr>
              <w:t>904 1 16 00000 00 0000 000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5C4B7B" w:rsidRDefault="001834CE" w:rsidP="00751775">
            <w:pPr>
              <w:jc w:val="right"/>
              <w:rPr>
                <w:sz w:val="24"/>
                <w:szCs w:val="24"/>
                <w:highlight w:val="yellow"/>
              </w:rPr>
            </w:pPr>
            <w:r w:rsidRPr="001834CE">
              <w:rPr>
                <w:sz w:val="24"/>
                <w:szCs w:val="24"/>
              </w:rPr>
              <w:t>307,6</w:t>
            </w:r>
          </w:p>
        </w:tc>
      </w:tr>
      <w:tr w:rsidR="0075177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51775" w:rsidRPr="00EB4EF6" w:rsidRDefault="00751775" w:rsidP="00751775">
            <w:pPr>
              <w:jc w:val="both"/>
              <w:rPr>
                <w:sz w:val="24"/>
                <w:szCs w:val="24"/>
              </w:rPr>
            </w:pPr>
            <w:r w:rsidRPr="00EB4EF6">
              <w:rPr>
                <w:color w:val="000000"/>
                <w:sz w:val="24"/>
                <w:szCs w:val="24"/>
              </w:rPr>
              <w:t>Административные штрафы, установленные К</w:t>
            </w:r>
            <w:r w:rsidRPr="00EB4EF6">
              <w:rPr>
                <w:color w:val="000000"/>
                <w:sz w:val="24"/>
                <w:szCs w:val="24"/>
              </w:rPr>
              <w:t>о</w:t>
            </w:r>
            <w:r w:rsidRPr="00EB4EF6">
              <w:rPr>
                <w:color w:val="000000"/>
                <w:sz w:val="24"/>
                <w:szCs w:val="24"/>
              </w:rPr>
              <w:t>дексом Российской Федерации об администр</w:t>
            </w:r>
            <w:r w:rsidRPr="00EB4EF6">
              <w:rPr>
                <w:color w:val="000000"/>
                <w:sz w:val="24"/>
                <w:szCs w:val="24"/>
              </w:rPr>
              <w:t>а</w:t>
            </w:r>
            <w:r w:rsidRPr="00EB4EF6">
              <w:rPr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3191" w:type="dxa"/>
            <w:vAlign w:val="bottom"/>
          </w:tcPr>
          <w:p w:rsidR="00751775" w:rsidRPr="00EB4EF6" w:rsidRDefault="00751775" w:rsidP="00751775">
            <w:pPr>
              <w:jc w:val="center"/>
              <w:rPr>
                <w:sz w:val="24"/>
                <w:szCs w:val="24"/>
              </w:rPr>
            </w:pPr>
            <w:r w:rsidRPr="00EB4EF6">
              <w:rPr>
                <w:sz w:val="24"/>
                <w:szCs w:val="24"/>
              </w:rPr>
              <w:t>904 1 16 01000 01 0000 140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51775" w:rsidRPr="005C4B7B" w:rsidRDefault="00265489" w:rsidP="00751775">
            <w:pPr>
              <w:jc w:val="right"/>
              <w:rPr>
                <w:sz w:val="24"/>
                <w:szCs w:val="24"/>
                <w:highlight w:val="yellow"/>
              </w:rPr>
            </w:pPr>
            <w:r w:rsidRPr="00265489">
              <w:rPr>
                <w:sz w:val="24"/>
                <w:szCs w:val="24"/>
              </w:rPr>
              <w:t>307,6</w:t>
            </w:r>
          </w:p>
        </w:tc>
      </w:tr>
      <w:tr w:rsidR="00BB6A4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BB6A45" w:rsidRPr="00EB4EF6" w:rsidRDefault="00BB6A45" w:rsidP="00751775">
            <w:pPr>
              <w:jc w:val="both"/>
              <w:rPr>
                <w:color w:val="000000"/>
                <w:sz w:val="24"/>
                <w:szCs w:val="24"/>
              </w:rPr>
            </w:pPr>
            <w:r w:rsidRPr="00BB6A45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BB6A45">
              <w:rPr>
                <w:color w:val="000000"/>
                <w:sz w:val="24"/>
                <w:szCs w:val="24"/>
              </w:rPr>
              <w:t>а</w:t>
            </w:r>
            <w:r w:rsidRPr="00BB6A45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BB6A45">
              <w:rPr>
                <w:color w:val="000000"/>
                <w:sz w:val="24"/>
                <w:szCs w:val="24"/>
              </w:rPr>
              <w:t>и</w:t>
            </w:r>
            <w:r w:rsidRPr="00BB6A45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BB6A45">
              <w:rPr>
                <w:color w:val="000000"/>
                <w:sz w:val="24"/>
                <w:szCs w:val="24"/>
              </w:rPr>
              <w:t>в</w:t>
            </w:r>
            <w:r w:rsidRPr="00BB6A45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BB6A45">
              <w:rPr>
                <w:color w:val="000000"/>
                <w:sz w:val="24"/>
                <w:szCs w:val="24"/>
              </w:rPr>
              <w:t>н</w:t>
            </w:r>
            <w:r w:rsidRPr="00BB6A45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BB6A45" w:rsidRPr="00EB4EF6" w:rsidRDefault="00BB6A4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BB6A45">
              <w:rPr>
                <w:sz w:val="24"/>
                <w:szCs w:val="24"/>
              </w:rPr>
              <w:t xml:space="preserve"> 1 16 01070 01 0000 140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BB6A45" w:rsidRPr="005C4B7B" w:rsidRDefault="00C57273" w:rsidP="00751775">
            <w:pPr>
              <w:jc w:val="right"/>
              <w:rPr>
                <w:sz w:val="24"/>
                <w:szCs w:val="24"/>
                <w:highlight w:val="yellow"/>
              </w:rPr>
            </w:pPr>
            <w:r w:rsidRPr="00C57273">
              <w:rPr>
                <w:sz w:val="24"/>
                <w:szCs w:val="24"/>
              </w:rPr>
              <w:t>12,5</w:t>
            </w:r>
          </w:p>
        </w:tc>
      </w:tr>
      <w:tr w:rsidR="00BB6A4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BB6A45" w:rsidRPr="00EB4EF6" w:rsidRDefault="00BB6A45" w:rsidP="00751775">
            <w:pPr>
              <w:jc w:val="both"/>
              <w:rPr>
                <w:color w:val="000000"/>
                <w:sz w:val="24"/>
                <w:szCs w:val="24"/>
              </w:rPr>
            </w:pPr>
            <w:r w:rsidRPr="00BB6A45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BB6A45">
              <w:rPr>
                <w:color w:val="000000"/>
                <w:sz w:val="24"/>
                <w:szCs w:val="24"/>
              </w:rPr>
              <w:t>а</w:t>
            </w:r>
            <w:r w:rsidRPr="00BB6A45">
              <w:rPr>
                <w:color w:val="000000"/>
                <w:sz w:val="24"/>
                <w:szCs w:val="24"/>
              </w:rPr>
              <w:t>вой 7 Кодекса Российской Федерации об админ</w:t>
            </w:r>
            <w:r w:rsidRPr="00BB6A45">
              <w:rPr>
                <w:color w:val="000000"/>
                <w:sz w:val="24"/>
                <w:szCs w:val="24"/>
              </w:rPr>
              <w:t>и</w:t>
            </w:r>
            <w:r w:rsidRPr="00BB6A45">
              <w:rPr>
                <w:color w:val="000000"/>
                <w:sz w:val="24"/>
                <w:szCs w:val="24"/>
              </w:rPr>
              <w:t>стративных правонарушениях, за администрати</w:t>
            </w:r>
            <w:r w:rsidRPr="00BB6A45">
              <w:rPr>
                <w:color w:val="000000"/>
                <w:sz w:val="24"/>
                <w:szCs w:val="24"/>
              </w:rPr>
              <w:t>в</w:t>
            </w:r>
            <w:r w:rsidRPr="00BB6A45">
              <w:rPr>
                <w:color w:val="000000"/>
                <w:sz w:val="24"/>
                <w:szCs w:val="24"/>
              </w:rPr>
              <w:t>ные правонарушения в области охраны собстве</w:t>
            </w:r>
            <w:r w:rsidRPr="00BB6A45">
              <w:rPr>
                <w:color w:val="000000"/>
                <w:sz w:val="24"/>
                <w:szCs w:val="24"/>
              </w:rPr>
              <w:t>н</w:t>
            </w:r>
            <w:r w:rsidRPr="00BB6A45">
              <w:rPr>
                <w:color w:val="000000"/>
                <w:sz w:val="24"/>
                <w:szCs w:val="24"/>
              </w:rPr>
              <w:t>ности, выявленные должностными лицами орг</w:t>
            </w:r>
            <w:r w:rsidRPr="00BB6A45">
              <w:rPr>
                <w:color w:val="000000"/>
                <w:sz w:val="24"/>
                <w:szCs w:val="24"/>
              </w:rPr>
              <w:t>а</w:t>
            </w:r>
            <w:r w:rsidRPr="00BB6A45">
              <w:rPr>
                <w:color w:val="000000"/>
                <w:sz w:val="24"/>
                <w:szCs w:val="24"/>
              </w:rPr>
              <w:t>нов муниципального контроля</w:t>
            </w:r>
          </w:p>
        </w:tc>
        <w:tc>
          <w:tcPr>
            <w:tcW w:w="3191" w:type="dxa"/>
            <w:vAlign w:val="bottom"/>
          </w:tcPr>
          <w:p w:rsidR="00BB6A45" w:rsidRPr="00EB4EF6" w:rsidRDefault="00BB6A45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  <w:r w:rsidRPr="00BB6A45">
              <w:rPr>
                <w:sz w:val="24"/>
                <w:szCs w:val="24"/>
              </w:rPr>
              <w:t xml:space="preserve"> 1 16 01074 01 0000 140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BB6A45" w:rsidRPr="005C4B7B" w:rsidRDefault="00C57273" w:rsidP="00751775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0947E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947E4" w:rsidRPr="00BB6A45" w:rsidRDefault="000947E4" w:rsidP="00751775">
            <w:pPr>
              <w:jc w:val="both"/>
              <w:rPr>
                <w:color w:val="000000"/>
                <w:sz w:val="24"/>
                <w:szCs w:val="24"/>
              </w:rPr>
            </w:pPr>
            <w:r w:rsidRPr="000947E4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0947E4">
              <w:rPr>
                <w:color w:val="000000"/>
                <w:sz w:val="24"/>
                <w:szCs w:val="24"/>
              </w:rPr>
              <w:t>а</w:t>
            </w:r>
            <w:r w:rsidRPr="000947E4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0947E4">
              <w:rPr>
                <w:color w:val="000000"/>
                <w:sz w:val="24"/>
                <w:szCs w:val="24"/>
              </w:rPr>
              <w:t>и</w:t>
            </w:r>
            <w:r w:rsidRPr="000947E4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0947E4">
              <w:rPr>
                <w:color w:val="000000"/>
                <w:sz w:val="24"/>
                <w:szCs w:val="24"/>
              </w:rPr>
              <w:t>а</w:t>
            </w:r>
            <w:r w:rsidRPr="000947E4">
              <w:rPr>
                <w:color w:val="000000"/>
                <w:sz w:val="24"/>
                <w:szCs w:val="24"/>
              </w:rPr>
              <w:t>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3191" w:type="dxa"/>
            <w:vAlign w:val="bottom"/>
          </w:tcPr>
          <w:p w:rsidR="000947E4" w:rsidRDefault="000947E4" w:rsidP="00751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 </w:t>
            </w:r>
            <w:r w:rsidRPr="000947E4">
              <w:rPr>
                <w:sz w:val="24"/>
                <w:szCs w:val="24"/>
              </w:rPr>
              <w:t>1 16 01150 01 0000 140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0947E4" w:rsidRDefault="00E8314F" w:rsidP="00751775">
            <w:pPr>
              <w:jc w:val="right"/>
              <w:rPr>
                <w:sz w:val="24"/>
                <w:szCs w:val="24"/>
              </w:rPr>
            </w:pPr>
            <w:r w:rsidRPr="00E8314F">
              <w:rPr>
                <w:sz w:val="24"/>
                <w:szCs w:val="24"/>
              </w:rPr>
              <w:t>295,1</w:t>
            </w:r>
          </w:p>
        </w:tc>
      </w:tr>
      <w:tr w:rsidR="000947E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0947E4" w:rsidRPr="00BB6A45" w:rsidRDefault="000947E4" w:rsidP="00751775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947E4">
              <w:rPr>
                <w:color w:val="000000"/>
                <w:sz w:val="24"/>
                <w:szCs w:val="24"/>
              </w:rPr>
              <w:t>Административные штрафы, установленные гл</w:t>
            </w:r>
            <w:r w:rsidRPr="000947E4">
              <w:rPr>
                <w:color w:val="000000"/>
                <w:sz w:val="24"/>
                <w:szCs w:val="24"/>
              </w:rPr>
              <w:t>а</w:t>
            </w:r>
            <w:r w:rsidRPr="000947E4">
              <w:rPr>
                <w:color w:val="000000"/>
                <w:sz w:val="24"/>
                <w:szCs w:val="24"/>
              </w:rPr>
              <w:t>вой 15 Кодекса Российской Федерации об адм</w:t>
            </w:r>
            <w:r w:rsidRPr="000947E4">
              <w:rPr>
                <w:color w:val="000000"/>
                <w:sz w:val="24"/>
                <w:szCs w:val="24"/>
              </w:rPr>
              <w:t>и</w:t>
            </w:r>
            <w:r w:rsidRPr="000947E4">
              <w:rPr>
                <w:color w:val="000000"/>
                <w:sz w:val="24"/>
                <w:szCs w:val="24"/>
              </w:rPr>
              <w:t>нистративных правонарушениях, за администр</w:t>
            </w:r>
            <w:r w:rsidRPr="000947E4">
              <w:rPr>
                <w:color w:val="000000"/>
                <w:sz w:val="24"/>
                <w:szCs w:val="24"/>
              </w:rPr>
              <w:t>а</w:t>
            </w:r>
            <w:r w:rsidRPr="000947E4">
              <w:rPr>
                <w:color w:val="000000"/>
                <w:sz w:val="24"/>
                <w:szCs w:val="24"/>
              </w:rPr>
              <w:t>тивные правонарушения в области финансов, св</w:t>
            </w:r>
            <w:r w:rsidRPr="000947E4">
              <w:rPr>
                <w:color w:val="000000"/>
                <w:sz w:val="24"/>
                <w:szCs w:val="24"/>
              </w:rPr>
              <w:t>я</w:t>
            </w:r>
            <w:r w:rsidRPr="000947E4">
              <w:rPr>
                <w:color w:val="000000"/>
                <w:sz w:val="24"/>
                <w:szCs w:val="24"/>
              </w:rPr>
              <w:t>занные с нецелевым использованием бюджетных средств, невозвратом либо несвоевременным во</w:t>
            </w:r>
            <w:r w:rsidRPr="000947E4">
              <w:rPr>
                <w:color w:val="000000"/>
                <w:sz w:val="24"/>
                <w:szCs w:val="24"/>
              </w:rPr>
              <w:t>з</w:t>
            </w:r>
            <w:r w:rsidRPr="000947E4">
              <w:rPr>
                <w:color w:val="000000"/>
                <w:sz w:val="24"/>
                <w:szCs w:val="24"/>
              </w:rPr>
              <w:t xml:space="preserve">вратом бюджетного кредита, </w:t>
            </w:r>
            <w:proofErr w:type="spellStart"/>
            <w:r w:rsidRPr="000947E4">
              <w:rPr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0947E4">
              <w:rPr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</w:t>
            </w:r>
            <w:r w:rsidRPr="000947E4">
              <w:rPr>
                <w:color w:val="000000"/>
                <w:sz w:val="24"/>
                <w:szCs w:val="24"/>
              </w:rPr>
              <w:t>в</w:t>
            </w:r>
            <w:r w:rsidRPr="000947E4">
              <w:rPr>
                <w:color w:val="000000"/>
                <w:sz w:val="24"/>
                <w:szCs w:val="24"/>
              </w:rPr>
              <w:t>ления (расходования) межбюджетных трансфе</w:t>
            </w:r>
            <w:r w:rsidRPr="000947E4">
              <w:rPr>
                <w:color w:val="000000"/>
                <w:sz w:val="24"/>
                <w:szCs w:val="24"/>
              </w:rPr>
              <w:t>р</w:t>
            </w:r>
            <w:r w:rsidRPr="000947E4">
              <w:rPr>
                <w:color w:val="000000"/>
                <w:sz w:val="24"/>
                <w:szCs w:val="24"/>
              </w:rPr>
              <w:t>тов, нарушением условий предоставления бю</w:t>
            </w:r>
            <w:r w:rsidRPr="000947E4">
              <w:rPr>
                <w:color w:val="000000"/>
                <w:sz w:val="24"/>
                <w:szCs w:val="24"/>
              </w:rPr>
              <w:t>д</w:t>
            </w:r>
            <w:r w:rsidRPr="000947E4">
              <w:rPr>
                <w:color w:val="000000"/>
                <w:sz w:val="24"/>
                <w:szCs w:val="24"/>
              </w:rPr>
              <w:t>жетных инвестиций, субсидий юридическим л</w:t>
            </w:r>
            <w:r w:rsidRPr="000947E4">
              <w:rPr>
                <w:color w:val="000000"/>
                <w:sz w:val="24"/>
                <w:szCs w:val="24"/>
              </w:rPr>
              <w:t>и</w:t>
            </w:r>
            <w:r w:rsidRPr="000947E4">
              <w:rPr>
                <w:color w:val="000000"/>
                <w:sz w:val="24"/>
                <w:szCs w:val="24"/>
              </w:rPr>
              <w:t>цам</w:t>
            </w:r>
            <w:proofErr w:type="gramEnd"/>
            <w:r w:rsidRPr="000947E4">
              <w:rPr>
                <w:color w:val="000000"/>
                <w:sz w:val="24"/>
                <w:szCs w:val="24"/>
              </w:rPr>
              <w:t>, индивидуальным предпринимателям и ф</w:t>
            </w:r>
            <w:r w:rsidRPr="000947E4">
              <w:rPr>
                <w:color w:val="000000"/>
                <w:sz w:val="24"/>
                <w:szCs w:val="24"/>
              </w:rPr>
              <w:t>и</w:t>
            </w:r>
            <w:r w:rsidRPr="000947E4">
              <w:rPr>
                <w:color w:val="000000"/>
                <w:sz w:val="24"/>
                <w:szCs w:val="24"/>
              </w:rPr>
              <w:t>зическим лицам, подлежащие зачислению в бю</w:t>
            </w:r>
            <w:r w:rsidRPr="000947E4">
              <w:rPr>
                <w:color w:val="000000"/>
                <w:sz w:val="24"/>
                <w:szCs w:val="24"/>
              </w:rPr>
              <w:t>д</w:t>
            </w:r>
            <w:r w:rsidRPr="000947E4">
              <w:rPr>
                <w:color w:val="000000"/>
                <w:sz w:val="24"/>
                <w:szCs w:val="24"/>
              </w:rPr>
              <w:t>жет муниципального образования</w:t>
            </w:r>
          </w:p>
        </w:tc>
        <w:tc>
          <w:tcPr>
            <w:tcW w:w="3191" w:type="dxa"/>
            <w:vAlign w:val="bottom"/>
          </w:tcPr>
          <w:p w:rsidR="000947E4" w:rsidRDefault="000947E4" w:rsidP="00751775">
            <w:pPr>
              <w:jc w:val="center"/>
              <w:rPr>
                <w:sz w:val="24"/>
                <w:szCs w:val="24"/>
              </w:rPr>
            </w:pPr>
            <w:r w:rsidRPr="000947E4">
              <w:rPr>
                <w:sz w:val="24"/>
                <w:szCs w:val="24"/>
              </w:rPr>
              <w:t>904 1 16 01157 01 0000 140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0947E4" w:rsidRDefault="00E1091D" w:rsidP="007517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E1A25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FE1A25">
              <w:rPr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FE1A25" w:rsidRDefault="008B219C" w:rsidP="008B219C">
            <w:pPr>
              <w:jc w:val="center"/>
              <w:rPr>
                <w:sz w:val="24"/>
                <w:szCs w:val="24"/>
              </w:rPr>
            </w:pPr>
            <w:r w:rsidRPr="00FE1A25">
              <w:rPr>
                <w:sz w:val="24"/>
                <w:szCs w:val="24"/>
              </w:rPr>
              <w:t>904 2 00 00000 00 0000 000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C22AA" w:rsidRDefault="008C22AA" w:rsidP="008B219C">
            <w:pPr>
              <w:jc w:val="right"/>
              <w:rPr>
                <w:sz w:val="24"/>
                <w:szCs w:val="24"/>
              </w:rPr>
            </w:pPr>
            <w:r w:rsidRPr="008C22AA">
              <w:rPr>
                <w:sz w:val="24"/>
                <w:szCs w:val="24"/>
              </w:rPr>
              <w:t>524 208,3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4025AB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4025AB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4025AB" w:rsidRDefault="008B219C" w:rsidP="008B219C">
            <w:pPr>
              <w:jc w:val="center"/>
              <w:rPr>
                <w:sz w:val="24"/>
                <w:szCs w:val="24"/>
              </w:rPr>
            </w:pPr>
            <w:r w:rsidRPr="004025AB">
              <w:rPr>
                <w:sz w:val="24"/>
                <w:szCs w:val="24"/>
              </w:rPr>
              <w:t>904 2 02 00000 00 0000 000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8C22AA" w:rsidRDefault="008C22AA" w:rsidP="008B219C">
            <w:pPr>
              <w:jc w:val="right"/>
              <w:rPr>
                <w:sz w:val="24"/>
                <w:szCs w:val="24"/>
              </w:rPr>
            </w:pPr>
            <w:r w:rsidRPr="008C22AA">
              <w:rPr>
                <w:sz w:val="24"/>
                <w:szCs w:val="24"/>
              </w:rPr>
              <w:t>524 208,3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53D5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53D53">
              <w:rPr>
                <w:rFonts w:eastAsia="Calibri"/>
                <w:sz w:val="24"/>
                <w:szCs w:val="24"/>
              </w:rPr>
              <w:t>Дотации бюджетам бюджетной системы Росси</w:t>
            </w:r>
            <w:r w:rsidRPr="00853D53">
              <w:rPr>
                <w:rFonts w:eastAsia="Calibri"/>
                <w:sz w:val="24"/>
                <w:szCs w:val="24"/>
              </w:rPr>
              <w:t>й</w:t>
            </w:r>
            <w:r w:rsidRPr="00853D53">
              <w:rPr>
                <w:rFonts w:eastAsia="Calibri"/>
                <w:sz w:val="24"/>
                <w:szCs w:val="24"/>
              </w:rPr>
              <w:t>ской Федерации</w:t>
            </w:r>
          </w:p>
        </w:tc>
        <w:tc>
          <w:tcPr>
            <w:tcW w:w="3191" w:type="dxa"/>
            <w:vAlign w:val="bottom"/>
          </w:tcPr>
          <w:p w:rsidR="008B219C" w:rsidRPr="00853D53" w:rsidRDefault="008B219C" w:rsidP="008B219C">
            <w:pPr>
              <w:jc w:val="center"/>
              <w:rPr>
                <w:sz w:val="24"/>
                <w:szCs w:val="24"/>
              </w:rPr>
            </w:pPr>
            <w:r w:rsidRPr="00853D53">
              <w:rPr>
                <w:sz w:val="24"/>
                <w:szCs w:val="24"/>
              </w:rPr>
              <w:t>904 2 02 10000 00 0000 150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8F701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F7014">
              <w:rPr>
                <w:sz w:val="24"/>
                <w:szCs w:val="24"/>
              </w:rPr>
              <w:t>522 528,3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53D5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53D53">
              <w:rPr>
                <w:rFonts w:eastAsia="Calibri"/>
                <w:sz w:val="24"/>
                <w:szCs w:val="24"/>
              </w:rPr>
              <w:t>Дотации на выравнивание бюджетной обеспече</w:t>
            </w:r>
            <w:r w:rsidRPr="00853D53">
              <w:rPr>
                <w:rFonts w:eastAsia="Calibri"/>
                <w:sz w:val="24"/>
                <w:szCs w:val="24"/>
              </w:rPr>
              <w:t>н</w:t>
            </w:r>
            <w:r w:rsidRPr="00853D53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3191" w:type="dxa"/>
            <w:vAlign w:val="bottom"/>
          </w:tcPr>
          <w:p w:rsidR="008B219C" w:rsidRPr="00853D53" w:rsidRDefault="008B219C" w:rsidP="008B219C">
            <w:pPr>
              <w:jc w:val="center"/>
              <w:rPr>
                <w:sz w:val="24"/>
                <w:szCs w:val="24"/>
              </w:rPr>
            </w:pPr>
            <w:r w:rsidRPr="00853D53">
              <w:rPr>
                <w:sz w:val="24"/>
                <w:szCs w:val="24"/>
              </w:rPr>
              <w:t>904 2 02 15001 00 0000 150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636B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636BB">
              <w:rPr>
                <w:sz w:val="24"/>
                <w:szCs w:val="24"/>
              </w:rPr>
              <w:t>315 968,8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C56EA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C56EA">
              <w:rPr>
                <w:rFonts w:eastAsia="Calibri"/>
                <w:sz w:val="24"/>
                <w:szCs w:val="24"/>
              </w:rPr>
              <w:t>Дотации бюджетам городских округов на выра</w:t>
            </w:r>
            <w:r w:rsidRPr="00EC56EA">
              <w:rPr>
                <w:rFonts w:eastAsia="Calibri"/>
                <w:sz w:val="24"/>
                <w:szCs w:val="24"/>
              </w:rPr>
              <w:t>в</w:t>
            </w:r>
            <w:r w:rsidRPr="00EC56EA">
              <w:rPr>
                <w:rFonts w:eastAsia="Calibri"/>
                <w:sz w:val="24"/>
                <w:szCs w:val="24"/>
              </w:rPr>
              <w:lastRenderedPageBreak/>
              <w:t>нивание бюджетной обеспеченности из бюджета субъекта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EC56EA" w:rsidRDefault="008B219C" w:rsidP="008B219C">
            <w:pPr>
              <w:jc w:val="center"/>
              <w:rPr>
                <w:sz w:val="24"/>
                <w:szCs w:val="24"/>
              </w:rPr>
            </w:pPr>
            <w:r w:rsidRPr="00EC56EA">
              <w:rPr>
                <w:sz w:val="24"/>
                <w:szCs w:val="24"/>
              </w:rPr>
              <w:lastRenderedPageBreak/>
              <w:t>904 2 02 15001 04 0000 150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C56EA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315 968,8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636B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636BB">
              <w:rPr>
                <w:rFonts w:eastAsia="Calibri"/>
                <w:sz w:val="24"/>
                <w:szCs w:val="24"/>
              </w:rPr>
              <w:lastRenderedPageBreak/>
              <w:t>Дотации бюджетам на поддержку мер по обесп</w:t>
            </w:r>
            <w:r w:rsidRPr="00B636BB">
              <w:rPr>
                <w:rFonts w:eastAsia="Calibri"/>
                <w:sz w:val="24"/>
                <w:szCs w:val="24"/>
              </w:rPr>
              <w:t>е</w:t>
            </w:r>
            <w:r w:rsidRPr="00B636BB">
              <w:rPr>
                <w:rFonts w:eastAsia="Calibri"/>
                <w:sz w:val="24"/>
                <w:szCs w:val="24"/>
              </w:rPr>
              <w:t>чению сбалансированности бюджетов</w:t>
            </w:r>
          </w:p>
        </w:tc>
        <w:tc>
          <w:tcPr>
            <w:tcW w:w="3191" w:type="dxa"/>
            <w:vAlign w:val="bottom"/>
          </w:tcPr>
          <w:p w:rsidR="008B219C" w:rsidRPr="00B636BB" w:rsidRDefault="008B219C" w:rsidP="008B219C">
            <w:pPr>
              <w:jc w:val="center"/>
              <w:rPr>
                <w:sz w:val="24"/>
                <w:szCs w:val="24"/>
              </w:rPr>
            </w:pPr>
            <w:r w:rsidRPr="00B636BB">
              <w:rPr>
                <w:sz w:val="24"/>
                <w:szCs w:val="24"/>
              </w:rPr>
              <w:t>904 2 02 15002 00 0000 150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285D9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285D9F">
              <w:rPr>
                <w:sz w:val="24"/>
                <w:szCs w:val="24"/>
              </w:rPr>
              <w:t>206 559,5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636B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636BB">
              <w:rPr>
                <w:rFonts w:eastAsia="Calibri"/>
                <w:sz w:val="24"/>
                <w:szCs w:val="24"/>
              </w:rPr>
              <w:t>Дотации бюджетам городских округов на по</w:t>
            </w:r>
            <w:r w:rsidRPr="00B636BB">
              <w:rPr>
                <w:rFonts w:eastAsia="Calibri"/>
                <w:sz w:val="24"/>
                <w:szCs w:val="24"/>
              </w:rPr>
              <w:t>д</w:t>
            </w:r>
            <w:r w:rsidRPr="00B636BB">
              <w:rPr>
                <w:rFonts w:eastAsia="Calibri"/>
                <w:sz w:val="24"/>
                <w:szCs w:val="24"/>
              </w:rPr>
              <w:t>держку мер по обеспечению сбалансированности бюджетов</w:t>
            </w:r>
          </w:p>
        </w:tc>
        <w:tc>
          <w:tcPr>
            <w:tcW w:w="3191" w:type="dxa"/>
            <w:vAlign w:val="bottom"/>
          </w:tcPr>
          <w:p w:rsidR="008B219C" w:rsidRPr="00B636BB" w:rsidRDefault="008B219C" w:rsidP="008B219C">
            <w:pPr>
              <w:jc w:val="center"/>
              <w:rPr>
                <w:sz w:val="24"/>
                <w:szCs w:val="24"/>
              </w:rPr>
            </w:pPr>
            <w:r w:rsidRPr="00B636BB">
              <w:rPr>
                <w:sz w:val="24"/>
                <w:szCs w:val="24"/>
              </w:rPr>
              <w:t>904 2 02 15002 04 0000 150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285D9F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206 559,5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8F701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7014">
              <w:rPr>
                <w:rFonts w:eastAsia="Calibri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8F7014" w:rsidRDefault="008B219C" w:rsidP="008B219C">
            <w:pPr>
              <w:jc w:val="center"/>
              <w:rPr>
                <w:sz w:val="24"/>
                <w:szCs w:val="24"/>
              </w:rPr>
            </w:pPr>
            <w:r w:rsidRPr="008F7014">
              <w:rPr>
                <w:sz w:val="24"/>
                <w:szCs w:val="24"/>
              </w:rPr>
              <w:t>904 2 02 40000 00 0000 150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8F7014" w:rsidP="00AE34CB">
            <w:pPr>
              <w:jc w:val="right"/>
              <w:rPr>
                <w:highlight w:val="yellow"/>
              </w:rPr>
            </w:pPr>
            <w:r w:rsidRPr="008F7014">
              <w:rPr>
                <w:sz w:val="24"/>
                <w:szCs w:val="24"/>
              </w:rPr>
              <w:t>1 680,0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8F701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7014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8F7014">
              <w:rPr>
                <w:rFonts w:eastAsia="Calibri"/>
                <w:sz w:val="24"/>
                <w:szCs w:val="24"/>
              </w:rPr>
              <w:t>е</w:t>
            </w:r>
            <w:r w:rsidRPr="008F7014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8F7014" w:rsidRDefault="008B219C" w:rsidP="008B219C">
            <w:pPr>
              <w:jc w:val="center"/>
              <w:rPr>
                <w:sz w:val="24"/>
                <w:szCs w:val="24"/>
              </w:rPr>
            </w:pPr>
            <w:r w:rsidRPr="008F7014">
              <w:rPr>
                <w:sz w:val="24"/>
                <w:szCs w:val="24"/>
              </w:rPr>
              <w:t>904 2 02 49999 00 0000 150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8F7014" w:rsidP="00AE34CB">
            <w:pPr>
              <w:jc w:val="right"/>
              <w:rPr>
                <w:highlight w:val="yellow"/>
              </w:rPr>
            </w:pPr>
            <w:r w:rsidRPr="008F7014">
              <w:rPr>
                <w:sz w:val="24"/>
                <w:szCs w:val="24"/>
              </w:rPr>
              <w:t>1 680,0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8F701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F7014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8F7014">
              <w:rPr>
                <w:rFonts w:eastAsia="Calibri"/>
                <w:sz w:val="24"/>
                <w:szCs w:val="24"/>
              </w:rPr>
              <w:t>е</w:t>
            </w:r>
            <w:r w:rsidRPr="008F7014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8F7014" w:rsidRDefault="008B219C" w:rsidP="008B219C">
            <w:pPr>
              <w:jc w:val="center"/>
              <w:rPr>
                <w:sz w:val="24"/>
                <w:szCs w:val="24"/>
              </w:rPr>
            </w:pPr>
            <w:r w:rsidRPr="008F7014">
              <w:rPr>
                <w:sz w:val="24"/>
                <w:szCs w:val="24"/>
              </w:rPr>
              <w:t>904 2 02 49999 04 0000 150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8F7014" w:rsidP="008B219C">
            <w:pPr>
              <w:jc w:val="right"/>
              <w:rPr>
                <w:highlight w:val="yellow"/>
              </w:rPr>
            </w:pPr>
            <w:r>
              <w:rPr>
                <w:sz w:val="24"/>
                <w:szCs w:val="24"/>
              </w:rPr>
              <w:t>1 680,0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F4004E" w:rsidRDefault="008B219C" w:rsidP="008B219C">
            <w:pPr>
              <w:jc w:val="both"/>
              <w:rPr>
                <w:sz w:val="24"/>
                <w:szCs w:val="24"/>
              </w:rPr>
            </w:pPr>
            <w:r w:rsidRPr="00F4004E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F4004E" w:rsidRDefault="008B219C" w:rsidP="008B219C">
            <w:pPr>
              <w:jc w:val="center"/>
              <w:rPr>
                <w:sz w:val="24"/>
                <w:szCs w:val="24"/>
              </w:rPr>
            </w:pPr>
            <w:r w:rsidRPr="00F4004E">
              <w:rPr>
                <w:sz w:val="24"/>
                <w:szCs w:val="24"/>
              </w:rPr>
              <w:t>906 1 00 00000 00 0000 000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4E7F6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4E7F63">
              <w:rPr>
                <w:sz w:val="24"/>
                <w:szCs w:val="24"/>
              </w:rPr>
              <w:t>-88,6</w:t>
            </w:r>
          </w:p>
        </w:tc>
      </w:tr>
      <w:tr w:rsidR="00A40B6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0B65" w:rsidRPr="00F4004E" w:rsidRDefault="00F051F6" w:rsidP="008B219C">
            <w:pPr>
              <w:jc w:val="both"/>
              <w:rPr>
                <w:sz w:val="24"/>
                <w:szCs w:val="24"/>
              </w:rPr>
            </w:pPr>
            <w:r w:rsidRPr="00F051F6">
              <w:rPr>
                <w:sz w:val="24"/>
                <w:szCs w:val="24"/>
              </w:rPr>
              <w:t xml:space="preserve">Доходы от продажи материальных и </w:t>
            </w:r>
            <w:proofErr w:type="spellStart"/>
            <w:proofErr w:type="gramStart"/>
            <w:r w:rsidRPr="00F051F6">
              <w:rPr>
                <w:sz w:val="24"/>
                <w:szCs w:val="24"/>
              </w:rPr>
              <w:t>нематери-альных</w:t>
            </w:r>
            <w:proofErr w:type="spellEnd"/>
            <w:proofErr w:type="gramEnd"/>
            <w:r w:rsidRPr="00F051F6">
              <w:rPr>
                <w:sz w:val="24"/>
                <w:szCs w:val="24"/>
              </w:rPr>
              <w:t xml:space="preserve"> активов</w:t>
            </w:r>
          </w:p>
        </w:tc>
        <w:tc>
          <w:tcPr>
            <w:tcW w:w="3191" w:type="dxa"/>
            <w:vAlign w:val="bottom"/>
          </w:tcPr>
          <w:p w:rsidR="00A40B65" w:rsidRPr="00F4004E" w:rsidRDefault="002F3B5F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2F3B5F">
              <w:rPr>
                <w:sz w:val="24"/>
                <w:szCs w:val="24"/>
              </w:rPr>
              <w:t xml:space="preserve"> 1 14 00000 00 0000 000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0B65" w:rsidRPr="005C4B7B" w:rsidRDefault="00244966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244966">
              <w:rPr>
                <w:sz w:val="24"/>
                <w:szCs w:val="24"/>
              </w:rPr>
              <w:t>2,1</w:t>
            </w:r>
          </w:p>
        </w:tc>
      </w:tr>
      <w:tr w:rsidR="00F051F6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F051F6" w:rsidRPr="00F4004E" w:rsidRDefault="00244966" w:rsidP="008B219C">
            <w:pPr>
              <w:jc w:val="both"/>
              <w:rPr>
                <w:sz w:val="24"/>
                <w:szCs w:val="24"/>
              </w:rPr>
            </w:pPr>
            <w:r w:rsidRPr="00244966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</w:t>
            </w:r>
            <w:r w:rsidRPr="00244966">
              <w:rPr>
                <w:sz w:val="24"/>
                <w:szCs w:val="24"/>
              </w:rPr>
              <w:t>о</w:t>
            </w:r>
            <w:r w:rsidRPr="00244966">
              <w:rPr>
                <w:sz w:val="24"/>
                <w:szCs w:val="24"/>
              </w:rPr>
              <w:t>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91" w:type="dxa"/>
            <w:vAlign w:val="bottom"/>
          </w:tcPr>
          <w:p w:rsidR="00F051F6" w:rsidRDefault="00F051F6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F051F6">
              <w:rPr>
                <w:sz w:val="24"/>
                <w:szCs w:val="24"/>
              </w:rPr>
              <w:t xml:space="preserve"> 1 14 02000 00 0000 000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051F6" w:rsidRPr="005C4B7B" w:rsidRDefault="00244966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244966">
              <w:rPr>
                <w:sz w:val="24"/>
                <w:szCs w:val="24"/>
              </w:rPr>
              <w:t>2,1</w:t>
            </w:r>
          </w:p>
        </w:tc>
      </w:tr>
      <w:tr w:rsidR="00A40B6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0B65" w:rsidRPr="00F4004E" w:rsidRDefault="00244966" w:rsidP="008B219C">
            <w:pPr>
              <w:jc w:val="both"/>
              <w:rPr>
                <w:sz w:val="24"/>
                <w:szCs w:val="24"/>
              </w:rPr>
            </w:pPr>
            <w:r w:rsidRPr="00244966">
              <w:rPr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</w:t>
            </w:r>
            <w:r w:rsidRPr="00244966">
              <w:rPr>
                <w:sz w:val="24"/>
                <w:szCs w:val="24"/>
              </w:rPr>
              <w:t>е</w:t>
            </w:r>
            <w:r w:rsidRPr="00244966">
              <w:rPr>
                <w:sz w:val="24"/>
                <w:szCs w:val="24"/>
              </w:rPr>
              <w:t>нием имущества муниципальных бюджетных и автономных учреждений, а также имущества м</w:t>
            </w:r>
            <w:r w:rsidRPr="00244966">
              <w:rPr>
                <w:sz w:val="24"/>
                <w:szCs w:val="24"/>
              </w:rPr>
              <w:t>у</w:t>
            </w:r>
            <w:r w:rsidRPr="00244966">
              <w:rPr>
                <w:sz w:val="24"/>
                <w:szCs w:val="24"/>
              </w:rPr>
              <w:t>ниципальных унитарных предприятий, в том чи</w:t>
            </w:r>
            <w:r w:rsidRPr="00244966">
              <w:rPr>
                <w:sz w:val="24"/>
                <w:szCs w:val="24"/>
              </w:rPr>
              <w:t>с</w:t>
            </w:r>
            <w:r w:rsidRPr="00244966">
              <w:rPr>
                <w:sz w:val="24"/>
                <w:szCs w:val="24"/>
              </w:rPr>
              <w:t>ле казенных), в части реализации материальных запасов по указанному имуществу</w:t>
            </w:r>
          </w:p>
        </w:tc>
        <w:tc>
          <w:tcPr>
            <w:tcW w:w="3191" w:type="dxa"/>
            <w:vAlign w:val="bottom"/>
          </w:tcPr>
          <w:p w:rsidR="00A40B65" w:rsidRPr="00F4004E" w:rsidRDefault="002F3B5F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2F3B5F">
              <w:rPr>
                <w:sz w:val="24"/>
                <w:szCs w:val="24"/>
              </w:rPr>
              <w:t xml:space="preserve"> 1 14 02040 04 0000 440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0B65" w:rsidRPr="005C4B7B" w:rsidRDefault="00244966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244966">
              <w:rPr>
                <w:sz w:val="24"/>
                <w:szCs w:val="24"/>
              </w:rPr>
              <w:t>2,1</w:t>
            </w:r>
          </w:p>
        </w:tc>
      </w:tr>
      <w:tr w:rsidR="00A40B6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A40B65" w:rsidRPr="00F4004E" w:rsidRDefault="00244966" w:rsidP="008B219C">
            <w:pPr>
              <w:jc w:val="both"/>
              <w:rPr>
                <w:sz w:val="24"/>
                <w:szCs w:val="24"/>
              </w:rPr>
            </w:pPr>
            <w:r w:rsidRPr="00244966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244966">
              <w:rPr>
                <w:sz w:val="24"/>
                <w:szCs w:val="24"/>
              </w:rPr>
              <w:t>я</w:t>
            </w:r>
            <w:r w:rsidRPr="00244966">
              <w:rPr>
                <w:sz w:val="24"/>
                <w:szCs w:val="24"/>
              </w:rPr>
              <w:t>щихся в ведении органов управления городских округов (за исключением имущества муниц</w:t>
            </w:r>
            <w:r w:rsidRPr="00244966">
              <w:rPr>
                <w:sz w:val="24"/>
                <w:szCs w:val="24"/>
              </w:rPr>
              <w:t>и</w:t>
            </w:r>
            <w:r w:rsidRPr="00244966">
              <w:rPr>
                <w:sz w:val="24"/>
                <w:szCs w:val="24"/>
              </w:rPr>
              <w:t>пальных бюджетных и автономных учреждений), в части реализации материальных запасов по ук</w:t>
            </w:r>
            <w:r w:rsidRPr="00244966">
              <w:rPr>
                <w:sz w:val="24"/>
                <w:szCs w:val="24"/>
              </w:rPr>
              <w:t>а</w:t>
            </w:r>
            <w:r w:rsidRPr="00244966">
              <w:rPr>
                <w:sz w:val="24"/>
                <w:szCs w:val="24"/>
              </w:rPr>
              <w:t>занному имуществу</w:t>
            </w:r>
          </w:p>
        </w:tc>
        <w:tc>
          <w:tcPr>
            <w:tcW w:w="3191" w:type="dxa"/>
            <w:vAlign w:val="bottom"/>
          </w:tcPr>
          <w:p w:rsidR="00A40B65" w:rsidRPr="00F4004E" w:rsidRDefault="002F3B5F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  <w:r w:rsidRPr="002F3B5F">
              <w:rPr>
                <w:sz w:val="24"/>
                <w:szCs w:val="24"/>
              </w:rPr>
              <w:t xml:space="preserve"> 1 14 02042 04 0000 440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A40B65" w:rsidRPr="005C4B7B" w:rsidRDefault="00244966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43A9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43A93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C43A93" w:rsidRDefault="008B219C" w:rsidP="008B219C">
            <w:pPr>
              <w:jc w:val="center"/>
              <w:rPr>
                <w:sz w:val="24"/>
                <w:szCs w:val="24"/>
              </w:rPr>
            </w:pPr>
            <w:r w:rsidRPr="00C43A93">
              <w:rPr>
                <w:sz w:val="24"/>
                <w:szCs w:val="24"/>
              </w:rPr>
              <w:t>906 1 16 00000 00 0000 000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C43A9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43A93">
              <w:rPr>
                <w:sz w:val="24"/>
                <w:szCs w:val="24"/>
              </w:rPr>
              <w:t>4,9</w:t>
            </w:r>
          </w:p>
        </w:tc>
      </w:tr>
      <w:tr w:rsidR="0034785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47851" w:rsidRPr="00C43A93" w:rsidRDefault="0034785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43A93">
              <w:rPr>
                <w:rFonts w:eastAsia="Calibri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347851" w:rsidRPr="00C43A93" w:rsidRDefault="00347851" w:rsidP="003478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47851" w:rsidRPr="00C43A93" w:rsidRDefault="00347851" w:rsidP="003478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43A93">
              <w:rPr>
                <w:sz w:val="24"/>
                <w:szCs w:val="24"/>
              </w:rPr>
              <w:t>906</w:t>
            </w:r>
            <w:r w:rsidRPr="00C43A93">
              <w:rPr>
                <w:rFonts w:eastAsia="Calibri"/>
                <w:sz w:val="24"/>
                <w:szCs w:val="24"/>
              </w:rPr>
              <w:t xml:space="preserve">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347851" w:rsidRPr="005C4B7B" w:rsidRDefault="00C43A93" w:rsidP="00347851">
            <w:pPr>
              <w:jc w:val="right"/>
              <w:rPr>
                <w:sz w:val="24"/>
                <w:szCs w:val="24"/>
                <w:highlight w:val="yellow"/>
              </w:rPr>
            </w:pPr>
            <w:r w:rsidRPr="00C43A93">
              <w:rPr>
                <w:sz w:val="24"/>
                <w:szCs w:val="24"/>
              </w:rPr>
              <w:t>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43A9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43A93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C43A93">
              <w:rPr>
                <w:rFonts w:eastAsia="Calibri"/>
                <w:sz w:val="24"/>
                <w:szCs w:val="24"/>
              </w:rPr>
              <w:t>и</w:t>
            </w:r>
            <w:r w:rsidRPr="00C43A93">
              <w:rPr>
                <w:rFonts w:eastAsia="Calibri"/>
                <w:sz w:val="24"/>
                <w:szCs w:val="24"/>
              </w:rPr>
              <w:t>ненных уклонением от заключения муниципал</w:t>
            </w:r>
            <w:r w:rsidRPr="00C43A93">
              <w:rPr>
                <w:rFonts w:eastAsia="Calibri"/>
                <w:sz w:val="24"/>
                <w:szCs w:val="24"/>
              </w:rPr>
              <w:t>ь</w:t>
            </w:r>
            <w:r w:rsidRPr="00C43A93">
              <w:rPr>
                <w:rFonts w:eastAsia="Calibri"/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C43A93" w:rsidRDefault="000A4D42" w:rsidP="008B219C">
            <w:pPr>
              <w:jc w:val="center"/>
              <w:rPr>
                <w:sz w:val="24"/>
                <w:szCs w:val="24"/>
              </w:rPr>
            </w:pPr>
            <w:r w:rsidRPr="00C43A93">
              <w:rPr>
                <w:sz w:val="24"/>
                <w:szCs w:val="24"/>
              </w:rPr>
              <w:t>906 1 16 10060 00</w:t>
            </w:r>
            <w:r w:rsidR="008B219C" w:rsidRPr="00C43A93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C43A93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43A93">
              <w:rPr>
                <w:sz w:val="24"/>
                <w:szCs w:val="24"/>
              </w:rPr>
              <w:t>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C43A93" w:rsidRDefault="00006A2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43A93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C43A93">
              <w:rPr>
                <w:rFonts w:eastAsia="Calibri"/>
                <w:sz w:val="24"/>
                <w:szCs w:val="24"/>
              </w:rPr>
              <w:t>и</w:t>
            </w:r>
            <w:r w:rsidRPr="00C43A93"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 w:rsidRPr="00C43A93">
              <w:rPr>
                <w:rFonts w:eastAsia="Calibri"/>
                <w:sz w:val="24"/>
                <w:szCs w:val="24"/>
              </w:rPr>
              <w:t>и</w:t>
            </w:r>
            <w:r w:rsidRPr="00C43A93"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 w:rsidRPr="00C43A93">
              <w:rPr>
                <w:rFonts w:eastAsia="Calibri"/>
                <w:sz w:val="24"/>
                <w:szCs w:val="24"/>
              </w:rPr>
              <w:t>и</w:t>
            </w:r>
            <w:r w:rsidRPr="00C43A93">
              <w:rPr>
                <w:rFonts w:eastAsia="Calibri"/>
                <w:sz w:val="24"/>
                <w:szCs w:val="24"/>
              </w:rPr>
              <w:t>пальным казенным учреждением) муниципальн</w:t>
            </w:r>
            <w:r w:rsidRPr="00C43A93">
              <w:rPr>
                <w:rFonts w:eastAsia="Calibri"/>
                <w:sz w:val="24"/>
                <w:szCs w:val="24"/>
              </w:rPr>
              <w:t>о</w:t>
            </w:r>
            <w:r w:rsidRPr="00C43A93">
              <w:rPr>
                <w:rFonts w:eastAsia="Calibri"/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 w:rsidRPr="00C43A93">
              <w:rPr>
                <w:rFonts w:eastAsia="Calibri"/>
                <w:sz w:val="24"/>
                <w:szCs w:val="24"/>
              </w:rPr>
              <w:t>й</w:t>
            </w:r>
            <w:r w:rsidRPr="00C43A93">
              <w:rPr>
                <w:rFonts w:eastAsia="Calibri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 w:rsidRPr="00C43A93">
              <w:rPr>
                <w:rFonts w:eastAsia="Calibri"/>
                <w:sz w:val="24"/>
                <w:szCs w:val="24"/>
              </w:rPr>
              <w:t>с</w:t>
            </w:r>
            <w:r w:rsidRPr="00C43A93">
              <w:rPr>
                <w:rFonts w:eastAsia="Calibri"/>
                <w:sz w:val="24"/>
                <w:szCs w:val="24"/>
              </w:rPr>
              <w:t>ключением муниципального контракта, финанс</w:t>
            </w:r>
            <w:r w:rsidRPr="00C43A93">
              <w:rPr>
                <w:rFonts w:eastAsia="Calibri"/>
                <w:sz w:val="24"/>
                <w:szCs w:val="24"/>
              </w:rPr>
              <w:t>и</w:t>
            </w:r>
            <w:r w:rsidRPr="00C43A93">
              <w:rPr>
                <w:rFonts w:eastAsia="Calibri"/>
                <w:sz w:val="24"/>
                <w:szCs w:val="24"/>
              </w:rPr>
              <w:t>руемого за счет средств муниципального доро</w:t>
            </w:r>
            <w:r w:rsidRPr="00C43A93">
              <w:rPr>
                <w:rFonts w:eastAsia="Calibri"/>
                <w:sz w:val="24"/>
                <w:szCs w:val="24"/>
              </w:rPr>
              <w:t>ж</w:t>
            </w:r>
            <w:r w:rsidRPr="00C43A93">
              <w:rPr>
                <w:rFonts w:eastAsia="Calibri"/>
                <w:sz w:val="24"/>
                <w:szCs w:val="24"/>
              </w:rPr>
              <w:t>ного</w:t>
            </w:r>
            <w:proofErr w:type="gramEnd"/>
            <w:r w:rsidRPr="00C43A93">
              <w:rPr>
                <w:rFonts w:eastAsia="Calibri"/>
                <w:sz w:val="24"/>
                <w:szCs w:val="24"/>
              </w:rPr>
              <w:t xml:space="preserve"> фонда)</w:t>
            </w:r>
          </w:p>
        </w:tc>
        <w:tc>
          <w:tcPr>
            <w:tcW w:w="3191" w:type="dxa"/>
            <w:vAlign w:val="bottom"/>
          </w:tcPr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C43A93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C43A93" w:rsidRDefault="008B219C" w:rsidP="008B219C">
            <w:pPr>
              <w:jc w:val="center"/>
              <w:rPr>
                <w:sz w:val="24"/>
                <w:szCs w:val="24"/>
              </w:rPr>
            </w:pPr>
            <w:r w:rsidRPr="00C43A93">
              <w:rPr>
                <w:sz w:val="24"/>
                <w:szCs w:val="24"/>
              </w:rPr>
              <w:t>906 1 16 10061 04 0000 140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C43A93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06B00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206B00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206B00" w:rsidRDefault="008B219C" w:rsidP="008B219C">
            <w:pPr>
              <w:jc w:val="center"/>
              <w:rPr>
                <w:sz w:val="24"/>
                <w:szCs w:val="24"/>
              </w:rPr>
            </w:pPr>
            <w:r w:rsidRPr="00206B00">
              <w:rPr>
                <w:sz w:val="24"/>
                <w:szCs w:val="24"/>
              </w:rPr>
              <w:t>906 1 17 00000 00 0000 000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B5195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51952">
              <w:rPr>
                <w:sz w:val="24"/>
                <w:szCs w:val="24"/>
              </w:rPr>
              <w:t>-95,6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06B0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06B00">
              <w:rPr>
                <w:rFonts w:eastAsia="Calibri"/>
                <w:sz w:val="24"/>
                <w:szCs w:val="24"/>
              </w:rPr>
              <w:lastRenderedPageBreak/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206B00" w:rsidRDefault="008B219C" w:rsidP="008B219C">
            <w:pPr>
              <w:jc w:val="center"/>
              <w:rPr>
                <w:sz w:val="24"/>
                <w:szCs w:val="24"/>
              </w:rPr>
            </w:pPr>
            <w:r w:rsidRPr="00206B00">
              <w:rPr>
                <w:sz w:val="24"/>
                <w:szCs w:val="24"/>
              </w:rPr>
              <w:t>906 1 17 15000 00 0000 150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B5195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51952">
              <w:rPr>
                <w:sz w:val="24"/>
                <w:szCs w:val="24"/>
              </w:rPr>
              <w:t>-95,6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206B0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06B00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206B00" w:rsidRDefault="008B219C" w:rsidP="008B219C">
            <w:pPr>
              <w:jc w:val="center"/>
              <w:rPr>
                <w:sz w:val="24"/>
                <w:szCs w:val="24"/>
              </w:rPr>
            </w:pPr>
            <w:r w:rsidRPr="00206B00">
              <w:rPr>
                <w:sz w:val="24"/>
                <w:szCs w:val="24"/>
              </w:rPr>
              <w:t>906 1 17 15020 04 0000 150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18162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18162D">
              <w:rPr>
                <w:sz w:val="24"/>
                <w:szCs w:val="24"/>
              </w:rPr>
              <w:t>-95,6</w:t>
            </w:r>
          </w:p>
        </w:tc>
      </w:tr>
      <w:tr w:rsidR="007B2BB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B2BBD" w:rsidRPr="00A0629D" w:rsidRDefault="00A0629D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A0629D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</w:t>
            </w:r>
            <w:r w:rsidRPr="00A0629D">
              <w:rPr>
                <w:iCs/>
                <w:color w:val="000000"/>
                <w:sz w:val="24"/>
                <w:szCs w:val="24"/>
              </w:rPr>
              <w:t>е</w:t>
            </w:r>
            <w:r w:rsidRPr="00A0629D">
              <w:rPr>
                <w:iCs/>
                <w:color w:val="000000"/>
                <w:sz w:val="24"/>
                <w:szCs w:val="24"/>
              </w:rPr>
              <w:t xml:space="preserve">щений здания структурного подразделения МБУК </w:t>
            </w:r>
            <w:proofErr w:type="spellStart"/>
            <w:r w:rsidRPr="00A0629D">
              <w:rPr>
                <w:iCs/>
                <w:color w:val="000000"/>
                <w:sz w:val="24"/>
                <w:szCs w:val="24"/>
              </w:rPr>
              <w:t>г</w:t>
            </w:r>
            <w:proofErr w:type="gramStart"/>
            <w:r w:rsidRPr="00A0629D">
              <w:rPr>
                <w:iCs/>
                <w:color w:val="000000"/>
                <w:sz w:val="24"/>
                <w:szCs w:val="24"/>
              </w:rPr>
              <w:t>.Ш</w:t>
            </w:r>
            <w:proofErr w:type="gramEnd"/>
            <w:r w:rsidRPr="00A0629D">
              <w:rPr>
                <w:iCs/>
                <w:color w:val="000000"/>
                <w:sz w:val="24"/>
                <w:szCs w:val="24"/>
              </w:rPr>
              <w:t>ахты</w:t>
            </w:r>
            <w:proofErr w:type="spellEnd"/>
            <w:r w:rsidRPr="00A0629D">
              <w:rPr>
                <w:iCs/>
                <w:color w:val="000000"/>
                <w:sz w:val="24"/>
                <w:szCs w:val="24"/>
              </w:rPr>
              <w:t xml:space="preserve"> «ГДК и К» - Городского Дворца Культуры, средства физических лиц)</w:t>
            </w:r>
          </w:p>
        </w:tc>
        <w:tc>
          <w:tcPr>
            <w:tcW w:w="3191" w:type="dxa"/>
            <w:vAlign w:val="bottom"/>
          </w:tcPr>
          <w:p w:rsidR="007B2BBD" w:rsidRPr="00A0629D" w:rsidRDefault="00D250E2" w:rsidP="008B219C">
            <w:pPr>
              <w:jc w:val="center"/>
              <w:rPr>
                <w:sz w:val="24"/>
                <w:szCs w:val="24"/>
              </w:rPr>
            </w:pPr>
            <w:r w:rsidRPr="00A0629D">
              <w:rPr>
                <w:sz w:val="24"/>
                <w:szCs w:val="24"/>
              </w:rPr>
              <w:t>906 1 17 15020 04 0225 150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7B2BBD" w:rsidRPr="005C4B7B" w:rsidRDefault="00EE7401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-23,7</w:t>
            </w:r>
          </w:p>
        </w:tc>
      </w:tr>
      <w:tr w:rsidR="007B2BB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B2BBD" w:rsidRPr="00A0629D" w:rsidRDefault="00A0629D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A0629D">
              <w:rPr>
                <w:iCs/>
                <w:color w:val="000000"/>
                <w:sz w:val="24"/>
                <w:szCs w:val="24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</w:t>
            </w:r>
            <w:r w:rsidRPr="00A0629D">
              <w:rPr>
                <w:iCs/>
                <w:color w:val="000000"/>
                <w:sz w:val="24"/>
                <w:szCs w:val="24"/>
              </w:rPr>
              <w:t>е</w:t>
            </w:r>
            <w:r w:rsidRPr="00A0629D">
              <w:rPr>
                <w:iCs/>
                <w:color w:val="000000"/>
                <w:sz w:val="24"/>
                <w:szCs w:val="24"/>
              </w:rPr>
              <w:t xml:space="preserve">щений здания структурного подразделения МБУК </w:t>
            </w:r>
            <w:proofErr w:type="spellStart"/>
            <w:r w:rsidRPr="00A0629D">
              <w:rPr>
                <w:iCs/>
                <w:color w:val="000000"/>
                <w:sz w:val="24"/>
                <w:szCs w:val="24"/>
              </w:rPr>
              <w:t>г</w:t>
            </w:r>
            <w:proofErr w:type="gramStart"/>
            <w:r w:rsidRPr="00A0629D">
              <w:rPr>
                <w:iCs/>
                <w:color w:val="000000"/>
                <w:sz w:val="24"/>
                <w:szCs w:val="24"/>
              </w:rPr>
              <w:t>.Ш</w:t>
            </w:r>
            <w:proofErr w:type="gramEnd"/>
            <w:r w:rsidRPr="00A0629D">
              <w:rPr>
                <w:iCs/>
                <w:color w:val="000000"/>
                <w:sz w:val="24"/>
                <w:szCs w:val="24"/>
              </w:rPr>
              <w:t>ахты</w:t>
            </w:r>
            <w:proofErr w:type="spellEnd"/>
            <w:r w:rsidRPr="00A0629D">
              <w:rPr>
                <w:iCs/>
                <w:color w:val="000000"/>
                <w:sz w:val="24"/>
                <w:szCs w:val="24"/>
              </w:rPr>
              <w:t xml:space="preserve"> «ГДК и К» - Городского Дворца Культуры, средства юридических  лиц)</w:t>
            </w:r>
          </w:p>
        </w:tc>
        <w:tc>
          <w:tcPr>
            <w:tcW w:w="3191" w:type="dxa"/>
            <w:vAlign w:val="bottom"/>
          </w:tcPr>
          <w:p w:rsidR="007B2BBD" w:rsidRPr="00A0629D" w:rsidRDefault="005A2A0C" w:rsidP="008B219C">
            <w:pPr>
              <w:jc w:val="center"/>
              <w:rPr>
                <w:sz w:val="24"/>
                <w:szCs w:val="24"/>
              </w:rPr>
            </w:pPr>
            <w:r w:rsidRPr="00A0629D">
              <w:rPr>
                <w:sz w:val="24"/>
                <w:szCs w:val="24"/>
              </w:rPr>
              <w:t>906 1 17 15020 04 0226 150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7B2BBD" w:rsidRPr="005C4B7B" w:rsidRDefault="0018162D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-0,1</w:t>
            </w:r>
          </w:p>
        </w:tc>
      </w:tr>
      <w:tr w:rsidR="007B2BB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7B2BBD" w:rsidRPr="00A0629D" w:rsidRDefault="00A0629D" w:rsidP="008B219C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A0629D">
              <w:rPr>
                <w:iCs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</w:t>
            </w:r>
            <w:proofErr w:type="spellStart"/>
            <w:r w:rsidRPr="00A0629D">
              <w:rPr>
                <w:iCs/>
                <w:color w:val="000000"/>
                <w:sz w:val="24"/>
                <w:szCs w:val="24"/>
              </w:rPr>
              <w:t>г</w:t>
            </w:r>
            <w:proofErr w:type="gramStart"/>
            <w:r w:rsidRPr="00A0629D">
              <w:rPr>
                <w:iCs/>
                <w:color w:val="000000"/>
                <w:sz w:val="24"/>
                <w:szCs w:val="24"/>
              </w:rPr>
              <w:t>.Ш</w:t>
            </w:r>
            <w:proofErr w:type="gramEnd"/>
            <w:r w:rsidRPr="00A0629D">
              <w:rPr>
                <w:iCs/>
                <w:color w:val="000000"/>
                <w:sz w:val="24"/>
                <w:szCs w:val="24"/>
              </w:rPr>
              <w:t>ахты</w:t>
            </w:r>
            <w:proofErr w:type="spellEnd"/>
            <w:r w:rsidRPr="00A0629D">
              <w:rPr>
                <w:iCs/>
                <w:color w:val="000000"/>
                <w:sz w:val="24"/>
                <w:szCs w:val="24"/>
              </w:rPr>
              <w:t xml:space="preserve"> «ЦБС», средства физических лиц)</w:t>
            </w:r>
          </w:p>
        </w:tc>
        <w:tc>
          <w:tcPr>
            <w:tcW w:w="3191" w:type="dxa"/>
            <w:vAlign w:val="bottom"/>
          </w:tcPr>
          <w:p w:rsidR="00F2008A" w:rsidRPr="00A0629D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A0629D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A0629D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A0629D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A0629D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7B2BBD" w:rsidRPr="00A0629D" w:rsidRDefault="007B2BBD" w:rsidP="008B219C">
            <w:pPr>
              <w:jc w:val="center"/>
              <w:rPr>
                <w:sz w:val="24"/>
                <w:szCs w:val="24"/>
              </w:rPr>
            </w:pPr>
            <w:r w:rsidRPr="00A0629D">
              <w:rPr>
                <w:sz w:val="24"/>
                <w:szCs w:val="24"/>
              </w:rPr>
              <w:t>906 1 17 15020 04 0227 150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7B2BBD" w:rsidRPr="005C4B7B" w:rsidRDefault="0018162D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-71,8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D2504" w:rsidRDefault="008B219C" w:rsidP="008B219C">
            <w:pPr>
              <w:jc w:val="both"/>
              <w:rPr>
                <w:sz w:val="24"/>
                <w:szCs w:val="24"/>
              </w:rPr>
            </w:pPr>
            <w:r w:rsidRPr="001D2504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1D2504" w:rsidRDefault="008B219C" w:rsidP="008B219C">
            <w:pPr>
              <w:jc w:val="center"/>
              <w:rPr>
                <w:sz w:val="24"/>
                <w:szCs w:val="24"/>
              </w:rPr>
            </w:pPr>
            <w:r w:rsidRPr="001D2504">
              <w:rPr>
                <w:sz w:val="24"/>
                <w:szCs w:val="24"/>
              </w:rPr>
              <w:t>906 2 00 00000 00 0000 000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00602F" w:rsidP="00906F94">
            <w:pPr>
              <w:jc w:val="right"/>
              <w:rPr>
                <w:sz w:val="24"/>
                <w:szCs w:val="24"/>
                <w:highlight w:val="yellow"/>
              </w:rPr>
            </w:pPr>
            <w:r w:rsidRPr="0000602F">
              <w:rPr>
                <w:sz w:val="24"/>
                <w:szCs w:val="24"/>
              </w:rPr>
              <w:t>12 840,6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A673F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9A673F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9A673F" w:rsidRDefault="008B219C" w:rsidP="008B219C">
            <w:pPr>
              <w:jc w:val="center"/>
              <w:rPr>
                <w:sz w:val="24"/>
                <w:szCs w:val="24"/>
              </w:rPr>
            </w:pPr>
            <w:r w:rsidRPr="009A673F">
              <w:rPr>
                <w:sz w:val="24"/>
                <w:szCs w:val="24"/>
              </w:rPr>
              <w:t>906 2 02 00000 00 0000 000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56FB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56FB5">
              <w:rPr>
                <w:sz w:val="24"/>
                <w:szCs w:val="24"/>
              </w:rPr>
              <w:t>12 840,6</w:t>
            </w:r>
          </w:p>
        </w:tc>
      </w:tr>
      <w:tr w:rsidR="008B219C" w:rsidRPr="00123C83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B499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B499D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FB499D">
              <w:rPr>
                <w:rFonts w:eastAsia="Calibri"/>
                <w:sz w:val="24"/>
                <w:szCs w:val="24"/>
              </w:rPr>
              <w:t>с</w:t>
            </w:r>
            <w:r w:rsidRPr="00FB499D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FB499D" w:rsidRDefault="008B219C" w:rsidP="008B219C">
            <w:pPr>
              <w:jc w:val="center"/>
              <w:rPr>
                <w:sz w:val="24"/>
                <w:szCs w:val="24"/>
              </w:rPr>
            </w:pPr>
            <w:r w:rsidRPr="00FB499D">
              <w:rPr>
                <w:sz w:val="24"/>
                <w:szCs w:val="24"/>
              </w:rPr>
              <w:t>906 2 02 20000 00 0000 150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123C83" w:rsidRDefault="00123C83" w:rsidP="008B219C">
            <w:pPr>
              <w:jc w:val="right"/>
              <w:rPr>
                <w:sz w:val="24"/>
                <w:szCs w:val="24"/>
              </w:rPr>
            </w:pPr>
            <w:r w:rsidRPr="00123C83">
              <w:rPr>
                <w:sz w:val="24"/>
                <w:szCs w:val="24"/>
              </w:rPr>
              <w:t>11 370,1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9F1A1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9F1A14">
              <w:rPr>
                <w:rFonts w:eastAsia="Calibri"/>
                <w:sz w:val="24"/>
                <w:szCs w:val="24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9F1A14">
              <w:rPr>
                <w:rFonts w:eastAsia="Calibri"/>
                <w:sz w:val="24"/>
                <w:szCs w:val="24"/>
              </w:rPr>
              <w:t>906 2 02 25466 00 0000 150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9F1A1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F1A14">
              <w:rPr>
                <w:sz w:val="24"/>
                <w:szCs w:val="24"/>
              </w:rPr>
              <w:t>3 120,7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F1A14" w:rsidRDefault="009F1A14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F1A14">
              <w:rPr>
                <w:rFonts w:eastAsia="Calibri"/>
                <w:sz w:val="24"/>
                <w:szCs w:val="24"/>
              </w:rPr>
              <w:t>Субсидии бюджетам городских округов на по</w:t>
            </w:r>
            <w:r w:rsidRPr="009F1A14">
              <w:rPr>
                <w:rFonts w:eastAsia="Calibri"/>
                <w:sz w:val="24"/>
                <w:szCs w:val="24"/>
              </w:rPr>
              <w:t>д</w:t>
            </w:r>
            <w:r w:rsidRPr="009F1A14">
              <w:rPr>
                <w:rFonts w:eastAsia="Calibri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191" w:type="dxa"/>
            <w:vAlign w:val="bottom"/>
          </w:tcPr>
          <w:p w:rsidR="008B219C" w:rsidRPr="009F1A14" w:rsidRDefault="008B219C" w:rsidP="008B219C">
            <w:pPr>
              <w:jc w:val="center"/>
              <w:rPr>
                <w:sz w:val="24"/>
                <w:szCs w:val="24"/>
              </w:rPr>
            </w:pPr>
            <w:r w:rsidRPr="009F1A14">
              <w:rPr>
                <w:rFonts w:eastAsia="Calibri"/>
                <w:sz w:val="24"/>
                <w:szCs w:val="24"/>
              </w:rPr>
              <w:t>906 2 02 25466 04 0000 150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9F1A14" w:rsidP="006A1C8B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3 120,7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E5E2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E5E29">
              <w:rPr>
                <w:rFonts w:eastAsia="Calibri"/>
                <w:sz w:val="24"/>
                <w:szCs w:val="24"/>
              </w:rPr>
              <w:t>Субсидии бюджетам на поддержку отрасли кул</w:t>
            </w:r>
            <w:r w:rsidRPr="005E5E29">
              <w:rPr>
                <w:rFonts w:eastAsia="Calibri"/>
                <w:sz w:val="24"/>
                <w:szCs w:val="24"/>
              </w:rPr>
              <w:t>ь</w:t>
            </w:r>
            <w:r w:rsidRPr="005E5E29">
              <w:rPr>
                <w:rFonts w:eastAsia="Calibri"/>
                <w:sz w:val="24"/>
                <w:szCs w:val="24"/>
              </w:rPr>
              <w:t>туры</w:t>
            </w:r>
          </w:p>
        </w:tc>
        <w:tc>
          <w:tcPr>
            <w:tcW w:w="3191" w:type="dxa"/>
            <w:vAlign w:val="bottom"/>
          </w:tcPr>
          <w:p w:rsidR="008B219C" w:rsidRPr="005E5E29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5E5E29">
              <w:rPr>
                <w:rFonts w:eastAsia="Calibri"/>
                <w:sz w:val="24"/>
                <w:szCs w:val="24"/>
              </w:rPr>
              <w:t>906 2 02 25519 00 0000 150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EB2A9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B2A91">
              <w:rPr>
                <w:sz w:val="24"/>
                <w:szCs w:val="24"/>
              </w:rPr>
              <w:t>815,9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E5E2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E5E29">
              <w:rPr>
                <w:rFonts w:eastAsia="Calibri"/>
                <w:sz w:val="24"/>
                <w:szCs w:val="24"/>
              </w:rPr>
              <w:t>Субсидии бюджетам городских округов на по</w:t>
            </w:r>
            <w:r w:rsidRPr="005E5E29">
              <w:rPr>
                <w:rFonts w:eastAsia="Calibri"/>
                <w:sz w:val="24"/>
                <w:szCs w:val="24"/>
              </w:rPr>
              <w:t>д</w:t>
            </w:r>
            <w:r w:rsidRPr="005E5E29">
              <w:rPr>
                <w:rFonts w:eastAsia="Calibri"/>
                <w:sz w:val="24"/>
                <w:szCs w:val="24"/>
              </w:rPr>
              <w:t>держку отрасли культуры</w:t>
            </w:r>
          </w:p>
        </w:tc>
        <w:tc>
          <w:tcPr>
            <w:tcW w:w="3191" w:type="dxa"/>
            <w:vAlign w:val="bottom"/>
          </w:tcPr>
          <w:p w:rsidR="008B219C" w:rsidRPr="005E5E29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5E5E29">
              <w:rPr>
                <w:rFonts w:eastAsia="Calibri"/>
                <w:sz w:val="24"/>
                <w:szCs w:val="24"/>
              </w:rPr>
              <w:t>906 2 02 25519 04 0000 150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8B219C" w:rsidRPr="005C4B7B" w:rsidRDefault="00EB2A91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815,9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018FF" w:rsidRDefault="008B219C" w:rsidP="008B219C">
            <w:pPr>
              <w:jc w:val="both"/>
              <w:rPr>
                <w:sz w:val="24"/>
                <w:szCs w:val="24"/>
              </w:rPr>
            </w:pPr>
            <w:r w:rsidRPr="00B018FF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B018FF" w:rsidRDefault="008B219C" w:rsidP="008B219C">
            <w:pPr>
              <w:jc w:val="center"/>
              <w:rPr>
                <w:sz w:val="24"/>
                <w:szCs w:val="24"/>
              </w:rPr>
            </w:pPr>
            <w:r w:rsidRPr="00B018FF">
              <w:rPr>
                <w:sz w:val="24"/>
                <w:szCs w:val="24"/>
              </w:rPr>
              <w:t>906 2 02 29999 00 0000 150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622F1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622F1">
              <w:rPr>
                <w:sz w:val="24"/>
                <w:szCs w:val="24"/>
              </w:rPr>
              <w:t>7 433,5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018F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018FF">
              <w:rPr>
                <w:rFonts w:eastAsia="Calibri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B018FF" w:rsidRDefault="008B219C" w:rsidP="008B219C">
            <w:pPr>
              <w:jc w:val="center"/>
              <w:rPr>
                <w:sz w:val="24"/>
                <w:szCs w:val="24"/>
              </w:rPr>
            </w:pPr>
            <w:r w:rsidRPr="00B018FF">
              <w:rPr>
                <w:sz w:val="24"/>
                <w:szCs w:val="24"/>
              </w:rPr>
              <w:t>906 2 02 29999 04 0000 150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C622F1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7 433,5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14730" w:rsidRDefault="008B219C" w:rsidP="008B219C">
            <w:pPr>
              <w:jc w:val="both"/>
              <w:rPr>
                <w:sz w:val="24"/>
                <w:szCs w:val="24"/>
              </w:rPr>
            </w:pPr>
            <w:r w:rsidRPr="0091473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914730" w:rsidRDefault="008B219C" w:rsidP="008B219C">
            <w:pPr>
              <w:jc w:val="center"/>
              <w:rPr>
                <w:sz w:val="24"/>
                <w:szCs w:val="24"/>
              </w:rPr>
            </w:pPr>
            <w:r w:rsidRPr="00914730">
              <w:rPr>
                <w:sz w:val="24"/>
                <w:szCs w:val="24"/>
              </w:rPr>
              <w:t>906 2 02 40000 00 0000 150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CB326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B3265">
              <w:rPr>
                <w:sz w:val="24"/>
                <w:szCs w:val="24"/>
              </w:rPr>
              <w:t>1 470,5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1473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14730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914730">
              <w:rPr>
                <w:rFonts w:eastAsia="Calibri"/>
                <w:sz w:val="24"/>
                <w:szCs w:val="24"/>
              </w:rPr>
              <w:t>е</w:t>
            </w:r>
            <w:r w:rsidRPr="00914730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914730" w:rsidRDefault="008B219C" w:rsidP="008B219C">
            <w:pPr>
              <w:jc w:val="center"/>
              <w:rPr>
                <w:sz w:val="24"/>
                <w:szCs w:val="24"/>
              </w:rPr>
            </w:pPr>
            <w:r w:rsidRPr="00914730">
              <w:rPr>
                <w:sz w:val="24"/>
                <w:szCs w:val="24"/>
              </w:rPr>
              <w:t>906 2 02 49999 00 0000 150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CB326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B3265">
              <w:rPr>
                <w:sz w:val="24"/>
                <w:szCs w:val="24"/>
              </w:rPr>
              <w:t>1 470,5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1473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14730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914730">
              <w:rPr>
                <w:rFonts w:eastAsia="Calibri"/>
                <w:sz w:val="24"/>
                <w:szCs w:val="24"/>
              </w:rPr>
              <w:t>е</w:t>
            </w:r>
            <w:r w:rsidRPr="00914730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914730" w:rsidRDefault="008B219C" w:rsidP="008B219C">
            <w:pPr>
              <w:jc w:val="center"/>
              <w:rPr>
                <w:sz w:val="24"/>
                <w:szCs w:val="24"/>
              </w:rPr>
            </w:pPr>
            <w:r w:rsidRPr="00914730">
              <w:rPr>
                <w:sz w:val="24"/>
                <w:szCs w:val="24"/>
              </w:rPr>
              <w:t>906 2 02 49999 04 0000 150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CB326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1 470,5</w:t>
            </w:r>
          </w:p>
        </w:tc>
      </w:tr>
      <w:tr w:rsidR="008B219C" w:rsidRPr="009B5FE8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345B8" w:rsidRDefault="008B219C" w:rsidP="008B219C">
            <w:pPr>
              <w:jc w:val="both"/>
              <w:rPr>
                <w:sz w:val="24"/>
                <w:szCs w:val="24"/>
              </w:rPr>
            </w:pPr>
            <w:r w:rsidRPr="000345B8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0345B8" w:rsidRDefault="008B219C" w:rsidP="008B219C">
            <w:pPr>
              <w:jc w:val="center"/>
              <w:rPr>
                <w:sz w:val="24"/>
                <w:szCs w:val="24"/>
              </w:rPr>
            </w:pPr>
            <w:r w:rsidRPr="000345B8">
              <w:rPr>
                <w:sz w:val="24"/>
                <w:szCs w:val="24"/>
              </w:rPr>
              <w:t>907 1 00 00000 00 0000 000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0345B8" w:rsidRDefault="000345B8" w:rsidP="008B219C">
            <w:pPr>
              <w:jc w:val="right"/>
              <w:rPr>
                <w:sz w:val="24"/>
                <w:szCs w:val="24"/>
              </w:rPr>
            </w:pPr>
            <w:r w:rsidRPr="000345B8">
              <w:rPr>
                <w:sz w:val="24"/>
                <w:szCs w:val="24"/>
              </w:rPr>
              <w:t>760,6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F5C0E" w:rsidRDefault="008B219C" w:rsidP="008B219C">
            <w:pPr>
              <w:jc w:val="both"/>
              <w:rPr>
                <w:sz w:val="24"/>
                <w:szCs w:val="24"/>
              </w:rPr>
            </w:pPr>
            <w:r w:rsidRPr="00CF5C0E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CF5C0E">
              <w:rPr>
                <w:rFonts w:eastAsia="Calibri"/>
                <w:sz w:val="24"/>
                <w:szCs w:val="24"/>
              </w:rPr>
              <w:t>а</w:t>
            </w:r>
            <w:r w:rsidRPr="00CF5C0E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CF5C0E" w:rsidRDefault="008B219C" w:rsidP="008B219C">
            <w:pPr>
              <w:jc w:val="center"/>
              <w:rPr>
                <w:sz w:val="24"/>
                <w:szCs w:val="24"/>
              </w:rPr>
            </w:pPr>
            <w:r w:rsidRPr="00CF5C0E">
              <w:rPr>
                <w:sz w:val="24"/>
                <w:szCs w:val="24"/>
              </w:rPr>
              <w:t>907 1 13 00000 00 0000 000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F5C0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F5C0E">
              <w:rPr>
                <w:sz w:val="24"/>
                <w:szCs w:val="24"/>
              </w:rPr>
              <w:t>417,5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F5C0E" w:rsidRDefault="008B219C" w:rsidP="008B219C">
            <w:pPr>
              <w:jc w:val="both"/>
              <w:rPr>
                <w:sz w:val="24"/>
                <w:szCs w:val="24"/>
              </w:rPr>
            </w:pPr>
            <w:r w:rsidRPr="00CF5C0E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8B219C" w:rsidRPr="00CF5C0E" w:rsidRDefault="008B219C" w:rsidP="008B219C">
            <w:pPr>
              <w:jc w:val="center"/>
              <w:rPr>
                <w:sz w:val="24"/>
                <w:szCs w:val="24"/>
              </w:rPr>
            </w:pPr>
            <w:r w:rsidRPr="00CF5C0E">
              <w:rPr>
                <w:sz w:val="24"/>
                <w:szCs w:val="24"/>
              </w:rPr>
              <w:t>907 1 13 02000 00 0000 130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F5C0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F5C0E">
              <w:rPr>
                <w:sz w:val="24"/>
                <w:szCs w:val="24"/>
              </w:rPr>
              <w:t>417,5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F5C0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F5C0E">
              <w:rPr>
                <w:rFonts w:eastAsia="Calibri"/>
                <w:sz w:val="24"/>
                <w:szCs w:val="24"/>
              </w:rPr>
              <w:t>Прочие доходы от компенсации затрат госуда</w:t>
            </w:r>
            <w:r w:rsidRPr="00CF5C0E">
              <w:rPr>
                <w:rFonts w:eastAsia="Calibri"/>
                <w:sz w:val="24"/>
                <w:szCs w:val="24"/>
              </w:rPr>
              <w:t>р</w:t>
            </w:r>
            <w:r w:rsidRPr="00CF5C0E">
              <w:rPr>
                <w:rFonts w:eastAsia="Calibri"/>
                <w:sz w:val="24"/>
                <w:szCs w:val="24"/>
              </w:rPr>
              <w:t>ства</w:t>
            </w:r>
          </w:p>
        </w:tc>
        <w:tc>
          <w:tcPr>
            <w:tcW w:w="3191" w:type="dxa"/>
            <w:vAlign w:val="bottom"/>
          </w:tcPr>
          <w:p w:rsidR="008B219C" w:rsidRPr="00CF5C0E" w:rsidRDefault="008B219C" w:rsidP="008B219C">
            <w:pPr>
              <w:jc w:val="center"/>
              <w:rPr>
                <w:sz w:val="24"/>
                <w:szCs w:val="24"/>
              </w:rPr>
            </w:pPr>
            <w:r w:rsidRPr="00CF5C0E">
              <w:rPr>
                <w:sz w:val="24"/>
                <w:szCs w:val="24"/>
              </w:rPr>
              <w:t>907 1 13 02990 00 0000 130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F5C0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F5C0E">
              <w:rPr>
                <w:sz w:val="24"/>
                <w:szCs w:val="24"/>
              </w:rPr>
              <w:t>417,5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F5C0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F5C0E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CF5C0E" w:rsidRDefault="008B219C" w:rsidP="008B219C">
            <w:pPr>
              <w:jc w:val="center"/>
              <w:rPr>
                <w:sz w:val="24"/>
                <w:szCs w:val="24"/>
              </w:rPr>
            </w:pPr>
            <w:r w:rsidRPr="00CF5C0E">
              <w:rPr>
                <w:sz w:val="24"/>
                <w:szCs w:val="24"/>
              </w:rPr>
              <w:t>907 1 13 02994 04 0000 130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F5C0E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417,5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13C7F" w:rsidRDefault="008B219C" w:rsidP="008B219C">
            <w:pPr>
              <w:jc w:val="both"/>
              <w:rPr>
                <w:sz w:val="24"/>
                <w:szCs w:val="24"/>
              </w:rPr>
            </w:pPr>
            <w:r w:rsidRPr="00B13C7F">
              <w:rPr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8B219C" w:rsidRPr="00B13C7F" w:rsidRDefault="008B219C" w:rsidP="008B219C">
            <w:pPr>
              <w:jc w:val="center"/>
              <w:rPr>
                <w:sz w:val="24"/>
                <w:szCs w:val="24"/>
              </w:rPr>
            </w:pPr>
            <w:r w:rsidRPr="00B13C7F">
              <w:rPr>
                <w:sz w:val="24"/>
                <w:szCs w:val="24"/>
              </w:rPr>
              <w:t>907 1 16 00000 00 0000 000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14A1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14A1D">
              <w:rPr>
                <w:sz w:val="24"/>
                <w:szCs w:val="24"/>
              </w:rPr>
              <w:t>343,1</w:t>
            </w:r>
          </w:p>
        </w:tc>
      </w:tr>
      <w:tr w:rsidR="00B14BEE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B14BEE" w:rsidRPr="00B13C7F" w:rsidRDefault="00B14BEE" w:rsidP="008B219C">
            <w:pPr>
              <w:jc w:val="both"/>
              <w:rPr>
                <w:sz w:val="24"/>
                <w:szCs w:val="24"/>
              </w:rPr>
            </w:pPr>
            <w:r w:rsidRPr="00B14BEE">
              <w:rPr>
                <w:sz w:val="24"/>
                <w:szCs w:val="24"/>
              </w:rPr>
              <w:t>Штрафы, неустойки, пени, уплаченные в соотве</w:t>
            </w:r>
            <w:r w:rsidRPr="00B14BEE">
              <w:rPr>
                <w:sz w:val="24"/>
                <w:szCs w:val="24"/>
              </w:rPr>
              <w:t>т</w:t>
            </w:r>
            <w:r w:rsidRPr="00B14BEE">
              <w:rPr>
                <w:sz w:val="24"/>
                <w:szCs w:val="24"/>
              </w:rPr>
              <w:t>ствии с законом или договором в случае неиспо</w:t>
            </w:r>
            <w:r w:rsidRPr="00B14BEE">
              <w:rPr>
                <w:sz w:val="24"/>
                <w:szCs w:val="24"/>
              </w:rPr>
              <w:t>л</w:t>
            </w:r>
            <w:r w:rsidRPr="00B14BEE">
              <w:rPr>
                <w:sz w:val="24"/>
                <w:szCs w:val="24"/>
              </w:rPr>
              <w:t>нения или ненадлежащего исполнения обяз</w:t>
            </w:r>
            <w:r w:rsidRPr="00B14BEE">
              <w:rPr>
                <w:sz w:val="24"/>
                <w:szCs w:val="24"/>
              </w:rPr>
              <w:t>а</w:t>
            </w:r>
            <w:r w:rsidRPr="00B14BEE">
              <w:rPr>
                <w:sz w:val="24"/>
                <w:szCs w:val="24"/>
              </w:rPr>
              <w:t>тельств перед государственным (муниципал</w:t>
            </w:r>
            <w:r w:rsidRPr="00B14BEE">
              <w:rPr>
                <w:sz w:val="24"/>
                <w:szCs w:val="24"/>
              </w:rPr>
              <w:t>ь</w:t>
            </w:r>
            <w:r w:rsidRPr="00B14BEE">
              <w:rPr>
                <w:sz w:val="24"/>
                <w:szCs w:val="24"/>
              </w:rPr>
              <w:t>ным) органом, органом управления госуда</w:t>
            </w:r>
            <w:r w:rsidRPr="00B14BEE">
              <w:rPr>
                <w:sz w:val="24"/>
                <w:szCs w:val="24"/>
              </w:rPr>
              <w:t>р</w:t>
            </w:r>
            <w:r w:rsidRPr="00B14BEE">
              <w:rPr>
                <w:sz w:val="24"/>
                <w:szCs w:val="24"/>
              </w:rPr>
              <w:t>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B14BEE" w:rsidRPr="00B13C7F" w:rsidRDefault="00B14BEE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  <w:r w:rsidRPr="00B14BEE">
              <w:rPr>
                <w:sz w:val="24"/>
                <w:szCs w:val="24"/>
              </w:rPr>
              <w:t xml:space="preserve"> 1 16 07000 00 0000 140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B14BEE" w:rsidRPr="005C4B7B" w:rsidRDefault="00C14A1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14A1D">
              <w:rPr>
                <w:sz w:val="24"/>
                <w:szCs w:val="24"/>
              </w:rPr>
              <w:t>7,3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B4A48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4A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</w:t>
            </w:r>
            <w:r w:rsidRPr="00EB4A48">
              <w:rPr>
                <w:sz w:val="24"/>
                <w:szCs w:val="24"/>
              </w:rPr>
              <w:t>и</w:t>
            </w:r>
            <w:r w:rsidRPr="00EB4A48">
              <w:rPr>
                <w:sz w:val="24"/>
                <w:szCs w:val="24"/>
              </w:rPr>
              <w:t>пальным) органом, казенным учреждением, Це</w:t>
            </w:r>
            <w:r w:rsidRPr="00EB4A48">
              <w:rPr>
                <w:sz w:val="24"/>
                <w:szCs w:val="24"/>
              </w:rPr>
              <w:t>н</w:t>
            </w:r>
            <w:r w:rsidRPr="00EB4A48">
              <w:rPr>
                <w:sz w:val="24"/>
                <w:szCs w:val="24"/>
              </w:rPr>
              <w:t>тральным банком Российской Федерации, гос</w:t>
            </w:r>
            <w:r w:rsidRPr="00EB4A48">
              <w:rPr>
                <w:sz w:val="24"/>
                <w:szCs w:val="24"/>
              </w:rPr>
              <w:t>у</w:t>
            </w:r>
            <w:r w:rsidRPr="00EB4A48">
              <w:rPr>
                <w:sz w:val="24"/>
                <w:szCs w:val="24"/>
              </w:rPr>
              <w:t>дарственной корпорацией</w:t>
            </w:r>
          </w:p>
        </w:tc>
        <w:tc>
          <w:tcPr>
            <w:tcW w:w="3191" w:type="dxa"/>
            <w:vAlign w:val="bottom"/>
          </w:tcPr>
          <w:p w:rsidR="008B219C" w:rsidRPr="00EB4A48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EB4A48">
              <w:rPr>
                <w:color w:val="000000"/>
                <w:sz w:val="24"/>
                <w:szCs w:val="24"/>
              </w:rPr>
              <w:t>907 1 16 07090 00 0000 140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347AC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47AC0">
              <w:rPr>
                <w:sz w:val="24"/>
                <w:szCs w:val="24"/>
              </w:rPr>
              <w:t>7,3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B4A48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4A48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</w:t>
            </w:r>
            <w:r w:rsidR="004F11B5">
              <w:rPr>
                <w:sz w:val="24"/>
                <w:szCs w:val="24"/>
              </w:rPr>
              <w:t>ств перед муниципальным органом</w:t>
            </w:r>
            <w:r w:rsidRPr="00EB4A48">
              <w:rPr>
                <w:sz w:val="24"/>
                <w:szCs w:val="24"/>
              </w:rPr>
              <w:t xml:space="preserve"> (м</w:t>
            </w:r>
            <w:r w:rsidRPr="00EB4A48">
              <w:rPr>
                <w:sz w:val="24"/>
                <w:szCs w:val="24"/>
              </w:rPr>
              <w:t>у</w:t>
            </w:r>
            <w:r w:rsidRPr="00EB4A48">
              <w:rPr>
                <w:sz w:val="24"/>
                <w:szCs w:val="24"/>
              </w:rPr>
              <w:t>ниципальным казенным учреждением) городск</w:t>
            </w:r>
            <w:r w:rsidRPr="00EB4A48">
              <w:rPr>
                <w:sz w:val="24"/>
                <w:szCs w:val="24"/>
              </w:rPr>
              <w:t>о</w:t>
            </w:r>
            <w:r w:rsidRPr="00EB4A48">
              <w:rPr>
                <w:sz w:val="24"/>
                <w:szCs w:val="24"/>
              </w:rPr>
              <w:t>го округа</w:t>
            </w:r>
          </w:p>
        </w:tc>
        <w:tc>
          <w:tcPr>
            <w:tcW w:w="3191" w:type="dxa"/>
            <w:vAlign w:val="bottom"/>
          </w:tcPr>
          <w:p w:rsidR="008B219C" w:rsidRPr="00EB4A48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EB4A48">
              <w:rPr>
                <w:color w:val="000000"/>
                <w:sz w:val="24"/>
                <w:szCs w:val="24"/>
              </w:rPr>
              <w:t>907 1 16 07090 04 0000 140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347AC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47AC0">
              <w:rPr>
                <w:sz w:val="24"/>
                <w:szCs w:val="24"/>
              </w:rPr>
              <w:t>7,3</w:t>
            </w:r>
          </w:p>
        </w:tc>
      </w:tr>
      <w:tr w:rsidR="00347AC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347AC0" w:rsidRPr="00EB4A48" w:rsidRDefault="00347AC0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7AC0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</w:t>
            </w:r>
            <w:r w:rsidRPr="00347AC0">
              <w:rPr>
                <w:sz w:val="24"/>
                <w:szCs w:val="24"/>
              </w:rPr>
              <w:t>у</w:t>
            </w:r>
            <w:r w:rsidRPr="00347AC0">
              <w:rPr>
                <w:sz w:val="24"/>
                <w:szCs w:val="24"/>
              </w:rPr>
              <w:t>ниципальным казенным учреждением) городск</w:t>
            </w:r>
            <w:r w:rsidRPr="00347AC0">
              <w:rPr>
                <w:sz w:val="24"/>
                <w:szCs w:val="24"/>
              </w:rPr>
              <w:t>о</w:t>
            </w:r>
            <w:r w:rsidRPr="00347AC0">
              <w:rPr>
                <w:sz w:val="24"/>
                <w:szCs w:val="24"/>
              </w:rPr>
              <w:t>го округа (иные поступления)</w:t>
            </w:r>
          </w:p>
        </w:tc>
        <w:tc>
          <w:tcPr>
            <w:tcW w:w="3191" w:type="dxa"/>
            <w:vAlign w:val="bottom"/>
          </w:tcPr>
          <w:p w:rsidR="00347AC0" w:rsidRPr="00EB4A48" w:rsidRDefault="00347AC0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347AC0">
              <w:rPr>
                <w:color w:val="000000"/>
                <w:sz w:val="24"/>
                <w:szCs w:val="24"/>
              </w:rPr>
              <w:t>907 1 16 07090 04 9000 140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347AC0" w:rsidRPr="005C4B7B" w:rsidRDefault="00347AC0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7,3</w:t>
            </w:r>
          </w:p>
        </w:tc>
      </w:tr>
      <w:tr w:rsidR="008B219C" w:rsidRPr="00803F4B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85D4C" w:rsidRDefault="008B219C" w:rsidP="008B219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5D4C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3191" w:type="dxa"/>
            <w:vAlign w:val="bottom"/>
          </w:tcPr>
          <w:p w:rsidR="008B219C" w:rsidRPr="00385D4C" w:rsidRDefault="008B219C" w:rsidP="008B219C">
            <w:pPr>
              <w:jc w:val="center"/>
              <w:rPr>
                <w:sz w:val="24"/>
                <w:szCs w:val="24"/>
              </w:rPr>
            </w:pPr>
            <w:r w:rsidRPr="00385D4C">
              <w:rPr>
                <w:color w:val="000000"/>
                <w:sz w:val="24"/>
                <w:szCs w:val="24"/>
              </w:rPr>
              <w:t>907 1 16 10000 00 0000 140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803F4B" w:rsidRDefault="00803F4B" w:rsidP="008B219C">
            <w:pPr>
              <w:jc w:val="right"/>
              <w:rPr>
                <w:sz w:val="24"/>
                <w:szCs w:val="24"/>
              </w:rPr>
            </w:pPr>
            <w:r w:rsidRPr="00803F4B">
              <w:rPr>
                <w:sz w:val="24"/>
                <w:szCs w:val="24"/>
              </w:rPr>
              <w:t>335,8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405D5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405D5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8405D5">
              <w:rPr>
                <w:rFonts w:eastAsia="Calibri"/>
                <w:sz w:val="24"/>
                <w:szCs w:val="24"/>
              </w:rPr>
              <w:t>и</w:t>
            </w:r>
            <w:r w:rsidRPr="008405D5">
              <w:rPr>
                <w:rFonts w:eastAsia="Calibri"/>
                <w:sz w:val="24"/>
                <w:szCs w:val="24"/>
              </w:rPr>
              <w:t>ненных уклонением от заключения муниципал</w:t>
            </w:r>
            <w:r w:rsidRPr="008405D5">
              <w:rPr>
                <w:rFonts w:eastAsia="Calibri"/>
                <w:sz w:val="24"/>
                <w:szCs w:val="24"/>
              </w:rPr>
              <w:t>ь</w:t>
            </w:r>
            <w:r w:rsidRPr="008405D5">
              <w:rPr>
                <w:rFonts w:eastAsia="Calibri"/>
                <w:sz w:val="24"/>
                <w:szCs w:val="24"/>
              </w:rPr>
              <w:t>ного контракта</w:t>
            </w:r>
          </w:p>
        </w:tc>
        <w:tc>
          <w:tcPr>
            <w:tcW w:w="3191" w:type="dxa"/>
            <w:vAlign w:val="bottom"/>
          </w:tcPr>
          <w:p w:rsidR="008B219C" w:rsidRPr="008405D5" w:rsidRDefault="00272ADC" w:rsidP="008B219C">
            <w:pPr>
              <w:jc w:val="center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907 1 16 10060 00</w:t>
            </w:r>
            <w:r w:rsidR="008B219C" w:rsidRPr="008405D5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8405D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405D5">
              <w:rPr>
                <w:sz w:val="24"/>
                <w:szCs w:val="24"/>
              </w:rPr>
              <w:t>18,7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405D5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8405D5">
              <w:rPr>
                <w:rFonts w:eastAsia="Calibri"/>
                <w:sz w:val="24"/>
                <w:szCs w:val="24"/>
              </w:rPr>
              <w:t>Платежи в целях возмещения убытков, прич</w:t>
            </w:r>
            <w:r w:rsidRPr="008405D5">
              <w:rPr>
                <w:rFonts w:eastAsia="Calibri"/>
                <w:sz w:val="24"/>
                <w:szCs w:val="24"/>
              </w:rPr>
              <w:t>и</w:t>
            </w:r>
            <w:r w:rsidRPr="008405D5">
              <w:rPr>
                <w:rFonts w:eastAsia="Calibri"/>
                <w:sz w:val="24"/>
                <w:szCs w:val="24"/>
              </w:rPr>
              <w:t>ненных уклонением от заключения с муниц</w:t>
            </w:r>
            <w:r w:rsidRPr="008405D5">
              <w:rPr>
                <w:rFonts w:eastAsia="Calibri"/>
                <w:sz w:val="24"/>
                <w:szCs w:val="24"/>
              </w:rPr>
              <w:t>и</w:t>
            </w:r>
            <w:r w:rsidRPr="008405D5">
              <w:rPr>
                <w:rFonts w:eastAsia="Calibri"/>
                <w:sz w:val="24"/>
                <w:szCs w:val="24"/>
              </w:rPr>
              <w:t>пальным органом городского округа (муниц</w:t>
            </w:r>
            <w:r w:rsidRPr="008405D5">
              <w:rPr>
                <w:rFonts w:eastAsia="Calibri"/>
                <w:sz w:val="24"/>
                <w:szCs w:val="24"/>
              </w:rPr>
              <w:t>и</w:t>
            </w:r>
            <w:r w:rsidRPr="008405D5">
              <w:rPr>
                <w:rFonts w:eastAsia="Calibri"/>
                <w:sz w:val="24"/>
                <w:szCs w:val="24"/>
              </w:rPr>
              <w:t>пальным казенным учреждением) муниципальн</w:t>
            </w:r>
            <w:r w:rsidRPr="008405D5">
              <w:rPr>
                <w:rFonts w:eastAsia="Calibri"/>
                <w:sz w:val="24"/>
                <w:szCs w:val="24"/>
              </w:rPr>
              <w:t>о</w:t>
            </w:r>
            <w:r w:rsidRPr="008405D5">
              <w:rPr>
                <w:rFonts w:eastAsia="Calibri"/>
                <w:sz w:val="24"/>
                <w:szCs w:val="24"/>
              </w:rPr>
              <w:t>го контракта, а также иные денежные средства, подлежащие зачислению в бюджет городского округа за нарушение законодательства Росси</w:t>
            </w:r>
            <w:r w:rsidRPr="008405D5">
              <w:rPr>
                <w:rFonts w:eastAsia="Calibri"/>
                <w:sz w:val="24"/>
                <w:szCs w:val="24"/>
              </w:rPr>
              <w:t>й</w:t>
            </w:r>
            <w:r w:rsidRPr="008405D5">
              <w:rPr>
                <w:rFonts w:eastAsia="Calibri"/>
                <w:sz w:val="24"/>
                <w:szCs w:val="24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 w:rsidRPr="008405D5">
              <w:rPr>
                <w:rFonts w:eastAsia="Calibri"/>
                <w:sz w:val="24"/>
                <w:szCs w:val="24"/>
              </w:rPr>
              <w:t>с</w:t>
            </w:r>
            <w:r w:rsidRPr="008405D5">
              <w:rPr>
                <w:rFonts w:eastAsia="Calibri"/>
                <w:sz w:val="24"/>
                <w:szCs w:val="24"/>
              </w:rPr>
              <w:t>ключением муниципального контракта, финанс</w:t>
            </w:r>
            <w:r w:rsidRPr="008405D5">
              <w:rPr>
                <w:rFonts w:eastAsia="Calibri"/>
                <w:sz w:val="24"/>
                <w:szCs w:val="24"/>
              </w:rPr>
              <w:t>и</w:t>
            </w:r>
            <w:r w:rsidRPr="008405D5">
              <w:rPr>
                <w:rFonts w:eastAsia="Calibri"/>
                <w:sz w:val="24"/>
                <w:szCs w:val="24"/>
              </w:rPr>
              <w:t>руемого за счет средств муниципального доро</w:t>
            </w:r>
            <w:r w:rsidRPr="008405D5">
              <w:rPr>
                <w:rFonts w:eastAsia="Calibri"/>
                <w:sz w:val="24"/>
                <w:szCs w:val="24"/>
              </w:rPr>
              <w:t>ж</w:t>
            </w:r>
            <w:r w:rsidRPr="008405D5">
              <w:rPr>
                <w:rFonts w:eastAsia="Calibri"/>
                <w:sz w:val="24"/>
                <w:szCs w:val="24"/>
              </w:rPr>
              <w:t>ного</w:t>
            </w:r>
            <w:proofErr w:type="gramEnd"/>
            <w:r w:rsidRPr="008405D5">
              <w:rPr>
                <w:rFonts w:eastAsia="Calibri"/>
                <w:sz w:val="24"/>
                <w:szCs w:val="24"/>
              </w:rPr>
              <w:t xml:space="preserve"> фонда)</w:t>
            </w:r>
          </w:p>
        </w:tc>
        <w:tc>
          <w:tcPr>
            <w:tcW w:w="3191" w:type="dxa"/>
            <w:vAlign w:val="bottom"/>
          </w:tcPr>
          <w:p w:rsidR="008B219C" w:rsidRPr="008405D5" w:rsidRDefault="008B219C" w:rsidP="008B219C">
            <w:pPr>
              <w:jc w:val="center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907 1 16 10061 04 0000 140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8405D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18,7</w:t>
            </w:r>
          </w:p>
        </w:tc>
      </w:tr>
      <w:tr w:rsidR="00272AD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72ADC" w:rsidRPr="008405D5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405D5">
              <w:rPr>
                <w:rFonts w:eastAsia="Calibri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3191" w:type="dxa"/>
            <w:vAlign w:val="bottom"/>
          </w:tcPr>
          <w:p w:rsidR="00272ADC" w:rsidRPr="008405D5" w:rsidRDefault="00272ADC" w:rsidP="008B219C">
            <w:pPr>
              <w:jc w:val="center"/>
              <w:rPr>
                <w:sz w:val="24"/>
                <w:szCs w:val="24"/>
              </w:rPr>
            </w:pPr>
            <w:r w:rsidRPr="008405D5">
              <w:rPr>
                <w:rFonts w:eastAsia="Calibri"/>
                <w:sz w:val="24"/>
                <w:szCs w:val="24"/>
              </w:rPr>
              <w:t>907 1 16 10100 00 0000 140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72ADC" w:rsidRPr="005C4B7B" w:rsidRDefault="000E28F7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0E28F7">
              <w:rPr>
                <w:sz w:val="24"/>
                <w:szCs w:val="24"/>
              </w:rPr>
              <w:t>317,1</w:t>
            </w:r>
          </w:p>
        </w:tc>
      </w:tr>
      <w:tr w:rsidR="00272AD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72ADC" w:rsidRPr="008405D5" w:rsidRDefault="00272AD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405D5">
              <w:rPr>
                <w:rFonts w:eastAsia="Calibri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3191" w:type="dxa"/>
            <w:vAlign w:val="bottom"/>
          </w:tcPr>
          <w:p w:rsidR="00272ADC" w:rsidRPr="008405D5" w:rsidRDefault="00272ADC" w:rsidP="00272ADC">
            <w:pPr>
              <w:jc w:val="center"/>
              <w:rPr>
                <w:sz w:val="24"/>
                <w:szCs w:val="24"/>
              </w:rPr>
            </w:pPr>
            <w:r w:rsidRPr="008405D5">
              <w:rPr>
                <w:sz w:val="24"/>
                <w:szCs w:val="24"/>
              </w:rPr>
              <w:t>907 1 16 10100 04 0000 140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72ADC" w:rsidRPr="005C4B7B" w:rsidRDefault="000E28F7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317,1</w:t>
            </w:r>
          </w:p>
        </w:tc>
      </w:tr>
      <w:tr w:rsidR="008B219C" w:rsidRPr="00AB0E7B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56917" w:rsidRDefault="008B219C" w:rsidP="008B219C">
            <w:pPr>
              <w:jc w:val="both"/>
              <w:rPr>
                <w:sz w:val="24"/>
                <w:szCs w:val="24"/>
              </w:rPr>
            </w:pPr>
            <w:r w:rsidRPr="00156917">
              <w:rPr>
                <w:sz w:val="24"/>
                <w:szCs w:val="24"/>
              </w:rPr>
              <w:lastRenderedPageBreak/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156917" w:rsidRDefault="008B219C" w:rsidP="008B219C">
            <w:pPr>
              <w:jc w:val="center"/>
              <w:rPr>
                <w:sz w:val="24"/>
                <w:szCs w:val="24"/>
              </w:rPr>
            </w:pPr>
            <w:r w:rsidRPr="00156917">
              <w:rPr>
                <w:sz w:val="24"/>
                <w:szCs w:val="24"/>
              </w:rPr>
              <w:t>907 2 00 00000 00 0000 000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AB0E7B" w:rsidRDefault="00AB0E7B" w:rsidP="008B219C">
            <w:pPr>
              <w:jc w:val="right"/>
              <w:rPr>
                <w:sz w:val="24"/>
                <w:szCs w:val="24"/>
              </w:rPr>
            </w:pPr>
            <w:r w:rsidRPr="00AB0E7B">
              <w:rPr>
                <w:sz w:val="24"/>
                <w:szCs w:val="24"/>
              </w:rPr>
              <w:t>2 242 579,5</w:t>
            </w:r>
          </w:p>
        </w:tc>
      </w:tr>
      <w:tr w:rsidR="008B219C" w:rsidRPr="00C62670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56917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156917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156917" w:rsidRDefault="008B219C" w:rsidP="008B219C">
            <w:pPr>
              <w:jc w:val="center"/>
              <w:rPr>
                <w:sz w:val="24"/>
                <w:szCs w:val="24"/>
              </w:rPr>
            </w:pPr>
            <w:r w:rsidRPr="00156917">
              <w:rPr>
                <w:sz w:val="24"/>
                <w:szCs w:val="24"/>
              </w:rPr>
              <w:t>907 2 02 00000 00 0000 000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C62670" w:rsidRDefault="00C62670" w:rsidP="008B219C">
            <w:pPr>
              <w:jc w:val="right"/>
              <w:rPr>
                <w:sz w:val="24"/>
                <w:szCs w:val="24"/>
              </w:rPr>
            </w:pPr>
            <w:r w:rsidRPr="00C62670">
              <w:rPr>
                <w:sz w:val="24"/>
                <w:szCs w:val="24"/>
              </w:rPr>
              <w:t>2 247 783,4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A059A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A059A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DA059A">
              <w:rPr>
                <w:rFonts w:eastAsia="Calibri"/>
                <w:sz w:val="24"/>
                <w:szCs w:val="24"/>
              </w:rPr>
              <w:t>с</w:t>
            </w:r>
            <w:r w:rsidRPr="00DA059A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8B219C" w:rsidRPr="00DA059A" w:rsidRDefault="008B219C" w:rsidP="008B219C">
            <w:pPr>
              <w:jc w:val="center"/>
              <w:rPr>
                <w:sz w:val="24"/>
                <w:szCs w:val="24"/>
              </w:rPr>
            </w:pPr>
            <w:r w:rsidRPr="00DA059A">
              <w:rPr>
                <w:sz w:val="24"/>
                <w:szCs w:val="24"/>
              </w:rPr>
              <w:t>907 2 02 20000 00 0000 150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DA059A" w:rsidRDefault="00DA059A" w:rsidP="008B219C">
            <w:pPr>
              <w:jc w:val="right"/>
              <w:rPr>
                <w:sz w:val="24"/>
                <w:szCs w:val="24"/>
              </w:rPr>
            </w:pPr>
            <w:r w:rsidRPr="00DA059A">
              <w:rPr>
                <w:sz w:val="24"/>
                <w:szCs w:val="24"/>
              </w:rPr>
              <w:t>247 720,9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3F423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3F423B">
              <w:rPr>
                <w:rFonts w:eastAsia="Calibri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</w:t>
            </w:r>
            <w:r w:rsidRPr="003F423B">
              <w:rPr>
                <w:rFonts w:eastAsia="Calibri"/>
                <w:sz w:val="24"/>
                <w:szCs w:val="24"/>
              </w:rPr>
              <w:t>к</w:t>
            </w:r>
            <w:r w:rsidRPr="003F423B">
              <w:rPr>
                <w:rFonts w:eastAsia="Calibri"/>
                <w:sz w:val="24"/>
                <w:szCs w:val="24"/>
              </w:rPr>
              <w:t>тора по воспитанию и взаимодействию с детск</w:t>
            </w:r>
            <w:r w:rsidRPr="003F423B">
              <w:rPr>
                <w:rFonts w:eastAsia="Calibri"/>
                <w:sz w:val="24"/>
                <w:szCs w:val="24"/>
              </w:rPr>
              <w:t>и</w:t>
            </w:r>
            <w:r w:rsidRPr="003F423B">
              <w:rPr>
                <w:rFonts w:eastAsia="Calibri"/>
                <w:sz w:val="24"/>
                <w:szCs w:val="24"/>
              </w:rPr>
              <w:t>ми общественными объединениями в общеобр</w:t>
            </w:r>
            <w:r w:rsidRPr="003F423B">
              <w:rPr>
                <w:rFonts w:eastAsia="Calibri"/>
                <w:sz w:val="24"/>
                <w:szCs w:val="24"/>
              </w:rPr>
              <w:t>а</w:t>
            </w:r>
            <w:r w:rsidRPr="003F423B">
              <w:rPr>
                <w:rFonts w:eastAsia="Calibri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3F423B" w:rsidRDefault="008B219C" w:rsidP="008B219C">
            <w:pPr>
              <w:jc w:val="center"/>
              <w:rPr>
                <w:sz w:val="24"/>
                <w:szCs w:val="24"/>
              </w:rPr>
            </w:pPr>
            <w:r w:rsidRPr="003F423B">
              <w:rPr>
                <w:rFonts w:eastAsia="Calibri"/>
                <w:sz w:val="24"/>
                <w:szCs w:val="24"/>
              </w:rPr>
              <w:t>907 2 02 25179 00 0000 150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3F423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3F423B">
              <w:rPr>
                <w:sz w:val="24"/>
                <w:szCs w:val="24"/>
              </w:rPr>
              <w:t>12 224,9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3F423B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3F423B">
              <w:rPr>
                <w:rFonts w:eastAsia="Calibri"/>
                <w:sz w:val="24"/>
                <w:szCs w:val="24"/>
              </w:rPr>
              <w:t>Субсидии бюджетам городских округов на пр</w:t>
            </w:r>
            <w:r w:rsidRPr="003F423B">
              <w:rPr>
                <w:rFonts w:eastAsia="Calibri"/>
                <w:sz w:val="24"/>
                <w:szCs w:val="24"/>
              </w:rPr>
              <w:t>о</w:t>
            </w:r>
            <w:r w:rsidRPr="003F423B">
              <w:rPr>
                <w:rFonts w:eastAsia="Calibri"/>
                <w:sz w:val="24"/>
                <w:szCs w:val="24"/>
              </w:rPr>
              <w:t>ведение мероприятий по обеспечению деятельн</w:t>
            </w:r>
            <w:r w:rsidRPr="003F423B">
              <w:rPr>
                <w:rFonts w:eastAsia="Calibri"/>
                <w:sz w:val="24"/>
                <w:szCs w:val="24"/>
              </w:rPr>
              <w:t>о</w:t>
            </w:r>
            <w:r w:rsidRPr="003F423B">
              <w:rPr>
                <w:rFonts w:eastAsia="Calibri"/>
                <w:sz w:val="24"/>
                <w:szCs w:val="24"/>
              </w:rPr>
              <w:t>сти советников директора по воспитанию и вза</w:t>
            </w:r>
            <w:r w:rsidRPr="003F423B">
              <w:rPr>
                <w:rFonts w:eastAsia="Calibri"/>
                <w:sz w:val="24"/>
                <w:szCs w:val="24"/>
              </w:rPr>
              <w:t>и</w:t>
            </w:r>
            <w:r w:rsidRPr="003F423B">
              <w:rPr>
                <w:rFonts w:eastAsia="Calibri"/>
                <w:sz w:val="24"/>
                <w:szCs w:val="24"/>
              </w:rPr>
              <w:t>модействию с детскими общественными объед</w:t>
            </w:r>
            <w:r w:rsidRPr="003F423B">
              <w:rPr>
                <w:rFonts w:eastAsia="Calibri"/>
                <w:sz w:val="24"/>
                <w:szCs w:val="24"/>
              </w:rPr>
              <w:t>и</w:t>
            </w:r>
            <w:r w:rsidRPr="003F423B">
              <w:rPr>
                <w:rFonts w:eastAsia="Calibri"/>
                <w:sz w:val="24"/>
                <w:szCs w:val="24"/>
              </w:rPr>
              <w:t>нениями в общеобразовательных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3F423B" w:rsidRDefault="008B219C" w:rsidP="008B219C">
            <w:pPr>
              <w:jc w:val="center"/>
              <w:rPr>
                <w:sz w:val="24"/>
                <w:szCs w:val="24"/>
              </w:rPr>
            </w:pPr>
            <w:r w:rsidRPr="003F423B">
              <w:rPr>
                <w:sz w:val="24"/>
                <w:szCs w:val="24"/>
              </w:rPr>
              <w:t>907 2 02 25179 04 0000 150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3F423B" w:rsidP="007D19EE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12 224,9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0A648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proofErr w:type="gramStart"/>
            <w:r w:rsidRPr="000A6486">
              <w:rPr>
                <w:rFonts w:eastAsia="Calibri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191" w:type="dxa"/>
            <w:vAlign w:val="bottom"/>
          </w:tcPr>
          <w:p w:rsidR="008B219C" w:rsidRPr="00F0058C" w:rsidRDefault="008B219C" w:rsidP="008B219C">
            <w:pPr>
              <w:jc w:val="center"/>
              <w:rPr>
                <w:sz w:val="24"/>
                <w:szCs w:val="24"/>
              </w:rPr>
            </w:pPr>
            <w:r w:rsidRPr="00F0058C">
              <w:rPr>
                <w:sz w:val="24"/>
                <w:szCs w:val="24"/>
              </w:rPr>
              <w:t>907 2 02 25304 00 0000 150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F0058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0058C">
              <w:rPr>
                <w:sz w:val="24"/>
                <w:szCs w:val="24"/>
              </w:rPr>
              <w:t>105 993,9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0A648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0A6486">
              <w:rPr>
                <w:rFonts w:eastAsia="Calibri"/>
                <w:sz w:val="24"/>
                <w:szCs w:val="24"/>
              </w:rPr>
              <w:t>Субсидии бюджетам городских округов на орг</w:t>
            </w:r>
            <w:r w:rsidRPr="000A6486">
              <w:rPr>
                <w:rFonts w:eastAsia="Calibri"/>
                <w:sz w:val="24"/>
                <w:szCs w:val="24"/>
              </w:rPr>
              <w:t>а</w:t>
            </w:r>
            <w:r w:rsidRPr="000A6486">
              <w:rPr>
                <w:rFonts w:eastAsia="Calibri"/>
                <w:sz w:val="24"/>
                <w:szCs w:val="24"/>
              </w:rPr>
              <w:t>низацию бесплатного горячего питания обуча</w:t>
            </w:r>
            <w:r w:rsidRPr="000A6486">
              <w:rPr>
                <w:rFonts w:eastAsia="Calibri"/>
                <w:sz w:val="24"/>
                <w:szCs w:val="24"/>
              </w:rPr>
              <w:t>ю</w:t>
            </w:r>
            <w:r w:rsidRPr="000A6486">
              <w:rPr>
                <w:rFonts w:eastAsia="Calibri"/>
                <w:sz w:val="24"/>
                <w:szCs w:val="24"/>
              </w:rPr>
              <w:t>щихся, получающих начальное общее образов</w:t>
            </w:r>
            <w:r w:rsidRPr="000A6486">
              <w:rPr>
                <w:rFonts w:eastAsia="Calibri"/>
                <w:sz w:val="24"/>
                <w:szCs w:val="24"/>
              </w:rPr>
              <w:t>а</w:t>
            </w:r>
            <w:r w:rsidRPr="000A6486">
              <w:rPr>
                <w:rFonts w:eastAsia="Calibri"/>
                <w:sz w:val="24"/>
                <w:szCs w:val="24"/>
              </w:rPr>
              <w:t>ние в государственных и муниципальных образ</w:t>
            </w:r>
            <w:r w:rsidRPr="000A6486">
              <w:rPr>
                <w:rFonts w:eastAsia="Calibri"/>
                <w:sz w:val="24"/>
                <w:szCs w:val="24"/>
              </w:rPr>
              <w:t>о</w:t>
            </w:r>
            <w:r w:rsidRPr="000A6486">
              <w:rPr>
                <w:rFonts w:eastAsia="Calibri"/>
                <w:sz w:val="24"/>
                <w:szCs w:val="24"/>
              </w:rPr>
              <w:t>вательных организациях</w:t>
            </w:r>
          </w:p>
        </w:tc>
        <w:tc>
          <w:tcPr>
            <w:tcW w:w="3191" w:type="dxa"/>
            <w:vAlign w:val="bottom"/>
          </w:tcPr>
          <w:p w:rsidR="008B219C" w:rsidRPr="00F0058C" w:rsidRDefault="008B219C" w:rsidP="005A3F1F">
            <w:pPr>
              <w:rPr>
                <w:sz w:val="24"/>
                <w:szCs w:val="24"/>
              </w:rPr>
            </w:pPr>
            <w:r w:rsidRPr="00F0058C">
              <w:rPr>
                <w:sz w:val="24"/>
                <w:szCs w:val="24"/>
              </w:rPr>
              <w:t>907 2 02 25304 04 0000 150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F0058C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105 993,9</w:t>
            </w:r>
          </w:p>
        </w:tc>
      </w:tr>
      <w:tr w:rsidR="0041023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410233" w:rsidRPr="000A6486" w:rsidRDefault="0041023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10233">
              <w:rPr>
                <w:rFonts w:eastAsia="Calibri"/>
                <w:sz w:val="24"/>
                <w:szCs w:val="24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3191" w:type="dxa"/>
            <w:vAlign w:val="bottom"/>
          </w:tcPr>
          <w:p w:rsidR="00410233" w:rsidRPr="00F0058C" w:rsidRDefault="00410233" w:rsidP="005A3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907 </w:t>
            </w:r>
            <w:r w:rsidRPr="00410233">
              <w:rPr>
                <w:sz w:val="24"/>
                <w:szCs w:val="24"/>
              </w:rPr>
              <w:t>2 02 25559 00 0000 150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410233" w:rsidRDefault="000364C8" w:rsidP="008B219C">
            <w:pPr>
              <w:jc w:val="right"/>
              <w:rPr>
                <w:sz w:val="24"/>
                <w:szCs w:val="24"/>
              </w:rPr>
            </w:pPr>
            <w:r w:rsidRPr="000364C8">
              <w:rPr>
                <w:sz w:val="24"/>
                <w:szCs w:val="24"/>
              </w:rPr>
              <w:t>1 124,1</w:t>
            </w:r>
          </w:p>
        </w:tc>
      </w:tr>
      <w:tr w:rsidR="0041023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410233" w:rsidRPr="000A6486" w:rsidRDefault="0041023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10233">
              <w:rPr>
                <w:rFonts w:eastAsia="Calibri"/>
                <w:sz w:val="24"/>
                <w:szCs w:val="24"/>
              </w:rPr>
              <w:t>Субсидии бюджетам городских округов на осн</w:t>
            </w:r>
            <w:r w:rsidRPr="00410233">
              <w:rPr>
                <w:rFonts w:eastAsia="Calibri"/>
                <w:sz w:val="24"/>
                <w:szCs w:val="24"/>
              </w:rPr>
              <w:t>а</w:t>
            </w:r>
            <w:r w:rsidRPr="00410233">
              <w:rPr>
                <w:rFonts w:eastAsia="Calibri"/>
                <w:sz w:val="24"/>
                <w:szCs w:val="24"/>
              </w:rPr>
              <w:t>щение предметных кабинетов общеобразовател</w:t>
            </w:r>
            <w:r w:rsidRPr="00410233">
              <w:rPr>
                <w:rFonts w:eastAsia="Calibri"/>
                <w:sz w:val="24"/>
                <w:szCs w:val="24"/>
              </w:rPr>
              <w:t>ь</w:t>
            </w:r>
            <w:r w:rsidRPr="00410233">
              <w:rPr>
                <w:rFonts w:eastAsia="Calibri"/>
                <w:sz w:val="24"/>
                <w:szCs w:val="24"/>
              </w:rPr>
              <w:t>ных организаций средствами обучения и восп</w:t>
            </w:r>
            <w:r w:rsidRPr="00410233">
              <w:rPr>
                <w:rFonts w:eastAsia="Calibri"/>
                <w:sz w:val="24"/>
                <w:szCs w:val="24"/>
              </w:rPr>
              <w:t>и</w:t>
            </w:r>
            <w:r w:rsidRPr="00410233">
              <w:rPr>
                <w:rFonts w:eastAsia="Calibri"/>
                <w:sz w:val="24"/>
                <w:szCs w:val="24"/>
              </w:rPr>
              <w:t>тания</w:t>
            </w:r>
          </w:p>
        </w:tc>
        <w:tc>
          <w:tcPr>
            <w:tcW w:w="3191" w:type="dxa"/>
            <w:vAlign w:val="bottom"/>
          </w:tcPr>
          <w:p w:rsidR="00410233" w:rsidRPr="00F0058C" w:rsidRDefault="00410233" w:rsidP="005A3F1F">
            <w:pPr>
              <w:rPr>
                <w:sz w:val="24"/>
                <w:szCs w:val="24"/>
              </w:rPr>
            </w:pPr>
            <w:r w:rsidRPr="00410233">
              <w:rPr>
                <w:sz w:val="24"/>
                <w:szCs w:val="24"/>
              </w:rPr>
              <w:t>907 2 02 25559 04 0000 150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410233" w:rsidRDefault="000364C8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1 124,1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227C2" w:rsidRDefault="008B219C" w:rsidP="008B219C">
            <w:pPr>
              <w:jc w:val="both"/>
              <w:rPr>
                <w:sz w:val="24"/>
                <w:szCs w:val="24"/>
              </w:rPr>
            </w:pPr>
            <w:r w:rsidRPr="00D227C2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8B219C" w:rsidRPr="00D227C2" w:rsidRDefault="008B219C" w:rsidP="00875AF0">
            <w:pPr>
              <w:rPr>
                <w:sz w:val="24"/>
                <w:szCs w:val="24"/>
              </w:rPr>
            </w:pPr>
            <w:r w:rsidRPr="00D227C2">
              <w:rPr>
                <w:sz w:val="24"/>
                <w:szCs w:val="24"/>
              </w:rPr>
              <w:t>907 2 02 29999 00 0000 150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D227C2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128 378,0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D227C2" w:rsidRDefault="008B219C" w:rsidP="008B219C">
            <w:pPr>
              <w:jc w:val="both"/>
              <w:rPr>
                <w:sz w:val="24"/>
                <w:szCs w:val="24"/>
              </w:rPr>
            </w:pPr>
            <w:r w:rsidRPr="00D227C2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D227C2" w:rsidRDefault="008B219C" w:rsidP="009B5FE8">
            <w:pPr>
              <w:rPr>
                <w:sz w:val="24"/>
                <w:szCs w:val="24"/>
              </w:rPr>
            </w:pPr>
            <w:r w:rsidRPr="00D227C2">
              <w:rPr>
                <w:sz w:val="24"/>
                <w:szCs w:val="24"/>
              </w:rPr>
              <w:t>907 2 02 29999 04 0000 150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D227C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227C2">
              <w:rPr>
                <w:sz w:val="24"/>
                <w:szCs w:val="24"/>
              </w:rPr>
              <w:t>128 378,0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81E8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81E8D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A81E8D">
              <w:rPr>
                <w:rFonts w:eastAsia="Calibri"/>
                <w:sz w:val="24"/>
                <w:szCs w:val="24"/>
              </w:rPr>
              <w:t>с</w:t>
            </w:r>
            <w:r w:rsidRPr="00A81E8D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A81E8D" w:rsidRDefault="008B219C" w:rsidP="00E6019E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A81E8D">
              <w:rPr>
                <w:sz w:val="24"/>
                <w:szCs w:val="24"/>
              </w:rPr>
              <w:t>907 2 02 30000 00 0000 150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1B56FD" w:rsidP="00A36EF3">
            <w:pPr>
              <w:jc w:val="right"/>
              <w:rPr>
                <w:sz w:val="24"/>
                <w:szCs w:val="24"/>
                <w:highlight w:val="yellow"/>
              </w:rPr>
            </w:pPr>
            <w:r w:rsidRPr="001B56FD">
              <w:rPr>
                <w:sz w:val="24"/>
                <w:szCs w:val="24"/>
              </w:rPr>
              <w:t>1 918 562,9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A81E8D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81E8D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A81E8D" w:rsidRDefault="008B219C" w:rsidP="008B219C">
            <w:pPr>
              <w:jc w:val="center"/>
              <w:rPr>
                <w:sz w:val="24"/>
                <w:szCs w:val="24"/>
              </w:rPr>
            </w:pPr>
            <w:r w:rsidRPr="00A81E8D">
              <w:rPr>
                <w:sz w:val="24"/>
                <w:szCs w:val="24"/>
              </w:rPr>
              <w:t>907 2 02 30024 00 0000 150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831E6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831E6C">
              <w:rPr>
                <w:sz w:val="24"/>
                <w:szCs w:val="24"/>
              </w:rPr>
              <w:t>119 631,4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72EB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72EBE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272EBE">
              <w:rPr>
                <w:rFonts w:eastAsia="Calibri"/>
                <w:sz w:val="24"/>
                <w:szCs w:val="24"/>
              </w:rPr>
              <w:t>ы</w:t>
            </w:r>
            <w:r w:rsidRPr="00272EBE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272EBE" w:rsidRDefault="008B219C" w:rsidP="008B219C">
            <w:pPr>
              <w:jc w:val="center"/>
              <w:rPr>
                <w:sz w:val="24"/>
                <w:szCs w:val="24"/>
              </w:rPr>
            </w:pPr>
            <w:r w:rsidRPr="00272EBE">
              <w:rPr>
                <w:sz w:val="24"/>
                <w:szCs w:val="24"/>
              </w:rPr>
              <w:t>907 2 02 30024 04 0000 150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831E6C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119 631,4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F4405" w:rsidRDefault="008B219C" w:rsidP="008B219C">
            <w:pPr>
              <w:jc w:val="both"/>
              <w:rPr>
                <w:sz w:val="24"/>
                <w:szCs w:val="24"/>
              </w:rPr>
            </w:pPr>
            <w:r w:rsidRPr="00CF4405">
              <w:rPr>
                <w:sz w:val="24"/>
                <w:szCs w:val="24"/>
              </w:rPr>
              <w:t>Прочие субвенции</w:t>
            </w:r>
          </w:p>
        </w:tc>
        <w:tc>
          <w:tcPr>
            <w:tcW w:w="3191" w:type="dxa"/>
            <w:vAlign w:val="bottom"/>
          </w:tcPr>
          <w:p w:rsidR="008B219C" w:rsidRPr="00CF4405" w:rsidRDefault="008B219C" w:rsidP="008B219C">
            <w:pPr>
              <w:jc w:val="center"/>
              <w:rPr>
                <w:sz w:val="24"/>
                <w:szCs w:val="24"/>
              </w:rPr>
            </w:pPr>
            <w:r w:rsidRPr="00CF4405">
              <w:rPr>
                <w:sz w:val="24"/>
                <w:szCs w:val="24"/>
              </w:rPr>
              <w:t>907 2 02 39999 00 0000 150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CF440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CF4405">
              <w:rPr>
                <w:sz w:val="24"/>
                <w:szCs w:val="24"/>
              </w:rPr>
              <w:t>1 798 931,5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F440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F4405">
              <w:rPr>
                <w:rFonts w:eastAsia="Calibri"/>
                <w:sz w:val="24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CF4405" w:rsidRDefault="008B219C" w:rsidP="008B219C">
            <w:pPr>
              <w:jc w:val="center"/>
              <w:rPr>
                <w:sz w:val="24"/>
                <w:szCs w:val="24"/>
              </w:rPr>
            </w:pPr>
            <w:r w:rsidRPr="00CF4405">
              <w:rPr>
                <w:sz w:val="24"/>
                <w:szCs w:val="24"/>
              </w:rPr>
              <w:t>907 2 02 39999 04 0000 150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CF4405" w:rsidP="00487ACB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1 798 931,5</w:t>
            </w:r>
          </w:p>
        </w:tc>
      </w:tr>
      <w:tr w:rsidR="008B219C" w:rsidRPr="00904C4D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604EE" w:rsidRDefault="008B219C" w:rsidP="008B219C">
            <w:pPr>
              <w:jc w:val="both"/>
              <w:rPr>
                <w:sz w:val="24"/>
                <w:szCs w:val="24"/>
              </w:rPr>
            </w:pPr>
            <w:r w:rsidRPr="000604E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0604EE" w:rsidRDefault="008B219C" w:rsidP="008B219C">
            <w:pPr>
              <w:jc w:val="center"/>
              <w:rPr>
                <w:sz w:val="24"/>
                <w:szCs w:val="24"/>
              </w:rPr>
            </w:pPr>
            <w:r w:rsidRPr="000604EE">
              <w:rPr>
                <w:sz w:val="24"/>
                <w:szCs w:val="24"/>
              </w:rPr>
              <w:t>907 2 02 40000 00 0000 150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904C4D" w:rsidRDefault="00904C4D" w:rsidP="008B219C">
            <w:pPr>
              <w:jc w:val="right"/>
              <w:rPr>
                <w:sz w:val="24"/>
                <w:szCs w:val="24"/>
              </w:rPr>
            </w:pPr>
            <w:r w:rsidRPr="00904C4D">
              <w:rPr>
                <w:sz w:val="24"/>
                <w:szCs w:val="24"/>
              </w:rPr>
              <w:t>81 499,6</w:t>
            </w:r>
          </w:p>
        </w:tc>
      </w:tr>
      <w:tr w:rsidR="00B8308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83085" w:rsidRPr="005C4B7B" w:rsidRDefault="000604EE" w:rsidP="00B830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proofErr w:type="gramStart"/>
            <w:r w:rsidRPr="000604EE"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 w:rsidRPr="000604EE">
              <w:rPr>
                <w:rFonts w:eastAsia="Calibri"/>
                <w:sz w:val="24"/>
                <w:szCs w:val="24"/>
              </w:rPr>
              <w:t>д</w:t>
            </w:r>
            <w:r w:rsidRPr="000604EE">
              <w:rPr>
                <w:rFonts w:eastAsia="Calibri"/>
                <w:sz w:val="24"/>
                <w:szCs w:val="24"/>
              </w:rPr>
              <w:t>жетам на обеспечение выплат ежемесячного д</w:t>
            </w:r>
            <w:r w:rsidRPr="000604EE">
              <w:rPr>
                <w:rFonts w:eastAsia="Calibri"/>
                <w:sz w:val="24"/>
                <w:szCs w:val="24"/>
              </w:rPr>
              <w:t>е</w:t>
            </w:r>
            <w:r w:rsidRPr="000604EE">
              <w:rPr>
                <w:rFonts w:eastAsia="Calibri"/>
                <w:sz w:val="24"/>
                <w:szCs w:val="24"/>
              </w:rPr>
              <w:t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</w:t>
            </w:r>
            <w:r w:rsidRPr="000604EE">
              <w:rPr>
                <w:rFonts w:eastAsia="Calibri"/>
                <w:sz w:val="24"/>
                <w:szCs w:val="24"/>
              </w:rPr>
              <w:t>о</w:t>
            </w:r>
            <w:r w:rsidRPr="000604EE">
              <w:rPr>
                <w:rFonts w:eastAsia="Calibri"/>
                <w:sz w:val="24"/>
                <w:szCs w:val="24"/>
              </w:rPr>
              <w:t>нальных образовательных организаций субъектов Российской Федерации, города Байконура и ф</w:t>
            </w:r>
            <w:r w:rsidRPr="000604EE"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деральной территории «Сириус»</w:t>
            </w:r>
            <w:r w:rsidRPr="000604EE">
              <w:rPr>
                <w:rFonts w:eastAsia="Calibri"/>
                <w:sz w:val="24"/>
                <w:szCs w:val="24"/>
              </w:rPr>
              <w:t>, муниципальных общеобразовательных организаций и професси</w:t>
            </w:r>
            <w:r w:rsidRPr="000604EE">
              <w:rPr>
                <w:rFonts w:eastAsia="Calibri"/>
                <w:sz w:val="24"/>
                <w:szCs w:val="24"/>
              </w:rPr>
              <w:t>о</w:t>
            </w:r>
            <w:r w:rsidRPr="000604EE">
              <w:rPr>
                <w:rFonts w:eastAsia="Calibri"/>
                <w:sz w:val="24"/>
                <w:szCs w:val="24"/>
              </w:rPr>
              <w:t>нальных образовательных организаций</w:t>
            </w:r>
            <w:proofErr w:type="gramEnd"/>
          </w:p>
        </w:tc>
        <w:tc>
          <w:tcPr>
            <w:tcW w:w="3191" w:type="dxa"/>
            <w:vAlign w:val="bottom"/>
          </w:tcPr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  <w:p w:rsidR="00B83085" w:rsidRPr="005C4B7B" w:rsidRDefault="00B83085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C4212F">
              <w:rPr>
                <w:rFonts w:eastAsia="Calibri"/>
                <w:sz w:val="24"/>
                <w:szCs w:val="24"/>
              </w:rPr>
              <w:t>907 2 02 45050 00 0000 150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B83085" w:rsidRPr="005C4B7B" w:rsidRDefault="00055D1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055D15">
              <w:rPr>
                <w:sz w:val="24"/>
                <w:szCs w:val="24"/>
              </w:rPr>
              <w:t>4 483,3</w:t>
            </w:r>
          </w:p>
        </w:tc>
      </w:tr>
      <w:tr w:rsidR="00B8308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B83085" w:rsidRPr="00C4212F" w:rsidRDefault="00C4212F" w:rsidP="00B830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4212F">
              <w:rPr>
                <w:rFonts w:eastAsia="Calibri"/>
                <w:sz w:val="24"/>
                <w:szCs w:val="24"/>
              </w:rPr>
              <w:lastRenderedPageBreak/>
              <w:t>Межбюджетные трансферты, передаваемые бю</w:t>
            </w:r>
            <w:r w:rsidRPr="00C4212F">
              <w:rPr>
                <w:rFonts w:eastAsia="Calibri"/>
                <w:sz w:val="24"/>
                <w:szCs w:val="24"/>
              </w:rPr>
              <w:t>д</w:t>
            </w:r>
            <w:r w:rsidRPr="00C4212F">
              <w:rPr>
                <w:rFonts w:eastAsia="Calibri"/>
                <w:sz w:val="24"/>
                <w:szCs w:val="24"/>
              </w:rPr>
              <w:t>жетам городских округов на обеспечение выплат ежемесячного денежного вознаграждения сове</w:t>
            </w:r>
            <w:r w:rsidRPr="00C4212F">
              <w:rPr>
                <w:rFonts w:eastAsia="Calibri"/>
                <w:sz w:val="24"/>
                <w:szCs w:val="24"/>
              </w:rPr>
              <w:t>т</w:t>
            </w:r>
            <w:r w:rsidRPr="00C4212F">
              <w:rPr>
                <w:rFonts w:eastAsia="Calibri"/>
                <w:sz w:val="24"/>
                <w:szCs w:val="24"/>
              </w:rPr>
              <w:t>никам директоров по воспитанию и взаимоде</w:t>
            </w:r>
            <w:r w:rsidRPr="00C4212F">
              <w:rPr>
                <w:rFonts w:eastAsia="Calibri"/>
                <w:sz w:val="24"/>
                <w:szCs w:val="24"/>
              </w:rPr>
              <w:t>й</w:t>
            </w:r>
            <w:r w:rsidRPr="00C4212F">
              <w:rPr>
                <w:rFonts w:eastAsia="Calibri"/>
                <w:sz w:val="24"/>
                <w:szCs w:val="24"/>
              </w:rPr>
              <w:t>ствию с детскими общественными объединени</w:t>
            </w:r>
            <w:r w:rsidRPr="00C4212F">
              <w:rPr>
                <w:rFonts w:eastAsia="Calibri"/>
                <w:sz w:val="24"/>
                <w:szCs w:val="24"/>
              </w:rPr>
              <w:t>я</w:t>
            </w:r>
            <w:r w:rsidRPr="00C4212F">
              <w:rPr>
                <w:rFonts w:eastAsia="Calibri"/>
                <w:sz w:val="24"/>
                <w:szCs w:val="24"/>
              </w:rPr>
              <w:t>ми государственных общеобразовательных орг</w:t>
            </w:r>
            <w:r w:rsidRPr="00C4212F">
              <w:rPr>
                <w:rFonts w:eastAsia="Calibri"/>
                <w:sz w:val="24"/>
                <w:szCs w:val="24"/>
              </w:rPr>
              <w:t>а</w:t>
            </w:r>
            <w:r w:rsidRPr="00C4212F">
              <w:rPr>
                <w:rFonts w:eastAsia="Calibri"/>
                <w:sz w:val="24"/>
                <w:szCs w:val="24"/>
              </w:rPr>
              <w:t>низаций, профессиональных образовательных о</w:t>
            </w:r>
            <w:r w:rsidRPr="00C4212F">
              <w:rPr>
                <w:rFonts w:eastAsia="Calibri"/>
                <w:sz w:val="24"/>
                <w:szCs w:val="24"/>
              </w:rPr>
              <w:t>р</w:t>
            </w:r>
            <w:r w:rsidRPr="00C4212F">
              <w:rPr>
                <w:rFonts w:eastAsia="Calibri"/>
                <w:sz w:val="24"/>
                <w:szCs w:val="24"/>
              </w:rPr>
              <w:t>ганизаций субъектов Российской Федерации, г</w:t>
            </w:r>
            <w:r w:rsidRPr="00C4212F">
              <w:rPr>
                <w:rFonts w:eastAsia="Calibri"/>
                <w:sz w:val="24"/>
                <w:szCs w:val="24"/>
              </w:rPr>
              <w:t>о</w:t>
            </w:r>
            <w:r w:rsidRPr="00C4212F">
              <w:rPr>
                <w:rFonts w:eastAsia="Calibri"/>
                <w:sz w:val="24"/>
                <w:szCs w:val="24"/>
              </w:rPr>
              <w:t>рода Байконура и федеральной территории «С</w:t>
            </w:r>
            <w:r w:rsidRPr="00C4212F">
              <w:rPr>
                <w:rFonts w:eastAsia="Calibri"/>
                <w:sz w:val="24"/>
                <w:szCs w:val="24"/>
              </w:rPr>
              <w:t>и</w:t>
            </w:r>
            <w:r w:rsidRPr="00C4212F">
              <w:rPr>
                <w:rFonts w:eastAsia="Calibri"/>
                <w:sz w:val="24"/>
                <w:szCs w:val="24"/>
              </w:rPr>
              <w:t>риус», муниципальных общеобразовательных о</w:t>
            </w:r>
            <w:r w:rsidRPr="00C4212F">
              <w:rPr>
                <w:rFonts w:eastAsia="Calibri"/>
                <w:sz w:val="24"/>
                <w:szCs w:val="24"/>
              </w:rPr>
              <w:t>р</w:t>
            </w:r>
            <w:r w:rsidRPr="00C4212F">
              <w:rPr>
                <w:rFonts w:eastAsia="Calibri"/>
                <w:sz w:val="24"/>
                <w:szCs w:val="24"/>
              </w:rPr>
              <w:t>ганизаций и профессиональных образовательных организаций</w:t>
            </w:r>
            <w:proofErr w:type="gramEnd"/>
          </w:p>
        </w:tc>
        <w:tc>
          <w:tcPr>
            <w:tcW w:w="3191" w:type="dxa"/>
            <w:vAlign w:val="bottom"/>
          </w:tcPr>
          <w:p w:rsidR="00B83085" w:rsidRPr="00C4212F" w:rsidRDefault="00B83085" w:rsidP="00B83085">
            <w:pPr>
              <w:jc w:val="center"/>
              <w:rPr>
                <w:sz w:val="24"/>
                <w:szCs w:val="24"/>
              </w:rPr>
            </w:pPr>
            <w:r w:rsidRPr="00C4212F">
              <w:rPr>
                <w:sz w:val="24"/>
                <w:szCs w:val="24"/>
              </w:rPr>
              <w:t>907 2 02 45050 04 0000 150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B83085" w:rsidRPr="005C4B7B" w:rsidRDefault="00055D1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4 483,3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F8305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F83056"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 w:rsidRPr="00F83056">
              <w:rPr>
                <w:rFonts w:eastAsia="Calibri"/>
                <w:sz w:val="24"/>
                <w:szCs w:val="24"/>
              </w:rPr>
              <w:t>д</w:t>
            </w:r>
            <w:r w:rsidRPr="00F83056">
              <w:rPr>
                <w:rFonts w:eastAsia="Calibri"/>
                <w:sz w:val="24"/>
                <w:szCs w:val="24"/>
              </w:rPr>
              <w:t>жетам на ежемесячное денежное вознаграждение за классное руководство педагогическим рабо</w:t>
            </w:r>
            <w:r w:rsidRPr="00F83056">
              <w:rPr>
                <w:rFonts w:eastAsia="Calibri"/>
                <w:sz w:val="24"/>
                <w:szCs w:val="24"/>
              </w:rPr>
              <w:t>т</w:t>
            </w:r>
            <w:r w:rsidRPr="00F83056">
              <w:rPr>
                <w:rFonts w:eastAsia="Calibri"/>
                <w:sz w:val="24"/>
                <w:szCs w:val="24"/>
              </w:rPr>
              <w:t>никам государственных и муниципальных обр</w:t>
            </w:r>
            <w:r w:rsidRPr="00F83056">
              <w:rPr>
                <w:rFonts w:eastAsia="Calibri"/>
                <w:sz w:val="24"/>
                <w:szCs w:val="24"/>
              </w:rPr>
              <w:t>а</w:t>
            </w:r>
            <w:r w:rsidRPr="00F83056">
              <w:rPr>
                <w:rFonts w:eastAsia="Calibri"/>
                <w:sz w:val="24"/>
                <w:szCs w:val="24"/>
              </w:rPr>
              <w:t>зовательных организаций, реализующих образ</w:t>
            </w:r>
            <w:r w:rsidRPr="00F83056">
              <w:rPr>
                <w:rFonts w:eastAsia="Calibri"/>
                <w:sz w:val="24"/>
                <w:szCs w:val="24"/>
              </w:rPr>
              <w:t>о</w:t>
            </w:r>
            <w:r w:rsidRPr="00F83056">
              <w:rPr>
                <w:rFonts w:eastAsia="Calibri"/>
                <w:sz w:val="24"/>
                <w:szCs w:val="24"/>
              </w:rPr>
              <w:t>вательные программы начального общего образ</w:t>
            </w:r>
            <w:r w:rsidRPr="00F83056">
              <w:rPr>
                <w:rFonts w:eastAsia="Calibri"/>
                <w:sz w:val="24"/>
                <w:szCs w:val="24"/>
              </w:rPr>
              <w:t>о</w:t>
            </w:r>
            <w:r w:rsidRPr="00F83056">
              <w:rPr>
                <w:rFonts w:eastAsia="Calibri"/>
                <w:sz w:val="24"/>
                <w:szCs w:val="24"/>
              </w:rPr>
              <w:t>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191" w:type="dxa"/>
            <w:vAlign w:val="bottom"/>
          </w:tcPr>
          <w:p w:rsidR="008B219C" w:rsidRPr="00F83056" w:rsidRDefault="008B219C" w:rsidP="008B219C">
            <w:pPr>
              <w:jc w:val="center"/>
              <w:rPr>
                <w:sz w:val="24"/>
                <w:szCs w:val="24"/>
              </w:rPr>
            </w:pPr>
            <w:r w:rsidRPr="00F83056">
              <w:rPr>
                <w:sz w:val="24"/>
                <w:szCs w:val="24"/>
              </w:rPr>
              <w:t>907 2 02 45303 00 0000 150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CF3396" w:rsidP="00B83085">
            <w:pPr>
              <w:jc w:val="right"/>
              <w:rPr>
                <w:sz w:val="24"/>
                <w:szCs w:val="24"/>
                <w:highlight w:val="yellow"/>
              </w:rPr>
            </w:pPr>
            <w:r w:rsidRPr="00CF3396">
              <w:rPr>
                <w:sz w:val="24"/>
                <w:szCs w:val="24"/>
              </w:rPr>
              <w:t>65 729,8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F8305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F83056">
              <w:rPr>
                <w:rFonts w:eastAsia="Calibri"/>
                <w:sz w:val="24"/>
                <w:szCs w:val="24"/>
              </w:rPr>
              <w:t>Межбюджетные трансферты, передаваемые бю</w:t>
            </w:r>
            <w:r w:rsidRPr="00F83056">
              <w:rPr>
                <w:rFonts w:eastAsia="Calibri"/>
                <w:sz w:val="24"/>
                <w:szCs w:val="24"/>
              </w:rPr>
              <w:t>д</w:t>
            </w:r>
            <w:r w:rsidRPr="00F83056">
              <w:rPr>
                <w:rFonts w:eastAsia="Calibri"/>
                <w:sz w:val="24"/>
                <w:szCs w:val="24"/>
              </w:rPr>
              <w:t>жетам городских округов на ежемесячное дене</w:t>
            </w:r>
            <w:r w:rsidRPr="00F83056">
              <w:rPr>
                <w:rFonts w:eastAsia="Calibri"/>
                <w:sz w:val="24"/>
                <w:szCs w:val="24"/>
              </w:rPr>
              <w:t>ж</w:t>
            </w:r>
            <w:r w:rsidRPr="00F83056">
              <w:rPr>
                <w:rFonts w:eastAsia="Calibri"/>
                <w:sz w:val="24"/>
                <w:szCs w:val="24"/>
              </w:rPr>
              <w:t>ное вознаграждение за классное руководство п</w:t>
            </w:r>
            <w:r w:rsidRPr="00F83056">
              <w:rPr>
                <w:rFonts w:eastAsia="Calibri"/>
                <w:sz w:val="24"/>
                <w:szCs w:val="24"/>
              </w:rPr>
              <w:t>е</w:t>
            </w:r>
            <w:r w:rsidRPr="00F83056">
              <w:rPr>
                <w:rFonts w:eastAsia="Calibri"/>
                <w:sz w:val="24"/>
                <w:szCs w:val="24"/>
              </w:rPr>
              <w:t>дагогическим работникам государственных и м</w:t>
            </w:r>
            <w:r w:rsidRPr="00F83056">
              <w:rPr>
                <w:rFonts w:eastAsia="Calibri"/>
                <w:sz w:val="24"/>
                <w:szCs w:val="24"/>
              </w:rPr>
              <w:t>у</w:t>
            </w:r>
            <w:r w:rsidRPr="00F83056">
              <w:rPr>
                <w:rFonts w:eastAsia="Calibri"/>
                <w:sz w:val="24"/>
                <w:szCs w:val="24"/>
              </w:rPr>
              <w:t>ниципальных образовательных организаций, ре</w:t>
            </w:r>
            <w:r w:rsidRPr="00F83056">
              <w:rPr>
                <w:rFonts w:eastAsia="Calibri"/>
                <w:sz w:val="24"/>
                <w:szCs w:val="24"/>
              </w:rPr>
              <w:t>а</w:t>
            </w:r>
            <w:r w:rsidRPr="00F83056">
              <w:rPr>
                <w:rFonts w:eastAsia="Calibri"/>
                <w:sz w:val="24"/>
                <w:szCs w:val="24"/>
              </w:rPr>
              <w:t>лизующих образовательные программы начал</w:t>
            </w:r>
            <w:r w:rsidRPr="00F83056">
              <w:rPr>
                <w:rFonts w:eastAsia="Calibri"/>
                <w:sz w:val="24"/>
                <w:szCs w:val="24"/>
              </w:rPr>
              <w:t>ь</w:t>
            </w:r>
            <w:r w:rsidRPr="00F83056">
              <w:rPr>
                <w:rFonts w:eastAsia="Calibri"/>
                <w:sz w:val="24"/>
                <w:szCs w:val="24"/>
              </w:rPr>
              <w:t>ного общего образования, образовательные пр</w:t>
            </w:r>
            <w:r w:rsidRPr="00F83056">
              <w:rPr>
                <w:rFonts w:eastAsia="Calibri"/>
                <w:sz w:val="24"/>
                <w:szCs w:val="24"/>
              </w:rPr>
              <w:t>о</w:t>
            </w:r>
            <w:r w:rsidRPr="00F83056">
              <w:rPr>
                <w:rFonts w:eastAsia="Calibri"/>
                <w:sz w:val="24"/>
                <w:szCs w:val="24"/>
              </w:rPr>
              <w:t>граммы основного общего образования, образ</w:t>
            </w:r>
            <w:r w:rsidRPr="00F83056">
              <w:rPr>
                <w:rFonts w:eastAsia="Calibri"/>
                <w:sz w:val="24"/>
                <w:szCs w:val="24"/>
              </w:rPr>
              <w:t>о</w:t>
            </w:r>
            <w:r w:rsidRPr="00F83056">
              <w:rPr>
                <w:rFonts w:eastAsia="Calibri"/>
                <w:sz w:val="24"/>
                <w:szCs w:val="24"/>
              </w:rPr>
              <w:t>вательные программы среднего общего образов</w:t>
            </w:r>
            <w:r w:rsidRPr="00F83056">
              <w:rPr>
                <w:rFonts w:eastAsia="Calibri"/>
                <w:sz w:val="24"/>
                <w:szCs w:val="24"/>
              </w:rPr>
              <w:t>а</w:t>
            </w:r>
            <w:r w:rsidRPr="00F83056">
              <w:rPr>
                <w:rFonts w:eastAsia="Calibri"/>
                <w:sz w:val="24"/>
                <w:szCs w:val="24"/>
              </w:rPr>
              <w:t>ния</w:t>
            </w:r>
          </w:p>
        </w:tc>
        <w:tc>
          <w:tcPr>
            <w:tcW w:w="3191" w:type="dxa"/>
            <w:vAlign w:val="bottom"/>
          </w:tcPr>
          <w:p w:rsidR="008B219C" w:rsidRPr="00F83056" w:rsidRDefault="008B219C" w:rsidP="008B219C">
            <w:pPr>
              <w:jc w:val="center"/>
              <w:rPr>
                <w:sz w:val="24"/>
                <w:szCs w:val="24"/>
              </w:rPr>
            </w:pPr>
            <w:r w:rsidRPr="00F83056">
              <w:rPr>
                <w:sz w:val="24"/>
                <w:szCs w:val="24"/>
              </w:rPr>
              <w:t>907 2 02 45303 04 0000 150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CF3396" w:rsidP="00B83085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65 729,8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953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953A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E953AB">
              <w:rPr>
                <w:rFonts w:eastAsia="Calibri"/>
                <w:sz w:val="24"/>
                <w:szCs w:val="24"/>
              </w:rPr>
              <w:t>е</w:t>
            </w:r>
            <w:r w:rsidRPr="00E953AB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E953AB" w:rsidRDefault="008B219C" w:rsidP="008B219C">
            <w:pPr>
              <w:jc w:val="center"/>
              <w:rPr>
                <w:sz w:val="24"/>
                <w:szCs w:val="24"/>
              </w:rPr>
            </w:pPr>
            <w:r w:rsidRPr="00E953AB">
              <w:rPr>
                <w:sz w:val="24"/>
                <w:szCs w:val="24"/>
              </w:rPr>
              <w:t>907 2 02 49999 00 0000 150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953AB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953AB">
              <w:rPr>
                <w:sz w:val="24"/>
                <w:szCs w:val="24"/>
              </w:rPr>
              <w:t>11 286,5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953A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953AB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E953AB">
              <w:rPr>
                <w:rFonts w:eastAsia="Calibri"/>
                <w:sz w:val="24"/>
                <w:szCs w:val="24"/>
              </w:rPr>
              <w:t>е</w:t>
            </w:r>
            <w:r w:rsidRPr="00E953AB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E953AB" w:rsidRDefault="008B219C" w:rsidP="008B219C">
            <w:pPr>
              <w:jc w:val="center"/>
              <w:rPr>
                <w:sz w:val="24"/>
                <w:szCs w:val="24"/>
              </w:rPr>
            </w:pPr>
            <w:r w:rsidRPr="00E953AB">
              <w:rPr>
                <w:sz w:val="24"/>
                <w:szCs w:val="24"/>
              </w:rPr>
              <w:t>907 2 02 49999 04 0000 150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953AB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11 286,5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0341C" w:rsidRDefault="008B219C" w:rsidP="008B219C">
            <w:pPr>
              <w:jc w:val="both"/>
              <w:rPr>
                <w:sz w:val="24"/>
                <w:szCs w:val="24"/>
              </w:rPr>
            </w:pPr>
            <w:r w:rsidRPr="0050341C">
              <w:rPr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3191" w:type="dxa"/>
            <w:vAlign w:val="bottom"/>
          </w:tcPr>
          <w:p w:rsidR="008B219C" w:rsidRPr="0050341C" w:rsidRDefault="008B219C" w:rsidP="008B219C">
            <w:pPr>
              <w:jc w:val="center"/>
              <w:rPr>
                <w:sz w:val="24"/>
                <w:szCs w:val="24"/>
              </w:rPr>
            </w:pPr>
            <w:r w:rsidRPr="0050341C">
              <w:rPr>
                <w:sz w:val="24"/>
                <w:szCs w:val="24"/>
              </w:rPr>
              <w:t>907 2 19 00000 00 0000 000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562A0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62A0E">
              <w:rPr>
                <w:sz w:val="24"/>
                <w:szCs w:val="24"/>
              </w:rPr>
              <w:t>-5 203,9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A0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62A0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562A0E" w:rsidRDefault="008B219C" w:rsidP="008B219C">
            <w:pPr>
              <w:jc w:val="center"/>
              <w:rPr>
                <w:sz w:val="24"/>
                <w:szCs w:val="24"/>
              </w:rPr>
            </w:pPr>
            <w:r w:rsidRPr="00562A0E">
              <w:rPr>
                <w:sz w:val="24"/>
                <w:szCs w:val="24"/>
              </w:rPr>
              <w:t>907 2 19 00000 04 0000 150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562A0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62A0E">
              <w:rPr>
                <w:sz w:val="24"/>
                <w:szCs w:val="24"/>
              </w:rPr>
              <w:t>-5 203,9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B219C" w:rsidRPr="00562A0E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62A0E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562A0E">
              <w:rPr>
                <w:rFonts w:eastAsia="Calibri"/>
                <w:sz w:val="24"/>
                <w:szCs w:val="24"/>
              </w:rPr>
              <w:t>е</w:t>
            </w:r>
            <w:r w:rsidRPr="00562A0E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562A0E">
              <w:rPr>
                <w:rFonts w:eastAsia="Calibri"/>
                <w:sz w:val="24"/>
                <w:szCs w:val="24"/>
              </w:rPr>
              <w:t>о</w:t>
            </w:r>
            <w:r w:rsidRPr="00562A0E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562A0E" w:rsidRDefault="008B219C" w:rsidP="008B219C">
            <w:pPr>
              <w:jc w:val="center"/>
              <w:rPr>
                <w:sz w:val="24"/>
                <w:szCs w:val="24"/>
              </w:rPr>
            </w:pPr>
            <w:r w:rsidRPr="00562A0E">
              <w:rPr>
                <w:sz w:val="24"/>
                <w:szCs w:val="24"/>
              </w:rPr>
              <w:t>907 2 19 60010 04 0000 150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B219C" w:rsidRPr="005C4B7B" w:rsidRDefault="00562A0E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-5 203,9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8B219C" w:rsidP="008B219C">
            <w:pPr>
              <w:jc w:val="both"/>
              <w:rPr>
                <w:sz w:val="24"/>
                <w:szCs w:val="24"/>
                <w:highlight w:val="yellow"/>
              </w:rPr>
            </w:pPr>
            <w:r w:rsidRPr="00674980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674980">
              <w:rPr>
                <w:sz w:val="24"/>
                <w:szCs w:val="24"/>
              </w:rPr>
              <w:t>913 1 00 00000 00 0000 000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996662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96662">
              <w:rPr>
                <w:sz w:val="24"/>
                <w:szCs w:val="24"/>
              </w:rPr>
              <w:t>3 456,4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674980" w:rsidRDefault="002C02E5" w:rsidP="008B219C">
            <w:pPr>
              <w:jc w:val="both"/>
              <w:rPr>
                <w:sz w:val="24"/>
                <w:szCs w:val="24"/>
              </w:rPr>
            </w:pPr>
            <w:r w:rsidRPr="00674980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674980">
              <w:rPr>
                <w:rFonts w:eastAsia="Calibri"/>
                <w:sz w:val="24"/>
                <w:szCs w:val="24"/>
              </w:rPr>
              <w:t>а</w:t>
            </w:r>
            <w:r w:rsidRPr="00674980">
              <w:rPr>
                <w:rFonts w:eastAsia="Calibri"/>
                <w:sz w:val="24"/>
                <w:szCs w:val="24"/>
              </w:rPr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F2008A" w:rsidRPr="00674980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2C02E5" w:rsidRPr="00674980" w:rsidRDefault="002C02E5" w:rsidP="008B219C">
            <w:pPr>
              <w:jc w:val="center"/>
              <w:rPr>
                <w:sz w:val="24"/>
                <w:szCs w:val="24"/>
              </w:rPr>
            </w:pPr>
            <w:r w:rsidRPr="00674980">
              <w:rPr>
                <w:sz w:val="24"/>
                <w:szCs w:val="24"/>
              </w:rPr>
              <w:t>913 1 13 00000 00 0000 000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F2008A" w:rsidRPr="005C4B7B" w:rsidRDefault="00F2008A" w:rsidP="002C02E5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2C02E5" w:rsidRPr="005C4B7B" w:rsidRDefault="0061046C" w:rsidP="002C02E5">
            <w:pPr>
              <w:jc w:val="right"/>
              <w:rPr>
                <w:highlight w:val="yellow"/>
              </w:rPr>
            </w:pPr>
            <w:r w:rsidRPr="0061046C">
              <w:rPr>
                <w:sz w:val="24"/>
                <w:szCs w:val="24"/>
              </w:rPr>
              <w:t>3 432,9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674980" w:rsidRDefault="002C02E5" w:rsidP="008B219C">
            <w:pPr>
              <w:jc w:val="both"/>
              <w:rPr>
                <w:sz w:val="24"/>
                <w:szCs w:val="24"/>
              </w:rPr>
            </w:pPr>
            <w:r w:rsidRPr="00674980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2C02E5" w:rsidRPr="00674980" w:rsidRDefault="002C02E5" w:rsidP="008B219C">
            <w:pPr>
              <w:jc w:val="center"/>
              <w:rPr>
                <w:sz w:val="24"/>
                <w:szCs w:val="24"/>
              </w:rPr>
            </w:pPr>
            <w:r w:rsidRPr="00674980">
              <w:rPr>
                <w:sz w:val="24"/>
                <w:szCs w:val="24"/>
              </w:rPr>
              <w:t>913 1 13 02000 00 0000 130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5C4B7B" w:rsidRDefault="0061046C" w:rsidP="002C02E5">
            <w:pPr>
              <w:jc w:val="right"/>
              <w:rPr>
                <w:highlight w:val="yellow"/>
              </w:rPr>
            </w:pPr>
            <w:r w:rsidRPr="0061046C">
              <w:rPr>
                <w:sz w:val="24"/>
                <w:szCs w:val="24"/>
              </w:rPr>
              <w:t>3 432,9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2954D5" w:rsidRDefault="002C02E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954D5">
              <w:rPr>
                <w:rFonts w:eastAsia="Calibri"/>
                <w:sz w:val="24"/>
                <w:szCs w:val="24"/>
              </w:rPr>
              <w:t>Прочие доходы от компенсации затрат госуда</w:t>
            </w:r>
            <w:r w:rsidRPr="002954D5">
              <w:rPr>
                <w:rFonts w:eastAsia="Calibri"/>
                <w:sz w:val="24"/>
                <w:szCs w:val="24"/>
              </w:rPr>
              <w:t>р</w:t>
            </w:r>
            <w:r w:rsidRPr="002954D5">
              <w:rPr>
                <w:rFonts w:eastAsia="Calibri"/>
                <w:sz w:val="24"/>
                <w:szCs w:val="24"/>
              </w:rPr>
              <w:t>ства</w:t>
            </w:r>
          </w:p>
        </w:tc>
        <w:tc>
          <w:tcPr>
            <w:tcW w:w="3191" w:type="dxa"/>
            <w:vAlign w:val="bottom"/>
          </w:tcPr>
          <w:p w:rsidR="002C02E5" w:rsidRPr="002954D5" w:rsidRDefault="002C02E5" w:rsidP="008B219C">
            <w:pPr>
              <w:jc w:val="center"/>
              <w:rPr>
                <w:sz w:val="24"/>
                <w:szCs w:val="24"/>
              </w:rPr>
            </w:pPr>
            <w:r w:rsidRPr="002954D5">
              <w:rPr>
                <w:sz w:val="24"/>
                <w:szCs w:val="24"/>
              </w:rPr>
              <w:t>913 1 13 02990 00 0000 130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5C4B7B" w:rsidRDefault="0061046C" w:rsidP="002C02E5">
            <w:pPr>
              <w:jc w:val="right"/>
              <w:rPr>
                <w:highlight w:val="yellow"/>
              </w:rPr>
            </w:pPr>
            <w:r w:rsidRPr="0061046C">
              <w:rPr>
                <w:sz w:val="24"/>
                <w:szCs w:val="24"/>
              </w:rPr>
              <w:t>3 432,9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2954D5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954D5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2954D5" w:rsidRDefault="008B219C" w:rsidP="008B219C">
            <w:pPr>
              <w:jc w:val="center"/>
              <w:rPr>
                <w:sz w:val="24"/>
                <w:szCs w:val="24"/>
              </w:rPr>
            </w:pPr>
            <w:r w:rsidRPr="002954D5">
              <w:rPr>
                <w:sz w:val="24"/>
                <w:szCs w:val="24"/>
              </w:rPr>
              <w:t>913 1 13 02994 04 0000 130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AE6876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3 432,9</w:t>
            </w:r>
          </w:p>
        </w:tc>
      </w:tr>
      <w:tr w:rsidR="00E533A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533A3" w:rsidRPr="00E533A3" w:rsidRDefault="00E533A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33A3">
              <w:rPr>
                <w:rFonts w:eastAsia="Calibri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91" w:type="dxa"/>
            <w:vAlign w:val="bottom"/>
          </w:tcPr>
          <w:p w:rsidR="00E533A3" w:rsidRDefault="00E533A3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  <w:r w:rsidRPr="00E533A3">
              <w:rPr>
                <w:sz w:val="24"/>
                <w:szCs w:val="24"/>
              </w:rPr>
              <w:t xml:space="preserve"> 1 16 00000 00 0000 000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E533A3" w:rsidRDefault="00897770" w:rsidP="008B219C">
            <w:pPr>
              <w:jc w:val="right"/>
              <w:rPr>
                <w:sz w:val="24"/>
                <w:szCs w:val="24"/>
              </w:rPr>
            </w:pPr>
            <w:r w:rsidRPr="00897770">
              <w:rPr>
                <w:sz w:val="24"/>
                <w:szCs w:val="24"/>
              </w:rPr>
              <w:t>21,3</w:t>
            </w:r>
          </w:p>
        </w:tc>
      </w:tr>
      <w:tr w:rsidR="00E533A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533A3" w:rsidRPr="002954D5" w:rsidRDefault="00E533A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533A3">
              <w:rPr>
                <w:rFonts w:eastAsia="Calibri"/>
                <w:sz w:val="24"/>
                <w:szCs w:val="24"/>
              </w:rPr>
              <w:lastRenderedPageBreak/>
              <w:t>Штрафы, неустойки, пени, уплаченные в соотве</w:t>
            </w:r>
            <w:r w:rsidRPr="00E533A3">
              <w:rPr>
                <w:rFonts w:eastAsia="Calibri"/>
                <w:sz w:val="24"/>
                <w:szCs w:val="24"/>
              </w:rPr>
              <w:t>т</w:t>
            </w:r>
            <w:r w:rsidRPr="00E533A3">
              <w:rPr>
                <w:rFonts w:eastAsia="Calibri"/>
                <w:sz w:val="24"/>
                <w:szCs w:val="24"/>
              </w:rPr>
              <w:t>ствии с законом или договором в случае неиспо</w:t>
            </w:r>
            <w:r w:rsidRPr="00E533A3">
              <w:rPr>
                <w:rFonts w:eastAsia="Calibri"/>
                <w:sz w:val="24"/>
                <w:szCs w:val="24"/>
              </w:rPr>
              <w:t>л</w:t>
            </w:r>
            <w:r w:rsidRPr="00E533A3">
              <w:rPr>
                <w:rFonts w:eastAsia="Calibri"/>
                <w:sz w:val="24"/>
                <w:szCs w:val="24"/>
              </w:rPr>
              <w:t>нения или ненадлежащего исполнения обяз</w:t>
            </w:r>
            <w:r w:rsidRPr="00E533A3">
              <w:rPr>
                <w:rFonts w:eastAsia="Calibri"/>
                <w:sz w:val="24"/>
                <w:szCs w:val="24"/>
              </w:rPr>
              <w:t>а</w:t>
            </w:r>
            <w:r w:rsidRPr="00E533A3">
              <w:rPr>
                <w:rFonts w:eastAsia="Calibri"/>
                <w:sz w:val="24"/>
                <w:szCs w:val="24"/>
              </w:rPr>
              <w:t>тельств перед государственным (муниципал</w:t>
            </w:r>
            <w:r w:rsidRPr="00E533A3">
              <w:rPr>
                <w:rFonts w:eastAsia="Calibri"/>
                <w:sz w:val="24"/>
                <w:szCs w:val="24"/>
              </w:rPr>
              <w:t>ь</w:t>
            </w:r>
            <w:r w:rsidRPr="00E533A3">
              <w:rPr>
                <w:rFonts w:eastAsia="Calibri"/>
                <w:sz w:val="24"/>
                <w:szCs w:val="24"/>
              </w:rPr>
              <w:t>ным) органом, органом управления госуда</w:t>
            </w:r>
            <w:r w:rsidRPr="00E533A3">
              <w:rPr>
                <w:rFonts w:eastAsia="Calibri"/>
                <w:sz w:val="24"/>
                <w:szCs w:val="24"/>
              </w:rPr>
              <w:t>р</w:t>
            </w:r>
            <w:r w:rsidRPr="00E533A3">
              <w:rPr>
                <w:rFonts w:eastAsia="Calibri"/>
                <w:sz w:val="24"/>
                <w:szCs w:val="24"/>
              </w:rPr>
              <w:t>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191" w:type="dxa"/>
            <w:vAlign w:val="bottom"/>
          </w:tcPr>
          <w:p w:rsidR="00E533A3" w:rsidRPr="002954D5" w:rsidRDefault="00E533A3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  <w:r w:rsidRPr="00E533A3">
              <w:rPr>
                <w:sz w:val="24"/>
                <w:szCs w:val="24"/>
              </w:rPr>
              <w:t xml:space="preserve"> 1 16 07000 00 0000 140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E533A3" w:rsidRDefault="00897770" w:rsidP="008B219C">
            <w:pPr>
              <w:jc w:val="right"/>
              <w:rPr>
                <w:sz w:val="24"/>
                <w:szCs w:val="24"/>
              </w:rPr>
            </w:pPr>
            <w:r w:rsidRPr="00897770">
              <w:rPr>
                <w:sz w:val="24"/>
                <w:szCs w:val="24"/>
              </w:rPr>
              <w:t>21,3</w:t>
            </w:r>
          </w:p>
        </w:tc>
      </w:tr>
      <w:tr w:rsidR="00E533A3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533A3" w:rsidRPr="002954D5" w:rsidRDefault="00E533A3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E533A3"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 w:rsidRPr="00E533A3">
              <w:rPr>
                <w:rFonts w:eastAsia="Calibri"/>
                <w:sz w:val="24"/>
                <w:szCs w:val="24"/>
              </w:rPr>
              <w:t>и</w:t>
            </w:r>
            <w:r w:rsidRPr="00E533A3"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 w:rsidRPr="00E533A3">
              <w:rPr>
                <w:rFonts w:eastAsia="Calibri"/>
                <w:sz w:val="24"/>
                <w:szCs w:val="24"/>
              </w:rPr>
              <w:t>н</w:t>
            </w:r>
            <w:r w:rsidRPr="00E533A3">
              <w:rPr>
                <w:rFonts w:eastAsia="Calibri"/>
                <w:sz w:val="24"/>
                <w:szCs w:val="24"/>
              </w:rPr>
              <w:t>ных государственным (муниципальным) контра</w:t>
            </w:r>
            <w:r w:rsidRPr="00E533A3">
              <w:rPr>
                <w:rFonts w:eastAsia="Calibri"/>
                <w:sz w:val="24"/>
                <w:szCs w:val="24"/>
              </w:rPr>
              <w:t>к</w:t>
            </w:r>
            <w:r w:rsidRPr="00E533A3">
              <w:rPr>
                <w:rFonts w:eastAsia="Calibri"/>
                <w:sz w:val="24"/>
                <w:szCs w:val="24"/>
              </w:rPr>
              <w:t>том</w:t>
            </w:r>
            <w:proofErr w:type="gramEnd"/>
          </w:p>
        </w:tc>
        <w:tc>
          <w:tcPr>
            <w:tcW w:w="3191" w:type="dxa"/>
            <w:vAlign w:val="bottom"/>
          </w:tcPr>
          <w:p w:rsidR="00E533A3" w:rsidRPr="002954D5" w:rsidRDefault="00E533A3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913 </w:t>
            </w:r>
            <w:r w:rsidRPr="00E533A3">
              <w:rPr>
                <w:sz w:val="24"/>
                <w:szCs w:val="24"/>
              </w:rPr>
              <w:t>1 16 07010 00 0000 140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E533A3" w:rsidRDefault="00897770" w:rsidP="008B219C">
            <w:pPr>
              <w:jc w:val="right"/>
              <w:rPr>
                <w:sz w:val="24"/>
                <w:szCs w:val="24"/>
              </w:rPr>
            </w:pPr>
            <w:r w:rsidRPr="00897770">
              <w:rPr>
                <w:sz w:val="24"/>
                <w:szCs w:val="24"/>
              </w:rPr>
              <w:t>21,3</w:t>
            </w:r>
          </w:p>
        </w:tc>
      </w:tr>
      <w:tr w:rsidR="00897770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897770" w:rsidRPr="00E533A3" w:rsidRDefault="00897770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897770"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</w:t>
            </w:r>
            <w:r w:rsidRPr="00897770">
              <w:rPr>
                <w:rFonts w:eastAsia="Calibri"/>
                <w:sz w:val="24"/>
                <w:szCs w:val="24"/>
              </w:rPr>
              <w:t>и</w:t>
            </w:r>
            <w:r w:rsidRPr="00897770">
              <w:rPr>
                <w:rFonts w:eastAsia="Calibri"/>
                <w:sz w:val="24"/>
                <w:szCs w:val="24"/>
              </w:rPr>
              <w:t>ком, исполнителем) обязательств, предусмотре</w:t>
            </w:r>
            <w:r w:rsidRPr="00897770">
              <w:rPr>
                <w:rFonts w:eastAsia="Calibri"/>
                <w:sz w:val="24"/>
                <w:szCs w:val="24"/>
              </w:rPr>
              <w:t>н</w:t>
            </w:r>
            <w:r w:rsidRPr="00897770">
              <w:rPr>
                <w:rFonts w:eastAsia="Calibri"/>
                <w:sz w:val="24"/>
                <w:szCs w:val="24"/>
              </w:rPr>
              <w:t>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3191" w:type="dxa"/>
            <w:vAlign w:val="bottom"/>
          </w:tcPr>
          <w:p w:rsidR="00897770" w:rsidRDefault="00897770" w:rsidP="008B219C">
            <w:pPr>
              <w:jc w:val="center"/>
              <w:rPr>
                <w:sz w:val="24"/>
                <w:szCs w:val="24"/>
              </w:rPr>
            </w:pPr>
            <w:r w:rsidRPr="00897770">
              <w:rPr>
                <w:sz w:val="24"/>
                <w:szCs w:val="24"/>
              </w:rPr>
              <w:t>913 1 16 07010 04 0000 140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897770" w:rsidRDefault="00897770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</w:tr>
      <w:tr w:rsidR="0062039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620391" w:rsidRPr="00897770" w:rsidRDefault="0062039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0391">
              <w:rPr>
                <w:rFonts w:eastAsia="Calibri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620391" w:rsidRPr="00897770" w:rsidRDefault="00620391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  <w:r w:rsidRPr="00620391">
              <w:rPr>
                <w:sz w:val="24"/>
                <w:szCs w:val="24"/>
              </w:rPr>
              <w:t xml:space="preserve">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620391" w:rsidRDefault="004F372F" w:rsidP="008B219C">
            <w:pPr>
              <w:jc w:val="right"/>
              <w:rPr>
                <w:sz w:val="24"/>
                <w:szCs w:val="24"/>
              </w:rPr>
            </w:pPr>
            <w:r w:rsidRPr="004F372F">
              <w:rPr>
                <w:sz w:val="24"/>
                <w:szCs w:val="24"/>
              </w:rPr>
              <w:t>2,2</w:t>
            </w:r>
          </w:p>
        </w:tc>
      </w:tr>
      <w:tr w:rsidR="0062039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620391" w:rsidRPr="00897770" w:rsidRDefault="0062039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0391">
              <w:rPr>
                <w:rFonts w:eastAsia="Calibri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91" w:type="dxa"/>
            <w:vAlign w:val="bottom"/>
          </w:tcPr>
          <w:p w:rsidR="00620391" w:rsidRPr="00897770" w:rsidRDefault="00620391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  <w:r w:rsidRPr="00620391">
              <w:rPr>
                <w:sz w:val="24"/>
                <w:szCs w:val="24"/>
              </w:rPr>
              <w:t xml:space="preserve"> 1 17 01000 00 0000 180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620391" w:rsidRDefault="004F372F" w:rsidP="008B219C">
            <w:pPr>
              <w:jc w:val="right"/>
              <w:rPr>
                <w:sz w:val="24"/>
                <w:szCs w:val="24"/>
              </w:rPr>
            </w:pPr>
            <w:r w:rsidRPr="004F372F">
              <w:rPr>
                <w:sz w:val="24"/>
                <w:szCs w:val="24"/>
              </w:rPr>
              <w:t>2,2</w:t>
            </w:r>
          </w:p>
        </w:tc>
      </w:tr>
      <w:tr w:rsidR="00620391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620391" w:rsidRPr="00620391" w:rsidRDefault="00620391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20391">
              <w:rPr>
                <w:rFonts w:eastAsia="Calibri"/>
                <w:sz w:val="24"/>
                <w:szCs w:val="24"/>
              </w:rPr>
              <w:t>Невыясненные поступления, зачисляемые в бю</w:t>
            </w:r>
            <w:r w:rsidRPr="00620391">
              <w:rPr>
                <w:rFonts w:eastAsia="Calibri"/>
                <w:sz w:val="24"/>
                <w:szCs w:val="24"/>
              </w:rPr>
              <w:t>д</w:t>
            </w:r>
            <w:r w:rsidRPr="00620391">
              <w:rPr>
                <w:rFonts w:eastAsia="Calibri"/>
                <w:sz w:val="24"/>
                <w:szCs w:val="24"/>
              </w:rPr>
              <w:t>жеты городских округов</w:t>
            </w:r>
          </w:p>
        </w:tc>
        <w:tc>
          <w:tcPr>
            <w:tcW w:w="3191" w:type="dxa"/>
            <w:vAlign w:val="bottom"/>
          </w:tcPr>
          <w:p w:rsidR="00620391" w:rsidRDefault="00620391" w:rsidP="008B2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  <w:r w:rsidRPr="00620391">
              <w:rPr>
                <w:sz w:val="24"/>
                <w:szCs w:val="24"/>
              </w:rPr>
              <w:t xml:space="preserve"> 1 17 01040 04 0000 180</w:t>
            </w:r>
          </w:p>
        </w:tc>
        <w:tc>
          <w:tcPr>
            <w:tcW w:w="2019" w:type="dxa"/>
            <w:shd w:val="clear" w:color="auto" w:fill="auto"/>
            <w:noWrap/>
            <w:vAlign w:val="bottom"/>
          </w:tcPr>
          <w:p w:rsidR="00620391" w:rsidRDefault="004F372F" w:rsidP="008B21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77E1" w:rsidRDefault="008B219C" w:rsidP="008B219C">
            <w:pPr>
              <w:jc w:val="both"/>
              <w:rPr>
                <w:sz w:val="24"/>
                <w:szCs w:val="24"/>
              </w:rPr>
            </w:pPr>
            <w:r w:rsidRPr="007577E1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7577E1" w:rsidRDefault="008B219C" w:rsidP="008B219C">
            <w:pPr>
              <w:jc w:val="center"/>
              <w:rPr>
                <w:sz w:val="24"/>
                <w:szCs w:val="24"/>
              </w:rPr>
            </w:pPr>
            <w:r w:rsidRPr="007577E1">
              <w:rPr>
                <w:sz w:val="24"/>
                <w:szCs w:val="24"/>
              </w:rPr>
              <w:t>913 2 00 00000 00 0000 000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03392" w:rsidP="00CE45E0">
            <w:pPr>
              <w:jc w:val="right"/>
              <w:rPr>
                <w:sz w:val="24"/>
                <w:szCs w:val="24"/>
                <w:highlight w:val="yellow"/>
              </w:rPr>
            </w:pPr>
            <w:r w:rsidRPr="00503392">
              <w:rPr>
                <w:sz w:val="24"/>
                <w:szCs w:val="24"/>
              </w:rPr>
              <w:t>1 523 109,8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577E1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7577E1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7577E1" w:rsidRDefault="008B219C" w:rsidP="008B219C">
            <w:pPr>
              <w:jc w:val="center"/>
              <w:rPr>
                <w:sz w:val="24"/>
                <w:szCs w:val="24"/>
              </w:rPr>
            </w:pPr>
            <w:r w:rsidRPr="007577E1">
              <w:rPr>
                <w:sz w:val="24"/>
                <w:szCs w:val="24"/>
              </w:rPr>
              <w:t>913 2 02 00000 00 0000 000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96108D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6108D">
              <w:rPr>
                <w:sz w:val="24"/>
                <w:szCs w:val="24"/>
              </w:rPr>
              <w:t>1 527 254,1</w:t>
            </w:r>
          </w:p>
        </w:tc>
      </w:tr>
      <w:tr w:rsidR="008B219C" w:rsidRPr="00653EFE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E4A8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E4A89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9E4A89">
              <w:rPr>
                <w:rFonts w:eastAsia="Calibri"/>
                <w:sz w:val="24"/>
                <w:szCs w:val="24"/>
              </w:rPr>
              <w:t>с</w:t>
            </w:r>
            <w:r w:rsidRPr="009E4A89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8B219C" w:rsidRPr="009E4A89" w:rsidRDefault="008B219C" w:rsidP="008B219C">
            <w:pPr>
              <w:jc w:val="center"/>
              <w:rPr>
                <w:sz w:val="24"/>
                <w:szCs w:val="24"/>
              </w:rPr>
            </w:pPr>
            <w:r w:rsidRPr="009E4A89">
              <w:rPr>
                <w:sz w:val="24"/>
                <w:szCs w:val="24"/>
              </w:rPr>
              <w:t>913 2 02 30000 00 0000 150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653EFE" w:rsidRDefault="00653EFE" w:rsidP="00CE45E0">
            <w:pPr>
              <w:jc w:val="right"/>
              <w:rPr>
                <w:sz w:val="24"/>
                <w:szCs w:val="24"/>
              </w:rPr>
            </w:pPr>
            <w:r w:rsidRPr="00653EFE">
              <w:rPr>
                <w:sz w:val="24"/>
                <w:szCs w:val="24"/>
              </w:rPr>
              <w:t>1 527 254,1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D39CE" w:rsidRDefault="007D39C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D39CE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7D39CE">
              <w:rPr>
                <w:rFonts w:eastAsia="Calibri"/>
                <w:sz w:val="24"/>
                <w:szCs w:val="24"/>
              </w:rPr>
              <w:t>а</w:t>
            </w:r>
            <w:r w:rsidRPr="007D39CE">
              <w:rPr>
                <w:rFonts w:eastAsia="Calibri"/>
                <w:sz w:val="24"/>
                <w:szCs w:val="24"/>
              </w:rPr>
              <w:t>ний на обеспечение мер социальной поддержки реабилитированных лиц и лиц, признанных п</w:t>
            </w:r>
            <w:r w:rsidRPr="007D39CE">
              <w:rPr>
                <w:rFonts w:eastAsia="Calibri"/>
                <w:sz w:val="24"/>
                <w:szCs w:val="24"/>
              </w:rPr>
              <w:t>о</w:t>
            </w:r>
            <w:r w:rsidRPr="007D39CE">
              <w:rPr>
                <w:rFonts w:eastAsia="Calibri"/>
                <w:sz w:val="24"/>
                <w:szCs w:val="24"/>
              </w:rPr>
              <w:t>страдавшими от политических репрессий</w:t>
            </w:r>
          </w:p>
        </w:tc>
        <w:tc>
          <w:tcPr>
            <w:tcW w:w="3191" w:type="dxa"/>
            <w:vAlign w:val="bottom"/>
          </w:tcPr>
          <w:p w:rsidR="008B219C" w:rsidRPr="007D39CE" w:rsidRDefault="008B219C" w:rsidP="008B219C">
            <w:pPr>
              <w:jc w:val="center"/>
              <w:rPr>
                <w:sz w:val="24"/>
                <w:szCs w:val="24"/>
              </w:rPr>
            </w:pPr>
            <w:r w:rsidRPr="007D39CE">
              <w:rPr>
                <w:sz w:val="24"/>
                <w:szCs w:val="24"/>
              </w:rPr>
              <w:t>913 2 02 30013 00 0000 150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96D50" w:rsidP="00507727">
            <w:pPr>
              <w:jc w:val="right"/>
              <w:rPr>
                <w:sz w:val="24"/>
                <w:szCs w:val="24"/>
                <w:highlight w:val="yellow"/>
              </w:rPr>
            </w:pPr>
            <w:r w:rsidRPr="00B96D50">
              <w:rPr>
                <w:sz w:val="24"/>
                <w:szCs w:val="24"/>
              </w:rPr>
              <w:t>3 230,8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7D39CE" w:rsidRDefault="007D39C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D39CE">
              <w:rPr>
                <w:rFonts w:eastAsia="Calibri"/>
                <w:sz w:val="24"/>
                <w:szCs w:val="24"/>
              </w:rPr>
              <w:t>Субвенции бюджетам городских округов на обеспечение мер социальной поддержки реабил</w:t>
            </w:r>
            <w:r w:rsidRPr="007D39CE">
              <w:rPr>
                <w:rFonts w:eastAsia="Calibri"/>
                <w:sz w:val="24"/>
                <w:szCs w:val="24"/>
              </w:rPr>
              <w:t>и</w:t>
            </w:r>
            <w:r w:rsidRPr="007D39CE">
              <w:rPr>
                <w:rFonts w:eastAsia="Calibri"/>
                <w:sz w:val="24"/>
                <w:szCs w:val="24"/>
              </w:rPr>
              <w:t>тированных лиц и лиц, признанных пострада</w:t>
            </w:r>
            <w:r w:rsidRPr="007D39CE">
              <w:rPr>
                <w:rFonts w:eastAsia="Calibri"/>
                <w:sz w:val="24"/>
                <w:szCs w:val="24"/>
              </w:rPr>
              <w:t>в</w:t>
            </w:r>
            <w:r w:rsidRPr="007D39CE">
              <w:rPr>
                <w:rFonts w:eastAsia="Calibri"/>
                <w:sz w:val="24"/>
                <w:szCs w:val="24"/>
              </w:rPr>
              <w:t>шими от политических репрессий</w:t>
            </w:r>
          </w:p>
        </w:tc>
        <w:tc>
          <w:tcPr>
            <w:tcW w:w="3191" w:type="dxa"/>
            <w:vAlign w:val="bottom"/>
          </w:tcPr>
          <w:p w:rsidR="008B219C" w:rsidRPr="007D39CE" w:rsidRDefault="008B219C" w:rsidP="008B219C">
            <w:pPr>
              <w:jc w:val="center"/>
              <w:rPr>
                <w:sz w:val="24"/>
                <w:szCs w:val="24"/>
              </w:rPr>
            </w:pPr>
            <w:r w:rsidRPr="007D39CE">
              <w:rPr>
                <w:sz w:val="24"/>
                <w:szCs w:val="24"/>
              </w:rPr>
              <w:t>913 2 02 30013 04 0000 150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B96D50" w:rsidP="00507727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3 230,8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6D50" w:rsidRDefault="009F298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6D50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B96D50">
              <w:rPr>
                <w:rFonts w:eastAsia="Calibri"/>
                <w:sz w:val="24"/>
                <w:szCs w:val="24"/>
              </w:rPr>
              <w:t>а</w:t>
            </w:r>
            <w:r w:rsidRPr="00B96D50">
              <w:rPr>
                <w:rFonts w:eastAsia="Calibri"/>
                <w:sz w:val="24"/>
                <w:szCs w:val="24"/>
              </w:rPr>
              <w:t>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3191" w:type="dxa"/>
            <w:vAlign w:val="bottom"/>
          </w:tcPr>
          <w:p w:rsidR="008B219C" w:rsidRPr="00B96D50" w:rsidRDefault="008B219C" w:rsidP="008B219C">
            <w:pPr>
              <w:jc w:val="center"/>
              <w:rPr>
                <w:sz w:val="24"/>
                <w:szCs w:val="24"/>
              </w:rPr>
            </w:pPr>
            <w:r w:rsidRPr="00B96D50">
              <w:rPr>
                <w:sz w:val="24"/>
                <w:szCs w:val="24"/>
              </w:rPr>
              <w:t>913 2 02 30022 00 0000 150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96D5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96D50">
              <w:rPr>
                <w:sz w:val="24"/>
                <w:szCs w:val="24"/>
              </w:rPr>
              <w:t>143 162,1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6D50" w:rsidRDefault="009F298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6D50">
              <w:rPr>
                <w:rFonts w:eastAsia="Calibri"/>
                <w:sz w:val="24"/>
                <w:szCs w:val="24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3191" w:type="dxa"/>
            <w:vAlign w:val="bottom"/>
          </w:tcPr>
          <w:p w:rsidR="008B219C" w:rsidRPr="00B96D50" w:rsidRDefault="008B219C" w:rsidP="008B219C">
            <w:pPr>
              <w:jc w:val="center"/>
              <w:rPr>
                <w:sz w:val="24"/>
                <w:szCs w:val="24"/>
              </w:rPr>
            </w:pPr>
            <w:r w:rsidRPr="00B96D50">
              <w:rPr>
                <w:sz w:val="24"/>
                <w:szCs w:val="24"/>
              </w:rPr>
              <w:t>913 2 02 30022 04 0000 150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B96D50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143 162,1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96D5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96D50">
              <w:rPr>
                <w:rFonts w:eastAsia="Calibri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B96D50" w:rsidRDefault="008B219C" w:rsidP="008B219C">
            <w:pPr>
              <w:jc w:val="center"/>
              <w:rPr>
                <w:sz w:val="24"/>
                <w:szCs w:val="24"/>
              </w:rPr>
            </w:pPr>
            <w:r w:rsidRPr="00B96D50">
              <w:rPr>
                <w:sz w:val="24"/>
                <w:szCs w:val="24"/>
              </w:rPr>
              <w:t>913 2 02 30024 00 0000 150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D107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D1075">
              <w:rPr>
                <w:sz w:val="24"/>
                <w:szCs w:val="24"/>
              </w:rPr>
              <w:t>993 328,7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015D7C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15D7C">
              <w:rPr>
                <w:rFonts w:eastAsia="Calibri"/>
                <w:sz w:val="24"/>
                <w:szCs w:val="24"/>
              </w:rPr>
              <w:t>Субвенции бюджетам городских округов на в</w:t>
            </w:r>
            <w:r w:rsidRPr="00015D7C">
              <w:rPr>
                <w:rFonts w:eastAsia="Calibri"/>
                <w:sz w:val="24"/>
                <w:szCs w:val="24"/>
              </w:rPr>
              <w:t>ы</w:t>
            </w:r>
            <w:r w:rsidRPr="00015D7C">
              <w:rPr>
                <w:rFonts w:eastAsia="Calibri"/>
                <w:sz w:val="24"/>
                <w:szCs w:val="24"/>
              </w:rPr>
              <w:t>полнение передаваемых полномочий субъектов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015D7C" w:rsidRDefault="008B219C" w:rsidP="008B219C">
            <w:pPr>
              <w:jc w:val="center"/>
              <w:rPr>
                <w:sz w:val="24"/>
                <w:szCs w:val="24"/>
              </w:rPr>
            </w:pPr>
            <w:r w:rsidRPr="00015D7C">
              <w:rPr>
                <w:sz w:val="24"/>
                <w:szCs w:val="24"/>
              </w:rPr>
              <w:t>913 2 02 30024 04 0000 150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5D107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993 328,7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02DB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02DB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C702DB">
              <w:rPr>
                <w:rFonts w:eastAsia="Calibri"/>
                <w:sz w:val="24"/>
                <w:szCs w:val="24"/>
              </w:rPr>
              <w:t>а</w:t>
            </w:r>
            <w:r w:rsidRPr="00C702DB">
              <w:rPr>
                <w:rFonts w:eastAsia="Calibri"/>
                <w:sz w:val="24"/>
                <w:szCs w:val="24"/>
              </w:rPr>
              <w:t>ний на осуществление ежемесячной денежной выплаты, назначаемой в случае рождения треть</w:t>
            </w:r>
            <w:r w:rsidRPr="00C702DB">
              <w:rPr>
                <w:rFonts w:eastAsia="Calibri"/>
                <w:sz w:val="24"/>
                <w:szCs w:val="24"/>
              </w:rPr>
              <w:t>е</w:t>
            </w:r>
            <w:r w:rsidRPr="00C702DB">
              <w:rPr>
                <w:rFonts w:eastAsia="Calibri"/>
                <w:sz w:val="24"/>
                <w:szCs w:val="24"/>
              </w:rPr>
              <w:t>го ребенка или последующих детей до достиж</w:t>
            </w:r>
            <w:r w:rsidRPr="00C702DB">
              <w:rPr>
                <w:rFonts w:eastAsia="Calibri"/>
                <w:sz w:val="24"/>
                <w:szCs w:val="24"/>
              </w:rPr>
              <w:t>е</w:t>
            </w:r>
            <w:r w:rsidRPr="00C702DB">
              <w:rPr>
                <w:rFonts w:eastAsia="Calibri"/>
                <w:sz w:val="24"/>
                <w:szCs w:val="24"/>
              </w:rPr>
              <w:t>ния ребенком возраста трех лет</w:t>
            </w:r>
          </w:p>
        </w:tc>
        <w:tc>
          <w:tcPr>
            <w:tcW w:w="3191" w:type="dxa"/>
            <w:vAlign w:val="bottom"/>
          </w:tcPr>
          <w:p w:rsidR="008B219C" w:rsidRPr="00C702DB" w:rsidRDefault="008B219C" w:rsidP="008B219C">
            <w:pPr>
              <w:jc w:val="center"/>
              <w:rPr>
                <w:sz w:val="24"/>
                <w:szCs w:val="24"/>
              </w:rPr>
            </w:pPr>
            <w:r w:rsidRPr="00C702DB">
              <w:rPr>
                <w:sz w:val="24"/>
                <w:szCs w:val="24"/>
              </w:rPr>
              <w:t>913 2 02 35084 00 0000 150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816A4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816A4">
              <w:rPr>
                <w:sz w:val="24"/>
                <w:szCs w:val="24"/>
              </w:rPr>
              <w:t>3 125,3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702DB" w:rsidRDefault="003C3D9F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702DB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C702DB">
              <w:rPr>
                <w:rFonts w:eastAsia="Calibri"/>
                <w:sz w:val="24"/>
                <w:szCs w:val="24"/>
              </w:rPr>
              <w:t>у</w:t>
            </w:r>
            <w:r w:rsidRPr="00C702DB">
              <w:rPr>
                <w:rFonts w:eastAsia="Calibri"/>
                <w:sz w:val="24"/>
                <w:szCs w:val="24"/>
              </w:rPr>
              <w:lastRenderedPageBreak/>
              <w:t>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191" w:type="dxa"/>
            <w:vAlign w:val="bottom"/>
          </w:tcPr>
          <w:p w:rsidR="008B219C" w:rsidRPr="00C702DB" w:rsidRDefault="008B219C" w:rsidP="008B219C">
            <w:pPr>
              <w:jc w:val="center"/>
              <w:rPr>
                <w:sz w:val="24"/>
                <w:szCs w:val="24"/>
              </w:rPr>
            </w:pPr>
            <w:r w:rsidRPr="00C702DB">
              <w:rPr>
                <w:rFonts w:eastAsia="Calibri"/>
                <w:sz w:val="24"/>
                <w:szCs w:val="24"/>
              </w:rPr>
              <w:lastRenderedPageBreak/>
              <w:t>913</w:t>
            </w:r>
            <w:r w:rsidRPr="00C702D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C702DB">
              <w:rPr>
                <w:rFonts w:eastAsia="Calibri"/>
                <w:sz w:val="24"/>
                <w:szCs w:val="24"/>
              </w:rPr>
              <w:t>2 02 35084 04 0000 150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816A4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3 125,3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31895" w:rsidRDefault="00181A30" w:rsidP="00181A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31895">
              <w:rPr>
                <w:rFonts w:eastAsia="Calibri"/>
                <w:sz w:val="24"/>
                <w:szCs w:val="24"/>
              </w:rPr>
              <w:lastRenderedPageBreak/>
              <w:t>Субвенции бюджетам на создание системы до</w:t>
            </w:r>
            <w:r w:rsidRPr="00531895">
              <w:rPr>
                <w:rFonts w:eastAsia="Calibri"/>
                <w:sz w:val="24"/>
                <w:szCs w:val="24"/>
              </w:rPr>
              <w:t>л</w:t>
            </w:r>
            <w:r w:rsidRPr="00531895">
              <w:rPr>
                <w:rFonts w:eastAsia="Calibri"/>
                <w:sz w:val="24"/>
                <w:szCs w:val="24"/>
              </w:rPr>
              <w:t>говременного ухода за гражданами пожилого возраста и инвалидами</w:t>
            </w:r>
          </w:p>
        </w:tc>
        <w:tc>
          <w:tcPr>
            <w:tcW w:w="3191" w:type="dxa"/>
            <w:vAlign w:val="bottom"/>
          </w:tcPr>
          <w:p w:rsidR="008B219C" w:rsidRPr="00531895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531895">
              <w:rPr>
                <w:rFonts w:eastAsia="Calibri"/>
                <w:sz w:val="24"/>
                <w:szCs w:val="24"/>
              </w:rPr>
              <w:t>913 2 02 35163 00 0000 150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31895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531895">
              <w:rPr>
                <w:sz w:val="24"/>
                <w:szCs w:val="24"/>
              </w:rPr>
              <w:t>107 714,9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31895" w:rsidRDefault="00181A30" w:rsidP="00181A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31895">
              <w:rPr>
                <w:rFonts w:eastAsia="Calibri"/>
                <w:sz w:val="24"/>
                <w:szCs w:val="24"/>
              </w:rPr>
              <w:t>Субвенции бюджетам городских округов на с</w:t>
            </w:r>
            <w:r w:rsidRPr="00531895">
              <w:rPr>
                <w:rFonts w:eastAsia="Calibri"/>
                <w:sz w:val="24"/>
                <w:szCs w:val="24"/>
              </w:rPr>
              <w:t>о</w:t>
            </w:r>
            <w:r w:rsidRPr="00531895">
              <w:rPr>
                <w:rFonts w:eastAsia="Calibri"/>
                <w:sz w:val="24"/>
                <w:szCs w:val="24"/>
              </w:rPr>
              <w:t>здание системы долговременного ухода за гра</w:t>
            </w:r>
            <w:r w:rsidRPr="00531895">
              <w:rPr>
                <w:rFonts w:eastAsia="Calibri"/>
                <w:sz w:val="24"/>
                <w:szCs w:val="24"/>
              </w:rPr>
              <w:t>ж</w:t>
            </w:r>
            <w:r w:rsidRPr="00531895">
              <w:rPr>
                <w:rFonts w:eastAsia="Calibri"/>
                <w:sz w:val="24"/>
                <w:szCs w:val="24"/>
              </w:rPr>
              <w:t>данами пожилого возраста и инвалидами</w:t>
            </w:r>
          </w:p>
        </w:tc>
        <w:tc>
          <w:tcPr>
            <w:tcW w:w="3191" w:type="dxa"/>
            <w:vAlign w:val="bottom"/>
          </w:tcPr>
          <w:p w:rsidR="008B219C" w:rsidRPr="00531895" w:rsidRDefault="008B219C" w:rsidP="008B219C">
            <w:pPr>
              <w:jc w:val="center"/>
              <w:rPr>
                <w:rFonts w:eastAsia="Calibri"/>
                <w:sz w:val="24"/>
                <w:szCs w:val="24"/>
              </w:rPr>
            </w:pPr>
            <w:r w:rsidRPr="00531895">
              <w:rPr>
                <w:rFonts w:eastAsia="Calibri"/>
                <w:sz w:val="24"/>
                <w:szCs w:val="24"/>
              </w:rPr>
              <w:t>913 2 02 35163 04 0000 150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31895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107 714,9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11FB5" w:rsidRDefault="00EA2778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11FB5">
              <w:rPr>
                <w:rFonts w:eastAsia="Calibri"/>
                <w:sz w:val="24"/>
                <w:szCs w:val="24"/>
              </w:rPr>
              <w:t>Субвенции бюджетам на осуществление переда</w:t>
            </w:r>
            <w:r w:rsidRPr="00B11FB5">
              <w:rPr>
                <w:rFonts w:eastAsia="Calibri"/>
                <w:sz w:val="24"/>
                <w:szCs w:val="24"/>
              </w:rPr>
              <w:t>н</w:t>
            </w:r>
            <w:r w:rsidRPr="00B11FB5">
              <w:rPr>
                <w:rFonts w:eastAsia="Calibri"/>
                <w:sz w:val="24"/>
                <w:szCs w:val="24"/>
              </w:rPr>
              <w:t>ного полномочия Российской Федерации по ос</w:t>
            </w:r>
            <w:r w:rsidRPr="00B11FB5">
              <w:rPr>
                <w:rFonts w:eastAsia="Calibri"/>
                <w:sz w:val="24"/>
                <w:szCs w:val="24"/>
              </w:rPr>
              <w:t>у</w:t>
            </w:r>
            <w:r w:rsidRPr="00B11FB5">
              <w:rPr>
                <w:rFonts w:eastAsia="Calibri"/>
                <w:sz w:val="24"/>
                <w:szCs w:val="24"/>
              </w:rPr>
              <w:t>ществлению ежегодной денежной выплаты л</w:t>
            </w:r>
            <w:r w:rsidRPr="00B11FB5">
              <w:rPr>
                <w:rFonts w:eastAsia="Calibri"/>
                <w:sz w:val="24"/>
                <w:szCs w:val="24"/>
              </w:rPr>
              <w:t>и</w:t>
            </w:r>
            <w:r w:rsidRPr="00B11FB5">
              <w:rPr>
                <w:rFonts w:eastAsia="Calibri"/>
                <w:sz w:val="24"/>
                <w:szCs w:val="24"/>
              </w:rPr>
              <w:t>цам, награжденным нагрудным знаком «Поче</w:t>
            </w:r>
            <w:r w:rsidRPr="00B11FB5">
              <w:rPr>
                <w:rFonts w:eastAsia="Calibri"/>
                <w:sz w:val="24"/>
                <w:szCs w:val="24"/>
              </w:rPr>
              <w:t>т</w:t>
            </w:r>
            <w:r w:rsidRPr="00B11FB5">
              <w:rPr>
                <w:rFonts w:eastAsia="Calibri"/>
                <w:sz w:val="24"/>
                <w:szCs w:val="24"/>
              </w:rPr>
              <w:t>ный донор России»</w:t>
            </w:r>
          </w:p>
        </w:tc>
        <w:tc>
          <w:tcPr>
            <w:tcW w:w="3191" w:type="dxa"/>
            <w:vAlign w:val="bottom"/>
          </w:tcPr>
          <w:p w:rsidR="008B219C" w:rsidRPr="00B11FB5" w:rsidRDefault="008B219C" w:rsidP="008B219C">
            <w:pPr>
              <w:jc w:val="center"/>
              <w:rPr>
                <w:sz w:val="24"/>
                <w:szCs w:val="24"/>
              </w:rPr>
            </w:pPr>
            <w:r w:rsidRPr="00B11FB5">
              <w:rPr>
                <w:sz w:val="24"/>
                <w:szCs w:val="24"/>
              </w:rPr>
              <w:t>913 2 02 35220 00 0000 150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D93697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93697">
              <w:rPr>
                <w:sz w:val="24"/>
                <w:szCs w:val="24"/>
              </w:rPr>
              <w:t>15 996,9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11FB5" w:rsidRDefault="00B11FB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11FB5">
              <w:rPr>
                <w:rFonts w:eastAsia="Calibri"/>
                <w:sz w:val="24"/>
                <w:szCs w:val="24"/>
              </w:rPr>
              <w:t>Субвенции бюджетам городских округов на ос</w:t>
            </w:r>
            <w:r w:rsidRPr="00B11FB5">
              <w:rPr>
                <w:rFonts w:eastAsia="Calibri"/>
                <w:sz w:val="24"/>
                <w:szCs w:val="24"/>
              </w:rPr>
              <w:t>у</w:t>
            </w:r>
            <w:r w:rsidRPr="00B11FB5">
              <w:rPr>
                <w:rFonts w:eastAsia="Calibri"/>
                <w:sz w:val="24"/>
                <w:szCs w:val="24"/>
              </w:rPr>
              <w:t>ществление переданного полномочия Российской Федерации по осуществлению ежегодной дене</w:t>
            </w:r>
            <w:r w:rsidRPr="00B11FB5">
              <w:rPr>
                <w:rFonts w:eastAsia="Calibri"/>
                <w:sz w:val="24"/>
                <w:szCs w:val="24"/>
              </w:rPr>
              <w:t>ж</w:t>
            </w:r>
            <w:r w:rsidRPr="00B11FB5">
              <w:rPr>
                <w:rFonts w:eastAsia="Calibri"/>
                <w:sz w:val="24"/>
                <w:szCs w:val="24"/>
              </w:rPr>
              <w:t>ной выплаты лицам, награжденным нагрудным знаком «Почетный донор России»</w:t>
            </w:r>
          </w:p>
        </w:tc>
        <w:tc>
          <w:tcPr>
            <w:tcW w:w="3191" w:type="dxa"/>
            <w:vAlign w:val="bottom"/>
          </w:tcPr>
          <w:p w:rsidR="00F2008A" w:rsidRPr="00B11FB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B11FB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B11FB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F2008A" w:rsidRPr="00B11FB5" w:rsidRDefault="00F2008A" w:rsidP="008B219C">
            <w:pPr>
              <w:jc w:val="center"/>
              <w:rPr>
                <w:sz w:val="24"/>
                <w:szCs w:val="24"/>
              </w:rPr>
            </w:pPr>
          </w:p>
          <w:p w:rsidR="008B219C" w:rsidRPr="00B11FB5" w:rsidRDefault="008B219C" w:rsidP="008B219C">
            <w:pPr>
              <w:jc w:val="center"/>
              <w:rPr>
                <w:sz w:val="24"/>
                <w:szCs w:val="24"/>
              </w:rPr>
            </w:pPr>
            <w:r w:rsidRPr="00B11FB5">
              <w:rPr>
                <w:sz w:val="24"/>
                <w:szCs w:val="24"/>
              </w:rPr>
              <w:t>913 2 02 35220 04 0000 150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F2008A" w:rsidRPr="005C4B7B" w:rsidRDefault="00F2008A" w:rsidP="008B219C">
            <w:pPr>
              <w:jc w:val="right"/>
              <w:rPr>
                <w:sz w:val="24"/>
                <w:szCs w:val="24"/>
                <w:highlight w:val="yellow"/>
              </w:rPr>
            </w:pPr>
          </w:p>
          <w:p w:rsidR="008B219C" w:rsidRPr="005C4B7B" w:rsidRDefault="00D93697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15 996,9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1C93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1C93">
              <w:rPr>
                <w:rFonts w:eastAsia="Calibri"/>
                <w:sz w:val="24"/>
                <w:szCs w:val="24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3191" w:type="dxa"/>
            <w:vAlign w:val="bottom"/>
          </w:tcPr>
          <w:p w:rsidR="008B219C" w:rsidRPr="00FF1C93" w:rsidRDefault="008B219C" w:rsidP="008B219C">
            <w:pPr>
              <w:jc w:val="center"/>
              <w:rPr>
                <w:sz w:val="24"/>
                <w:szCs w:val="24"/>
              </w:rPr>
            </w:pPr>
            <w:r w:rsidRPr="00FF1C93">
              <w:rPr>
                <w:sz w:val="24"/>
                <w:szCs w:val="24"/>
              </w:rPr>
              <w:t>913 2 02 35250 00 0000 150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783D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783DEE">
              <w:rPr>
                <w:sz w:val="24"/>
                <w:szCs w:val="24"/>
              </w:rPr>
              <w:t>237 466,8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FF1C93" w:rsidRDefault="0000293E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F1C93">
              <w:rPr>
                <w:rFonts w:eastAsia="Calibri"/>
                <w:sz w:val="24"/>
                <w:szCs w:val="24"/>
              </w:rPr>
              <w:t>Субвенции бюджетам городских округов на опл</w:t>
            </w:r>
            <w:r w:rsidRPr="00FF1C93">
              <w:rPr>
                <w:rFonts w:eastAsia="Calibri"/>
                <w:sz w:val="24"/>
                <w:szCs w:val="24"/>
              </w:rPr>
              <w:t>а</w:t>
            </w:r>
            <w:r w:rsidRPr="00FF1C93">
              <w:rPr>
                <w:rFonts w:eastAsia="Calibri"/>
                <w:sz w:val="24"/>
                <w:szCs w:val="24"/>
              </w:rPr>
              <w:t>ту жилищно-коммунальных услуг отдельным к</w:t>
            </w:r>
            <w:r w:rsidRPr="00FF1C93">
              <w:rPr>
                <w:rFonts w:eastAsia="Calibri"/>
                <w:sz w:val="24"/>
                <w:szCs w:val="24"/>
              </w:rPr>
              <w:t>а</w:t>
            </w:r>
            <w:r w:rsidRPr="00FF1C93">
              <w:rPr>
                <w:rFonts w:eastAsia="Calibri"/>
                <w:sz w:val="24"/>
                <w:szCs w:val="24"/>
              </w:rPr>
              <w:t>тегориям граждан</w:t>
            </w:r>
          </w:p>
        </w:tc>
        <w:tc>
          <w:tcPr>
            <w:tcW w:w="3191" w:type="dxa"/>
            <w:vAlign w:val="bottom"/>
          </w:tcPr>
          <w:p w:rsidR="008B219C" w:rsidRPr="00FF1C93" w:rsidRDefault="008B219C" w:rsidP="008B219C">
            <w:pPr>
              <w:jc w:val="center"/>
              <w:rPr>
                <w:sz w:val="24"/>
                <w:szCs w:val="24"/>
              </w:rPr>
            </w:pPr>
            <w:r w:rsidRPr="00FF1C93">
              <w:rPr>
                <w:sz w:val="24"/>
                <w:szCs w:val="24"/>
              </w:rPr>
              <w:t>913 2 02 35250 04 0000 150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783DEE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237 466,8</w:t>
            </w:r>
          </w:p>
        </w:tc>
      </w:tr>
      <w:tr w:rsidR="00ED5BC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ED5BCD" w:rsidRPr="00BB090C" w:rsidRDefault="00ED5BCD" w:rsidP="00ED5B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B090C">
              <w:rPr>
                <w:rFonts w:eastAsia="Calibri"/>
                <w:sz w:val="24"/>
                <w:szCs w:val="24"/>
              </w:rPr>
              <w:t>Субвенции бюджетам муниципальных образов</w:t>
            </w:r>
            <w:r w:rsidRPr="00BB090C">
              <w:rPr>
                <w:rFonts w:eastAsia="Calibri"/>
                <w:sz w:val="24"/>
                <w:szCs w:val="24"/>
              </w:rPr>
              <w:t>а</w:t>
            </w:r>
            <w:r w:rsidRPr="00BB090C">
              <w:rPr>
                <w:rFonts w:eastAsia="Calibri"/>
                <w:sz w:val="24"/>
                <w:szCs w:val="24"/>
              </w:rPr>
              <w:t>ний на оказание государственной социальной п</w:t>
            </w:r>
            <w:r w:rsidRPr="00BB090C">
              <w:rPr>
                <w:rFonts w:eastAsia="Calibri"/>
                <w:sz w:val="24"/>
                <w:szCs w:val="24"/>
              </w:rPr>
              <w:t>о</w:t>
            </w:r>
            <w:r w:rsidRPr="00BB090C">
              <w:rPr>
                <w:rFonts w:eastAsia="Calibri"/>
                <w:sz w:val="24"/>
                <w:szCs w:val="24"/>
              </w:rPr>
              <w:t>мощи на основании социального контракта о</w:t>
            </w:r>
            <w:r w:rsidRPr="00BB090C">
              <w:rPr>
                <w:rFonts w:eastAsia="Calibri"/>
                <w:sz w:val="24"/>
                <w:szCs w:val="24"/>
              </w:rPr>
              <w:t>т</w:t>
            </w:r>
            <w:r w:rsidRPr="00BB090C">
              <w:rPr>
                <w:rFonts w:eastAsia="Calibri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3191" w:type="dxa"/>
            <w:vAlign w:val="bottom"/>
          </w:tcPr>
          <w:p w:rsidR="00ED5BCD" w:rsidRPr="00BB090C" w:rsidRDefault="00ED5BCD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BB090C">
              <w:rPr>
                <w:color w:val="000000"/>
                <w:sz w:val="24"/>
                <w:szCs w:val="24"/>
              </w:rPr>
              <w:t>913 2 02 35404 00 0000 150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ED5BCD" w:rsidRPr="005C4B7B" w:rsidRDefault="00BB090C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B090C">
              <w:rPr>
                <w:sz w:val="24"/>
                <w:szCs w:val="24"/>
              </w:rPr>
              <w:t>23 228,6</w:t>
            </w:r>
          </w:p>
        </w:tc>
      </w:tr>
      <w:tr w:rsidR="00ED5BCD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vAlign w:val="center"/>
            <w:hideMark/>
          </w:tcPr>
          <w:p w:rsidR="00ED5BCD" w:rsidRPr="00BB090C" w:rsidRDefault="00ED5BCD" w:rsidP="00ED5B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B090C">
              <w:rPr>
                <w:rFonts w:eastAsia="Calibri"/>
                <w:sz w:val="24"/>
                <w:szCs w:val="24"/>
              </w:rPr>
              <w:t>Субвенции бюджетам городских округов на ок</w:t>
            </w:r>
            <w:r w:rsidRPr="00BB090C">
              <w:rPr>
                <w:rFonts w:eastAsia="Calibri"/>
                <w:sz w:val="24"/>
                <w:szCs w:val="24"/>
              </w:rPr>
              <w:t>а</w:t>
            </w:r>
            <w:r w:rsidRPr="00BB090C">
              <w:rPr>
                <w:rFonts w:eastAsia="Calibri"/>
                <w:sz w:val="24"/>
                <w:szCs w:val="24"/>
              </w:rPr>
              <w:t>зание государственной социальной помощи на основании социального контракта отдельным к</w:t>
            </w:r>
            <w:r w:rsidRPr="00BB090C">
              <w:rPr>
                <w:rFonts w:eastAsia="Calibri"/>
                <w:sz w:val="24"/>
                <w:szCs w:val="24"/>
              </w:rPr>
              <w:t>а</w:t>
            </w:r>
            <w:r w:rsidRPr="00BB090C">
              <w:rPr>
                <w:rFonts w:eastAsia="Calibri"/>
                <w:sz w:val="24"/>
                <w:szCs w:val="24"/>
              </w:rPr>
              <w:t>тегориям граждан</w:t>
            </w:r>
          </w:p>
        </w:tc>
        <w:tc>
          <w:tcPr>
            <w:tcW w:w="3191" w:type="dxa"/>
            <w:vAlign w:val="bottom"/>
          </w:tcPr>
          <w:p w:rsidR="00ED5BCD" w:rsidRPr="00BB090C" w:rsidRDefault="00ED5BCD" w:rsidP="00ED5BCD">
            <w:pPr>
              <w:jc w:val="center"/>
              <w:rPr>
                <w:color w:val="000000"/>
                <w:sz w:val="24"/>
                <w:szCs w:val="24"/>
              </w:rPr>
            </w:pPr>
            <w:r w:rsidRPr="00BB090C">
              <w:rPr>
                <w:color w:val="000000"/>
                <w:sz w:val="24"/>
                <w:szCs w:val="24"/>
              </w:rPr>
              <w:t>913 2 02 35404 04 0000 150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ED5BCD" w:rsidRPr="005C4B7B" w:rsidRDefault="00BB090C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23 228,6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E2139" w:rsidRDefault="008B219C" w:rsidP="008B219C">
            <w:pPr>
              <w:jc w:val="both"/>
              <w:rPr>
                <w:sz w:val="24"/>
                <w:szCs w:val="24"/>
              </w:rPr>
            </w:pPr>
            <w:r w:rsidRPr="00EE2139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91" w:type="dxa"/>
            <w:vAlign w:val="bottom"/>
          </w:tcPr>
          <w:p w:rsidR="008B219C" w:rsidRPr="00EE2139" w:rsidRDefault="008B219C" w:rsidP="008B219C">
            <w:pPr>
              <w:jc w:val="center"/>
              <w:rPr>
                <w:sz w:val="24"/>
                <w:szCs w:val="24"/>
              </w:rPr>
            </w:pPr>
            <w:r w:rsidRPr="00EE2139">
              <w:rPr>
                <w:sz w:val="24"/>
                <w:szCs w:val="24"/>
              </w:rPr>
              <w:t>913 2 19 00000 00 0000 000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934D9" w:rsidRDefault="002934D9" w:rsidP="00815E40">
            <w:pPr>
              <w:jc w:val="right"/>
              <w:rPr>
                <w:sz w:val="24"/>
                <w:szCs w:val="24"/>
              </w:rPr>
            </w:pPr>
            <w:r w:rsidRPr="002934D9">
              <w:rPr>
                <w:sz w:val="24"/>
                <w:szCs w:val="24"/>
              </w:rPr>
              <w:t>-4 144,3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EE2139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E2139">
              <w:rPr>
                <w:rFonts w:eastAsia="Calibri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191" w:type="dxa"/>
            <w:vAlign w:val="bottom"/>
          </w:tcPr>
          <w:p w:rsidR="008B219C" w:rsidRPr="00EE2139" w:rsidRDefault="008B219C" w:rsidP="008B219C">
            <w:pPr>
              <w:jc w:val="center"/>
              <w:rPr>
                <w:sz w:val="24"/>
                <w:szCs w:val="24"/>
              </w:rPr>
            </w:pPr>
            <w:r w:rsidRPr="00EE2139">
              <w:rPr>
                <w:sz w:val="24"/>
                <w:szCs w:val="24"/>
              </w:rPr>
              <w:t>913 2 19 00000 04 0000 150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2934D9" w:rsidRDefault="002934D9" w:rsidP="00815E40">
            <w:pPr>
              <w:jc w:val="right"/>
              <w:rPr>
                <w:sz w:val="24"/>
                <w:szCs w:val="24"/>
              </w:rPr>
            </w:pPr>
            <w:r w:rsidRPr="002934D9">
              <w:rPr>
                <w:sz w:val="24"/>
                <w:szCs w:val="24"/>
              </w:rPr>
              <w:t>-4 144,3</w:t>
            </w:r>
          </w:p>
        </w:tc>
      </w:tr>
      <w:tr w:rsidR="00EE213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</w:tcPr>
          <w:p w:rsidR="00EE2139" w:rsidRPr="005C4B7B" w:rsidRDefault="00EE213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EE2139">
              <w:rPr>
                <w:rFonts w:eastAsia="Calibri"/>
                <w:sz w:val="24"/>
                <w:szCs w:val="24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3191" w:type="dxa"/>
            <w:vAlign w:val="bottom"/>
          </w:tcPr>
          <w:p w:rsidR="00EE2139" w:rsidRPr="005C4B7B" w:rsidRDefault="00EE2139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EE2139">
              <w:rPr>
                <w:sz w:val="24"/>
                <w:szCs w:val="24"/>
              </w:rPr>
              <w:t>913 2 19 35250 04 0000 150</w:t>
            </w:r>
          </w:p>
        </w:tc>
        <w:tc>
          <w:tcPr>
            <w:tcW w:w="2019" w:type="dxa"/>
            <w:shd w:val="clear" w:color="auto" w:fill="auto"/>
            <w:vAlign w:val="bottom"/>
          </w:tcPr>
          <w:p w:rsidR="00EE2139" w:rsidRPr="005C4B7B" w:rsidRDefault="00EE2139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-3 083,5</w:t>
            </w:r>
          </w:p>
        </w:tc>
      </w:tr>
      <w:tr w:rsidR="009B5FE8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9B5FE8" w:rsidRPr="005C4B7B" w:rsidRDefault="00566936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66936">
              <w:rPr>
                <w:rFonts w:eastAsia="Calibri"/>
                <w:sz w:val="24"/>
                <w:szCs w:val="24"/>
              </w:rPr>
              <w:t xml:space="preserve">Возврат остатков субвенций на </w:t>
            </w:r>
            <w:proofErr w:type="spellStart"/>
            <w:r w:rsidRPr="00566936">
              <w:rPr>
                <w:rFonts w:eastAsia="Calibri"/>
                <w:sz w:val="24"/>
                <w:szCs w:val="24"/>
              </w:rPr>
              <w:t>софинансиров</w:t>
            </w:r>
            <w:r w:rsidRPr="00566936">
              <w:rPr>
                <w:rFonts w:eastAsia="Calibri"/>
                <w:sz w:val="24"/>
                <w:szCs w:val="24"/>
              </w:rPr>
              <w:t>а</w:t>
            </w:r>
            <w:r w:rsidRPr="00566936">
              <w:rPr>
                <w:rFonts w:eastAsia="Calibri"/>
                <w:sz w:val="24"/>
                <w:szCs w:val="24"/>
              </w:rPr>
              <w:t>ние</w:t>
            </w:r>
            <w:proofErr w:type="spellEnd"/>
            <w:r w:rsidRPr="00566936">
              <w:rPr>
                <w:rFonts w:eastAsia="Calibri"/>
                <w:sz w:val="24"/>
                <w:szCs w:val="24"/>
              </w:rPr>
              <w:t xml:space="preserve"> расходов, связанных с оказанием госуда</w:t>
            </w:r>
            <w:r w:rsidRPr="00566936">
              <w:rPr>
                <w:rFonts w:eastAsia="Calibri"/>
                <w:sz w:val="24"/>
                <w:szCs w:val="24"/>
              </w:rPr>
              <w:t>р</w:t>
            </w:r>
            <w:r w:rsidRPr="00566936">
              <w:rPr>
                <w:rFonts w:eastAsia="Calibri"/>
                <w:sz w:val="24"/>
                <w:szCs w:val="24"/>
              </w:rPr>
              <w:t>ственной социальной помощи на основании соц</w:t>
            </w:r>
            <w:r w:rsidRPr="00566936">
              <w:rPr>
                <w:rFonts w:eastAsia="Calibri"/>
                <w:sz w:val="24"/>
                <w:szCs w:val="24"/>
              </w:rPr>
              <w:t>и</w:t>
            </w:r>
            <w:r w:rsidRPr="00566936">
              <w:rPr>
                <w:rFonts w:eastAsia="Calibri"/>
                <w:sz w:val="24"/>
                <w:szCs w:val="24"/>
              </w:rPr>
              <w:t>ального контракта отдельным категориям гра</w:t>
            </w:r>
            <w:r w:rsidRPr="00566936">
              <w:rPr>
                <w:rFonts w:eastAsia="Calibri"/>
                <w:sz w:val="24"/>
                <w:szCs w:val="24"/>
              </w:rPr>
              <w:t>ж</w:t>
            </w:r>
            <w:r w:rsidRPr="00566936">
              <w:rPr>
                <w:rFonts w:eastAsia="Calibri"/>
                <w:sz w:val="24"/>
                <w:szCs w:val="24"/>
              </w:rPr>
              <w:t>дан, из бюджетов городских округов</w:t>
            </w:r>
          </w:p>
        </w:tc>
        <w:tc>
          <w:tcPr>
            <w:tcW w:w="3191" w:type="dxa"/>
            <w:vAlign w:val="bottom"/>
          </w:tcPr>
          <w:p w:rsidR="009B5FE8" w:rsidRPr="005C4B7B" w:rsidRDefault="00566936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566936">
              <w:rPr>
                <w:sz w:val="24"/>
                <w:szCs w:val="24"/>
              </w:rPr>
              <w:t>913 2 19 35404 04 0000 150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9B5FE8" w:rsidRPr="005C4B7B" w:rsidRDefault="00942DC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942DC0">
              <w:rPr>
                <w:sz w:val="24"/>
                <w:szCs w:val="24"/>
              </w:rPr>
              <w:t>-95,0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42DC0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42DC0">
              <w:rPr>
                <w:rFonts w:eastAsia="Calibri"/>
                <w:sz w:val="24"/>
                <w:szCs w:val="24"/>
              </w:rPr>
              <w:t>Возврат прочих остатков субсидий, субвенций и иных межбюджетных трансфертов, имеющих ц</w:t>
            </w:r>
            <w:r w:rsidRPr="00942DC0">
              <w:rPr>
                <w:rFonts w:eastAsia="Calibri"/>
                <w:sz w:val="24"/>
                <w:szCs w:val="24"/>
              </w:rPr>
              <w:t>е</w:t>
            </w:r>
            <w:r w:rsidRPr="00942DC0">
              <w:rPr>
                <w:rFonts w:eastAsia="Calibri"/>
                <w:sz w:val="24"/>
                <w:szCs w:val="24"/>
              </w:rPr>
              <w:t>левое назначение, прошлых лет из бюджетов г</w:t>
            </w:r>
            <w:r w:rsidRPr="00942DC0">
              <w:rPr>
                <w:rFonts w:eastAsia="Calibri"/>
                <w:sz w:val="24"/>
                <w:szCs w:val="24"/>
              </w:rPr>
              <w:t>о</w:t>
            </w:r>
            <w:r w:rsidRPr="00942DC0">
              <w:rPr>
                <w:rFonts w:eastAsia="Calibri"/>
                <w:sz w:val="24"/>
                <w:szCs w:val="24"/>
              </w:rPr>
              <w:t>родских округов</w:t>
            </w:r>
          </w:p>
        </w:tc>
        <w:tc>
          <w:tcPr>
            <w:tcW w:w="3191" w:type="dxa"/>
            <w:vAlign w:val="bottom"/>
          </w:tcPr>
          <w:p w:rsidR="008B219C" w:rsidRPr="00942DC0" w:rsidRDefault="008B219C" w:rsidP="008B219C">
            <w:pPr>
              <w:jc w:val="center"/>
              <w:rPr>
                <w:sz w:val="24"/>
                <w:szCs w:val="24"/>
              </w:rPr>
            </w:pPr>
            <w:r w:rsidRPr="00942DC0">
              <w:rPr>
                <w:sz w:val="24"/>
                <w:szCs w:val="24"/>
              </w:rPr>
              <w:t>913 2 19 60010 04 0000 150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942DC0" w:rsidP="009B5FE8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-965,8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71648" w:rsidRDefault="008B219C" w:rsidP="008B219C">
            <w:pPr>
              <w:jc w:val="both"/>
              <w:rPr>
                <w:sz w:val="24"/>
                <w:szCs w:val="24"/>
              </w:rPr>
            </w:pPr>
            <w:r w:rsidRPr="00571648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571648" w:rsidRDefault="008B219C" w:rsidP="008B219C">
            <w:pPr>
              <w:jc w:val="center"/>
              <w:rPr>
                <w:sz w:val="24"/>
                <w:szCs w:val="24"/>
              </w:rPr>
            </w:pPr>
            <w:r w:rsidRPr="00571648">
              <w:rPr>
                <w:sz w:val="24"/>
                <w:szCs w:val="24"/>
              </w:rPr>
              <w:t>915 1 00 00000 00 0000 000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86AD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E86ADF">
              <w:rPr>
                <w:sz w:val="24"/>
                <w:szCs w:val="24"/>
              </w:rPr>
              <w:t>1 484,7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CF373E" w:rsidRDefault="004748B4" w:rsidP="004748B4">
            <w:pPr>
              <w:jc w:val="both"/>
              <w:rPr>
                <w:sz w:val="24"/>
                <w:szCs w:val="24"/>
              </w:rPr>
            </w:pPr>
            <w:r w:rsidRPr="00CF373E">
              <w:rPr>
                <w:rFonts w:eastAsia="Calibri"/>
                <w:sz w:val="24"/>
                <w:szCs w:val="24"/>
              </w:rPr>
              <w:t>Доходы от оказания платных услуг и компенс</w:t>
            </w:r>
            <w:r w:rsidRPr="00CF373E">
              <w:rPr>
                <w:rFonts w:eastAsia="Calibri"/>
                <w:sz w:val="24"/>
                <w:szCs w:val="24"/>
              </w:rPr>
              <w:t>а</w:t>
            </w:r>
            <w:r w:rsidRPr="00CF373E">
              <w:rPr>
                <w:rFonts w:eastAsia="Calibri"/>
                <w:sz w:val="24"/>
                <w:szCs w:val="24"/>
              </w:rPr>
              <w:lastRenderedPageBreak/>
              <w:t>ции затрат государства</w:t>
            </w:r>
          </w:p>
        </w:tc>
        <w:tc>
          <w:tcPr>
            <w:tcW w:w="3191" w:type="dxa"/>
            <w:vAlign w:val="bottom"/>
          </w:tcPr>
          <w:p w:rsidR="004748B4" w:rsidRPr="00CF373E" w:rsidRDefault="004748B4" w:rsidP="004748B4">
            <w:pPr>
              <w:jc w:val="center"/>
              <w:rPr>
                <w:sz w:val="24"/>
                <w:szCs w:val="24"/>
              </w:rPr>
            </w:pPr>
            <w:r w:rsidRPr="00CF373E">
              <w:rPr>
                <w:sz w:val="24"/>
                <w:szCs w:val="24"/>
              </w:rPr>
              <w:lastRenderedPageBreak/>
              <w:t>915 1 13 00000 00 0000 000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5C4B7B" w:rsidRDefault="004D5A47" w:rsidP="004748B4">
            <w:pPr>
              <w:jc w:val="right"/>
              <w:rPr>
                <w:sz w:val="24"/>
                <w:szCs w:val="24"/>
                <w:highlight w:val="yellow"/>
              </w:rPr>
            </w:pPr>
            <w:r w:rsidRPr="004D5A47">
              <w:rPr>
                <w:sz w:val="24"/>
                <w:szCs w:val="24"/>
              </w:rPr>
              <w:t>1 551,4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CF373E" w:rsidRDefault="004748B4" w:rsidP="004748B4">
            <w:pPr>
              <w:jc w:val="both"/>
              <w:rPr>
                <w:sz w:val="24"/>
                <w:szCs w:val="24"/>
              </w:rPr>
            </w:pPr>
            <w:r w:rsidRPr="00CF373E">
              <w:rPr>
                <w:sz w:val="24"/>
                <w:szCs w:val="2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3191" w:type="dxa"/>
            <w:vAlign w:val="bottom"/>
          </w:tcPr>
          <w:p w:rsidR="004748B4" w:rsidRPr="00CF373E" w:rsidRDefault="004748B4" w:rsidP="004748B4">
            <w:pPr>
              <w:jc w:val="center"/>
              <w:rPr>
                <w:sz w:val="24"/>
                <w:szCs w:val="24"/>
              </w:rPr>
            </w:pPr>
            <w:r w:rsidRPr="00CF373E">
              <w:rPr>
                <w:sz w:val="24"/>
                <w:szCs w:val="24"/>
              </w:rPr>
              <w:t>915 1 13 02000 00 0000 130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5C4B7B" w:rsidRDefault="004D5A47" w:rsidP="004748B4">
            <w:pPr>
              <w:jc w:val="right"/>
              <w:rPr>
                <w:sz w:val="24"/>
                <w:szCs w:val="24"/>
                <w:highlight w:val="yellow"/>
              </w:rPr>
            </w:pPr>
            <w:r w:rsidRPr="004D5A47">
              <w:rPr>
                <w:sz w:val="24"/>
                <w:szCs w:val="24"/>
              </w:rPr>
              <w:t>1 551,4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CF373E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F373E">
              <w:rPr>
                <w:rFonts w:eastAsia="Calibri"/>
                <w:sz w:val="24"/>
                <w:szCs w:val="24"/>
              </w:rPr>
              <w:t>Прочие доходы от компенсации затрат госуда</w:t>
            </w:r>
            <w:r w:rsidRPr="00CF373E">
              <w:rPr>
                <w:rFonts w:eastAsia="Calibri"/>
                <w:sz w:val="24"/>
                <w:szCs w:val="24"/>
              </w:rPr>
              <w:t>р</w:t>
            </w:r>
            <w:r w:rsidRPr="00CF373E">
              <w:rPr>
                <w:rFonts w:eastAsia="Calibri"/>
                <w:sz w:val="24"/>
                <w:szCs w:val="24"/>
              </w:rPr>
              <w:t>ства</w:t>
            </w:r>
          </w:p>
        </w:tc>
        <w:tc>
          <w:tcPr>
            <w:tcW w:w="3191" w:type="dxa"/>
            <w:vAlign w:val="bottom"/>
          </w:tcPr>
          <w:p w:rsidR="004748B4" w:rsidRPr="00CF373E" w:rsidRDefault="004748B4" w:rsidP="004748B4">
            <w:pPr>
              <w:jc w:val="center"/>
              <w:rPr>
                <w:sz w:val="24"/>
                <w:szCs w:val="24"/>
              </w:rPr>
            </w:pPr>
            <w:r w:rsidRPr="00CF373E">
              <w:rPr>
                <w:sz w:val="24"/>
                <w:szCs w:val="24"/>
              </w:rPr>
              <w:t>915 1 13 02990 00 0000 130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5C4B7B" w:rsidRDefault="004D5A47" w:rsidP="004748B4">
            <w:pPr>
              <w:jc w:val="right"/>
              <w:rPr>
                <w:sz w:val="24"/>
                <w:szCs w:val="24"/>
                <w:highlight w:val="yellow"/>
              </w:rPr>
            </w:pPr>
            <w:r w:rsidRPr="004D5A47">
              <w:rPr>
                <w:sz w:val="24"/>
                <w:szCs w:val="24"/>
              </w:rPr>
              <w:t>1 551,4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CF373E" w:rsidRDefault="004748B4" w:rsidP="004748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F373E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191" w:type="dxa"/>
            <w:vAlign w:val="bottom"/>
          </w:tcPr>
          <w:p w:rsidR="004748B4" w:rsidRPr="00CF373E" w:rsidRDefault="004748B4" w:rsidP="004748B4">
            <w:pPr>
              <w:jc w:val="center"/>
              <w:rPr>
                <w:sz w:val="24"/>
                <w:szCs w:val="24"/>
              </w:rPr>
            </w:pPr>
            <w:r w:rsidRPr="00CF373E">
              <w:rPr>
                <w:sz w:val="24"/>
                <w:szCs w:val="24"/>
              </w:rPr>
              <w:t>915 1 13 02994 04 0000 130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5C4B7B" w:rsidRDefault="004D5A47" w:rsidP="004748B4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1 551,4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860B4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9860B4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1" w:type="dxa"/>
            <w:vAlign w:val="bottom"/>
          </w:tcPr>
          <w:p w:rsidR="008B219C" w:rsidRPr="009860B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860B4">
              <w:rPr>
                <w:color w:val="000000"/>
                <w:sz w:val="24"/>
                <w:szCs w:val="24"/>
              </w:rPr>
              <w:t>915 1 17 00000 00 0000 000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3107A6" w:rsidP="008B219C">
            <w:pPr>
              <w:jc w:val="right"/>
              <w:rPr>
                <w:highlight w:val="yellow"/>
              </w:rPr>
            </w:pPr>
            <w:r w:rsidRPr="003107A6">
              <w:rPr>
                <w:sz w:val="24"/>
                <w:szCs w:val="24"/>
              </w:rPr>
              <w:t>-66,7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860B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860B4">
              <w:rPr>
                <w:rFonts w:eastAsia="Calibri"/>
                <w:sz w:val="24"/>
                <w:szCs w:val="24"/>
              </w:rPr>
              <w:t>Инициативные платежи</w:t>
            </w:r>
          </w:p>
        </w:tc>
        <w:tc>
          <w:tcPr>
            <w:tcW w:w="3191" w:type="dxa"/>
            <w:vAlign w:val="bottom"/>
          </w:tcPr>
          <w:p w:rsidR="008B219C" w:rsidRPr="009860B4" w:rsidRDefault="008B219C" w:rsidP="008B219C">
            <w:pPr>
              <w:jc w:val="center"/>
              <w:rPr>
                <w:color w:val="000000"/>
                <w:sz w:val="24"/>
                <w:szCs w:val="24"/>
              </w:rPr>
            </w:pPr>
            <w:r w:rsidRPr="009860B4">
              <w:rPr>
                <w:color w:val="000000"/>
                <w:sz w:val="24"/>
                <w:szCs w:val="24"/>
              </w:rPr>
              <w:t>915 1 17 15000 00 0000 150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3107A6" w:rsidP="008B219C">
            <w:pPr>
              <w:jc w:val="right"/>
              <w:rPr>
                <w:highlight w:val="yellow"/>
              </w:rPr>
            </w:pPr>
            <w:r w:rsidRPr="003107A6">
              <w:rPr>
                <w:sz w:val="24"/>
                <w:szCs w:val="24"/>
              </w:rPr>
              <w:t>-66,7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9860B4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860B4">
              <w:rPr>
                <w:rFonts w:eastAsia="Calibri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3191" w:type="dxa"/>
            <w:vAlign w:val="bottom"/>
          </w:tcPr>
          <w:p w:rsidR="008B219C" w:rsidRPr="009860B4" w:rsidRDefault="008B219C" w:rsidP="008B219C">
            <w:pPr>
              <w:jc w:val="center"/>
              <w:rPr>
                <w:sz w:val="24"/>
                <w:szCs w:val="24"/>
              </w:rPr>
            </w:pPr>
            <w:r w:rsidRPr="009860B4">
              <w:rPr>
                <w:sz w:val="24"/>
                <w:szCs w:val="24"/>
              </w:rPr>
              <w:t>915 1 17 15020 04 0000 150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3107A6" w:rsidP="008B219C">
            <w:pPr>
              <w:jc w:val="right"/>
              <w:rPr>
                <w:highlight w:val="yellow"/>
              </w:rPr>
            </w:pPr>
            <w:r w:rsidRPr="003107A6">
              <w:rPr>
                <w:sz w:val="24"/>
                <w:szCs w:val="24"/>
              </w:rPr>
              <w:t>-66,7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5C4B7B" w:rsidRDefault="009860B4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9860B4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</w:t>
            </w:r>
            <w:r w:rsidRPr="009860B4">
              <w:rPr>
                <w:iCs/>
                <w:sz w:val="24"/>
                <w:szCs w:val="24"/>
              </w:rPr>
              <w:t>и</w:t>
            </w:r>
            <w:r w:rsidRPr="009860B4">
              <w:rPr>
                <w:iCs/>
                <w:sz w:val="24"/>
                <w:szCs w:val="24"/>
              </w:rPr>
              <w:t>пального бюджетного учреждения дополнител</w:t>
            </w:r>
            <w:r w:rsidRPr="009860B4">
              <w:rPr>
                <w:iCs/>
                <w:sz w:val="24"/>
                <w:szCs w:val="24"/>
              </w:rPr>
              <w:t>ь</w:t>
            </w:r>
            <w:r w:rsidRPr="009860B4">
              <w:rPr>
                <w:iCs/>
                <w:sz w:val="24"/>
                <w:szCs w:val="24"/>
              </w:rPr>
              <w:t>ного образования «Спортивная школа № 1» гор</w:t>
            </w:r>
            <w:r w:rsidRPr="009860B4">
              <w:rPr>
                <w:iCs/>
                <w:sz w:val="24"/>
                <w:szCs w:val="24"/>
              </w:rPr>
              <w:t>о</w:t>
            </w:r>
            <w:r w:rsidRPr="009860B4">
              <w:rPr>
                <w:iCs/>
                <w:sz w:val="24"/>
                <w:szCs w:val="24"/>
              </w:rPr>
              <w:t>да Шахты Ростовской области, средства физич</w:t>
            </w:r>
            <w:r w:rsidRPr="009860B4">
              <w:rPr>
                <w:iCs/>
                <w:sz w:val="24"/>
                <w:szCs w:val="24"/>
              </w:rPr>
              <w:t>е</w:t>
            </w:r>
            <w:r w:rsidRPr="009860B4">
              <w:rPr>
                <w:iCs/>
                <w:sz w:val="24"/>
                <w:szCs w:val="24"/>
              </w:rPr>
              <w:t>ских лиц)</w:t>
            </w:r>
          </w:p>
        </w:tc>
        <w:tc>
          <w:tcPr>
            <w:tcW w:w="3191" w:type="dxa"/>
            <w:vAlign w:val="bottom"/>
          </w:tcPr>
          <w:p w:rsidR="004748B4" w:rsidRPr="005C4B7B" w:rsidRDefault="009860B4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9860B4">
              <w:rPr>
                <w:sz w:val="24"/>
                <w:szCs w:val="24"/>
              </w:rPr>
              <w:t>915 1 17 15020 04 0232 150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5C4B7B" w:rsidRDefault="00257EC4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-0,4</w:t>
            </w:r>
          </w:p>
        </w:tc>
      </w:tr>
      <w:tr w:rsidR="004748B4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4748B4" w:rsidRPr="005C4B7B" w:rsidRDefault="00AA7D53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AA7D53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</w:t>
            </w:r>
            <w:proofErr w:type="gramStart"/>
            <w:r w:rsidRPr="00AA7D53">
              <w:rPr>
                <w:iCs/>
                <w:sz w:val="24"/>
                <w:szCs w:val="24"/>
              </w:rPr>
              <w:t>Советская</w:t>
            </w:r>
            <w:proofErr w:type="gramEnd"/>
            <w:r w:rsidRPr="00AA7D53">
              <w:rPr>
                <w:iCs/>
                <w:sz w:val="24"/>
                <w:szCs w:val="24"/>
              </w:rPr>
              <w:t>, 231, средства физических лиц)</w:t>
            </w:r>
          </w:p>
        </w:tc>
        <w:tc>
          <w:tcPr>
            <w:tcW w:w="3191" w:type="dxa"/>
            <w:vAlign w:val="bottom"/>
          </w:tcPr>
          <w:p w:rsidR="004748B4" w:rsidRPr="005C4B7B" w:rsidRDefault="00AA7D53" w:rsidP="004748B4">
            <w:pPr>
              <w:jc w:val="center"/>
              <w:rPr>
                <w:sz w:val="24"/>
                <w:szCs w:val="24"/>
                <w:highlight w:val="yellow"/>
              </w:rPr>
            </w:pPr>
            <w:r w:rsidRPr="00AA7D53">
              <w:rPr>
                <w:sz w:val="24"/>
                <w:szCs w:val="24"/>
              </w:rPr>
              <w:t>915 1 17 15020 04 0234 150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4748B4" w:rsidRPr="005C4B7B" w:rsidRDefault="008F3987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-1,9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5C4B7B" w:rsidRDefault="008A3085" w:rsidP="008B219C">
            <w:pPr>
              <w:jc w:val="both"/>
              <w:rPr>
                <w:iCs/>
                <w:sz w:val="24"/>
                <w:szCs w:val="24"/>
                <w:highlight w:val="yellow"/>
              </w:rPr>
            </w:pPr>
            <w:r w:rsidRPr="008A3085">
              <w:rPr>
                <w:iCs/>
                <w:sz w:val="24"/>
                <w:szCs w:val="24"/>
              </w:rPr>
              <w:t xml:space="preserve"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</w:t>
            </w:r>
            <w:proofErr w:type="gramStart"/>
            <w:r w:rsidRPr="008A3085">
              <w:rPr>
                <w:iCs/>
                <w:sz w:val="24"/>
                <w:szCs w:val="24"/>
              </w:rPr>
              <w:t>Советская</w:t>
            </w:r>
            <w:proofErr w:type="gramEnd"/>
            <w:r w:rsidRPr="008A3085">
              <w:rPr>
                <w:iCs/>
                <w:sz w:val="24"/>
                <w:szCs w:val="24"/>
              </w:rPr>
              <w:t>, 231, средства юридических лиц)</w:t>
            </w:r>
          </w:p>
        </w:tc>
        <w:tc>
          <w:tcPr>
            <w:tcW w:w="3191" w:type="dxa"/>
            <w:vAlign w:val="bottom"/>
          </w:tcPr>
          <w:p w:rsidR="002C02E5" w:rsidRPr="005C4B7B" w:rsidRDefault="008A3085" w:rsidP="008B219C">
            <w:pPr>
              <w:jc w:val="center"/>
              <w:rPr>
                <w:sz w:val="24"/>
                <w:szCs w:val="24"/>
                <w:highlight w:val="yellow"/>
              </w:rPr>
            </w:pPr>
            <w:r w:rsidRPr="008A3085">
              <w:rPr>
                <w:sz w:val="24"/>
                <w:szCs w:val="24"/>
              </w:rPr>
              <w:t>915 1 17 15020 04 0235 150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5C4B7B" w:rsidRDefault="008765B2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-49,9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3107A6" w:rsidRDefault="003107A6" w:rsidP="008B219C">
            <w:pPr>
              <w:jc w:val="both"/>
              <w:rPr>
                <w:iCs/>
                <w:sz w:val="24"/>
                <w:szCs w:val="24"/>
              </w:rPr>
            </w:pPr>
            <w:r w:rsidRPr="003107A6">
              <w:rPr>
                <w:iCs/>
                <w:sz w:val="24"/>
                <w:szCs w:val="24"/>
              </w:rPr>
              <w:t>Инициативные платежи, зачисляемые в бюджеты городских округов (капитальный ремонт пом</w:t>
            </w:r>
            <w:r w:rsidRPr="003107A6">
              <w:rPr>
                <w:iCs/>
                <w:sz w:val="24"/>
                <w:szCs w:val="24"/>
              </w:rPr>
              <w:t>е</w:t>
            </w:r>
            <w:r w:rsidRPr="003107A6">
              <w:rPr>
                <w:iCs/>
                <w:sz w:val="24"/>
                <w:szCs w:val="24"/>
              </w:rPr>
              <w:t>щений плавательного бассейна Дворца спорта муниципального бюджетного учреждения допо</w:t>
            </w:r>
            <w:r w:rsidRPr="003107A6">
              <w:rPr>
                <w:iCs/>
                <w:sz w:val="24"/>
                <w:szCs w:val="24"/>
              </w:rPr>
              <w:t>л</w:t>
            </w:r>
            <w:r w:rsidRPr="003107A6">
              <w:rPr>
                <w:iCs/>
                <w:sz w:val="24"/>
                <w:szCs w:val="24"/>
              </w:rPr>
              <w:t xml:space="preserve">нительного образования «Спортивная школа №5» г. Шахты, расположенного по адресу: </w:t>
            </w:r>
            <w:proofErr w:type="spellStart"/>
            <w:r w:rsidRPr="003107A6">
              <w:rPr>
                <w:iCs/>
                <w:sz w:val="24"/>
                <w:szCs w:val="24"/>
              </w:rPr>
              <w:t>г</w:t>
            </w:r>
            <w:proofErr w:type="gramStart"/>
            <w:r w:rsidRPr="003107A6">
              <w:rPr>
                <w:iCs/>
                <w:sz w:val="24"/>
                <w:szCs w:val="24"/>
              </w:rPr>
              <w:t>.Ш</w:t>
            </w:r>
            <w:proofErr w:type="gramEnd"/>
            <w:r w:rsidRPr="003107A6">
              <w:rPr>
                <w:iCs/>
                <w:sz w:val="24"/>
                <w:szCs w:val="24"/>
              </w:rPr>
              <w:t>ахты</w:t>
            </w:r>
            <w:proofErr w:type="spellEnd"/>
            <w:r w:rsidRPr="003107A6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3107A6">
              <w:rPr>
                <w:iCs/>
                <w:sz w:val="24"/>
                <w:szCs w:val="24"/>
              </w:rPr>
              <w:t>ул.Садовая</w:t>
            </w:r>
            <w:proofErr w:type="spellEnd"/>
            <w:r w:rsidRPr="003107A6">
              <w:rPr>
                <w:iCs/>
                <w:sz w:val="24"/>
                <w:szCs w:val="24"/>
              </w:rPr>
              <w:t>, 12, средства физических лиц)</w:t>
            </w:r>
          </w:p>
        </w:tc>
        <w:tc>
          <w:tcPr>
            <w:tcW w:w="3191" w:type="dxa"/>
            <w:vAlign w:val="bottom"/>
          </w:tcPr>
          <w:p w:rsidR="002C02E5" w:rsidRPr="003107A6" w:rsidRDefault="004748B4" w:rsidP="008B219C">
            <w:pPr>
              <w:jc w:val="center"/>
              <w:rPr>
                <w:sz w:val="24"/>
                <w:szCs w:val="24"/>
              </w:rPr>
            </w:pPr>
            <w:r w:rsidRPr="003107A6">
              <w:rPr>
                <w:sz w:val="24"/>
                <w:szCs w:val="24"/>
              </w:rPr>
              <w:t>915 1 17 15020 04 0236 150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2C02E5" w:rsidRPr="005C4B7B" w:rsidRDefault="003107A6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-14,5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46D2B" w:rsidRDefault="008B219C" w:rsidP="008B219C">
            <w:pPr>
              <w:jc w:val="both"/>
              <w:rPr>
                <w:sz w:val="24"/>
                <w:szCs w:val="24"/>
              </w:rPr>
            </w:pPr>
            <w:r w:rsidRPr="00346D2B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8B219C" w:rsidRPr="00346D2B" w:rsidRDefault="008B219C" w:rsidP="008B219C">
            <w:pPr>
              <w:jc w:val="center"/>
              <w:rPr>
                <w:sz w:val="24"/>
                <w:szCs w:val="24"/>
              </w:rPr>
            </w:pPr>
            <w:r w:rsidRPr="00346D2B">
              <w:rPr>
                <w:sz w:val="24"/>
                <w:szCs w:val="24"/>
              </w:rPr>
              <w:t>915 2 00 00000 00 0000 000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D6627F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D6627F">
              <w:rPr>
                <w:sz w:val="24"/>
                <w:szCs w:val="24"/>
              </w:rPr>
              <w:t>5 811,0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346D2B" w:rsidRDefault="008B219C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346D2B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8B219C" w:rsidRPr="00346D2B" w:rsidRDefault="008B219C" w:rsidP="008B219C">
            <w:pPr>
              <w:jc w:val="center"/>
              <w:rPr>
                <w:sz w:val="24"/>
                <w:szCs w:val="24"/>
              </w:rPr>
            </w:pPr>
            <w:r w:rsidRPr="00346D2B">
              <w:rPr>
                <w:sz w:val="24"/>
                <w:szCs w:val="24"/>
              </w:rPr>
              <w:t>915 2 02 00000 00 0000 000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F701DA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F701DA">
              <w:rPr>
                <w:sz w:val="24"/>
                <w:szCs w:val="24"/>
              </w:rPr>
              <w:t>5 811,0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C91208" w:rsidRDefault="002C02E5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91208">
              <w:rPr>
                <w:rFonts w:eastAsia="Calibri"/>
                <w:sz w:val="24"/>
                <w:szCs w:val="24"/>
              </w:rPr>
              <w:t>Субсидии бюджетам бюджетной системы Ро</w:t>
            </w:r>
            <w:r w:rsidRPr="00C91208">
              <w:rPr>
                <w:rFonts w:eastAsia="Calibri"/>
                <w:sz w:val="24"/>
                <w:szCs w:val="24"/>
              </w:rPr>
              <w:t>с</w:t>
            </w:r>
            <w:r w:rsidRPr="00C91208">
              <w:rPr>
                <w:rFonts w:eastAsia="Calibri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3191" w:type="dxa"/>
            <w:vAlign w:val="bottom"/>
          </w:tcPr>
          <w:p w:rsidR="002C02E5" w:rsidRPr="00C91208" w:rsidRDefault="002C02E5" w:rsidP="008B219C">
            <w:pPr>
              <w:jc w:val="center"/>
              <w:rPr>
                <w:sz w:val="24"/>
                <w:szCs w:val="24"/>
              </w:rPr>
            </w:pPr>
            <w:r w:rsidRPr="00C91208">
              <w:rPr>
                <w:sz w:val="24"/>
                <w:szCs w:val="24"/>
              </w:rPr>
              <w:t>915 2 02 20000 00 0000 150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C02E5" w:rsidRPr="005C4B7B" w:rsidRDefault="00BB5A5F" w:rsidP="002C02E5">
            <w:pPr>
              <w:jc w:val="right"/>
              <w:rPr>
                <w:highlight w:val="yellow"/>
              </w:rPr>
            </w:pPr>
            <w:r w:rsidRPr="00BB5A5F">
              <w:rPr>
                <w:sz w:val="24"/>
                <w:szCs w:val="24"/>
              </w:rPr>
              <w:t>4 790,3</w:t>
            </w:r>
          </w:p>
        </w:tc>
      </w:tr>
      <w:tr w:rsidR="002C02E5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2C02E5" w:rsidRPr="00C91208" w:rsidRDefault="002C02E5" w:rsidP="008B219C">
            <w:pPr>
              <w:jc w:val="both"/>
              <w:rPr>
                <w:sz w:val="24"/>
                <w:szCs w:val="24"/>
              </w:rPr>
            </w:pPr>
            <w:r w:rsidRPr="00C91208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3191" w:type="dxa"/>
            <w:vAlign w:val="bottom"/>
          </w:tcPr>
          <w:p w:rsidR="002C02E5" w:rsidRPr="00C91208" w:rsidRDefault="002C02E5" w:rsidP="008B219C">
            <w:pPr>
              <w:jc w:val="center"/>
              <w:rPr>
                <w:sz w:val="24"/>
                <w:szCs w:val="24"/>
              </w:rPr>
            </w:pPr>
            <w:r w:rsidRPr="00C91208">
              <w:rPr>
                <w:sz w:val="24"/>
                <w:szCs w:val="24"/>
              </w:rPr>
              <w:t>915 2 02 29999 00 0000 150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2C02E5" w:rsidRPr="005C4B7B" w:rsidRDefault="00506640" w:rsidP="002C02E5">
            <w:pPr>
              <w:jc w:val="right"/>
              <w:rPr>
                <w:highlight w:val="yellow"/>
              </w:rPr>
            </w:pPr>
            <w:r w:rsidRPr="00506640">
              <w:rPr>
                <w:sz w:val="24"/>
                <w:szCs w:val="24"/>
              </w:rPr>
              <w:t>4 790,3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C91208" w:rsidRDefault="008B219C" w:rsidP="008B219C">
            <w:pPr>
              <w:jc w:val="both"/>
              <w:rPr>
                <w:sz w:val="24"/>
                <w:szCs w:val="24"/>
              </w:rPr>
            </w:pPr>
            <w:r w:rsidRPr="00C91208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C91208" w:rsidRDefault="008B219C" w:rsidP="008B219C">
            <w:pPr>
              <w:jc w:val="center"/>
              <w:rPr>
                <w:sz w:val="24"/>
                <w:szCs w:val="24"/>
              </w:rPr>
            </w:pPr>
            <w:r w:rsidRPr="00C91208">
              <w:rPr>
                <w:sz w:val="24"/>
                <w:szCs w:val="24"/>
              </w:rPr>
              <w:t>915 2 02 29999 04 0000 150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506640" w:rsidP="008B219C">
            <w:pPr>
              <w:jc w:val="right"/>
              <w:rPr>
                <w:highlight w:val="yellow"/>
              </w:rPr>
            </w:pPr>
            <w:r>
              <w:rPr>
                <w:sz w:val="24"/>
                <w:szCs w:val="24"/>
              </w:rPr>
              <w:t>4 790,3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B5A5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B5A5F">
              <w:rPr>
                <w:rFonts w:eastAsia="Calibri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91" w:type="dxa"/>
            <w:vAlign w:val="bottom"/>
          </w:tcPr>
          <w:p w:rsidR="008B219C" w:rsidRPr="00BB5A5F" w:rsidRDefault="008B219C" w:rsidP="008B219C">
            <w:pPr>
              <w:jc w:val="center"/>
              <w:rPr>
                <w:sz w:val="24"/>
                <w:szCs w:val="24"/>
              </w:rPr>
            </w:pPr>
            <w:r w:rsidRPr="00BB5A5F">
              <w:rPr>
                <w:sz w:val="24"/>
                <w:szCs w:val="24"/>
              </w:rPr>
              <w:t>915 2 02 40000 00 0000 150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D3B1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D3B10">
              <w:rPr>
                <w:sz w:val="24"/>
                <w:szCs w:val="24"/>
              </w:rPr>
              <w:t>1 020,7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B5A5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B5A5F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BB5A5F">
              <w:rPr>
                <w:rFonts w:eastAsia="Calibri"/>
                <w:sz w:val="24"/>
                <w:szCs w:val="24"/>
              </w:rPr>
              <w:t>е</w:t>
            </w:r>
            <w:r w:rsidRPr="00BB5A5F">
              <w:rPr>
                <w:rFonts w:eastAsia="Calibri"/>
                <w:sz w:val="24"/>
                <w:szCs w:val="24"/>
              </w:rPr>
              <w:t>мые бюджетам</w:t>
            </w:r>
          </w:p>
        </w:tc>
        <w:tc>
          <w:tcPr>
            <w:tcW w:w="3191" w:type="dxa"/>
            <w:vAlign w:val="bottom"/>
          </w:tcPr>
          <w:p w:rsidR="008B219C" w:rsidRPr="00BB5A5F" w:rsidRDefault="008B219C" w:rsidP="008B219C">
            <w:pPr>
              <w:jc w:val="center"/>
              <w:rPr>
                <w:sz w:val="24"/>
                <w:szCs w:val="24"/>
              </w:rPr>
            </w:pPr>
            <w:r w:rsidRPr="00BB5A5F">
              <w:rPr>
                <w:sz w:val="24"/>
                <w:szCs w:val="24"/>
              </w:rPr>
              <w:t>915 2 02 49999 00 0000 150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D3B10" w:rsidP="008B219C">
            <w:pPr>
              <w:jc w:val="right"/>
              <w:rPr>
                <w:sz w:val="24"/>
                <w:szCs w:val="24"/>
                <w:highlight w:val="yellow"/>
              </w:rPr>
            </w:pPr>
            <w:r w:rsidRPr="00BD3B10">
              <w:rPr>
                <w:sz w:val="24"/>
                <w:szCs w:val="24"/>
              </w:rPr>
              <w:t>1 020,7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BB5A5F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B5A5F">
              <w:rPr>
                <w:rFonts w:eastAsia="Calibri"/>
                <w:sz w:val="24"/>
                <w:szCs w:val="24"/>
              </w:rPr>
              <w:t>Прочие межбюджетные трансферты, передава</w:t>
            </w:r>
            <w:r w:rsidRPr="00BB5A5F">
              <w:rPr>
                <w:rFonts w:eastAsia="Calibri"/>
                <w:sz w:val="24"/>
                <w:szCs w:val="24"/>
              </w:rPr>
              <w:t>е</w:t>
            </w:r>
            <w:r w:rsidRPr="00BB5A5F">
              <w:rPr>
                <w:rFonts w:eastAsia="Calibri"/>
                <w:sz w:val="24"/>
                <w:szCs w:val="24"/>
              </w:rPr>
              <w:t>мые бюджетам городских округов</w:t>
            </w:r>
          </w:p>
        </w:tc>
        <w:tc>
          <w:tcPr>
            <w:tcW w:w="3191" w:type="dxa"/>
            <w:vAlign w:val="bottom"/>
          </w:tcPr>
          <w:p w:rsidR="008B219C" w:rsidRPr="00BB5A5F" w:rsidRDefault="008B219C" w:rsidP="008B219C">
            <w:pPr>
              <w:jc w:val="center"/>
              <w:rPr>
                <w:sz w:val="24"/>
                <w:szCs w:val="24"/>
              </w:rPr>
            </w:pPr>
            <w:r w:rsidRPr="00BB5A5F">
              <w:rPr>
                <w:sz w:val="24"/>
                <w:szCs w:val="24"/>
              </w:rPr>
              <w:t>915 2 02 49999 04 0000 150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BD3B10" w:rsidP="008B219C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1 020,7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865B4A" w:rsidRDefault="007F77F9" w:rsidP="008B219C">
            <w:pPr>
              <w:jc w:val="both"/>
              <w:rPr>
                <w:sz w:val="24"/>
                <w:szCs w:val="24"/>
              </w:rPr>
            </w:pPr>
            <w:r w:rsidRPr="00865B4A">
              <w:rPr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3191" w:type="dxa"/>
            <w:vAlign w:val="bottom"/>
          </w:tcPr>
          <w:p w:rsidR="007F77F9" w:rsidRPr="00865B4A" w:rsidRDefault="007F77F9" w:rsidP="008B219C">
            <w:pPr>
              <w:jc w:val="center"/>
              <w:rPr>
                <w:sz w:val="24"/>
                <w:szCs w:val="24"/>
              </w:rPr>
            </w:pPr>
            <w:r w:rsidRPr="00865B4A">
              <w:rPr>
                <w:sz w:val="24"/>
                <w:szCs w:val="24"/>
              </w:rPr>
              <w:t>917 2 00 00000 00 0000 000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5C4B7B" w:rsidRDefault="008125BF" w:rsidP="007F77F9">
            <w:pPr>
              <w:jc w:val="right"/>
              <w:rPr>
                <w:highlight w:val="yellow"/>
              </w:rPr>
            </w:pPr>
            <w:r w:rsidRPr="008125BF">
              <w:rPr>
                <w:sz w:val="24"/>
                <w:szCs w:val="24"/>
              </w:rPr>
              <w:t>18 572,1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865B4A" w:rsidRDefault="007F77F9" w:rsidP="008B219C">
            <w:pPr>
              <w:jc w:val="both"/>
              <w:rPr>
                <w:color w:val="000000"/>
                <w:sz w:val="24"/>
                <w:szCs w:val="24"/>
              </w:rPr>
            </w:pPr>
            <w:r w:rsidRPr="00865B4A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1" w:type="dxa"/>
            <w:vAlign w:val="bottom"/>
          </w:tcPr>
          <w:p w:rsidR="007F77F9" w:rsidRPr="00865B4A" w:rsidRDefault="007F77F9" w:rsidP="008B219C">
            <w:pPr>
              <w:jc w:val="center"/>
              <w:rPr>
                <w:sz w:val="24"/>
                <w:szCs w:val="24"/>
              </w:rPr>
            </w:pPr>
            <w:r w:rsidRPr="00865B4A">
              <w:rPr>
                <w:sz w:val="24"/>
                <w:szCs w:val="24"/>
              </w:rPr>
              <w:t>917 2 02 00000 00 0000 000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5C4B7B" w:rsidRDefault="00E76103" w:rsidP="007F77F9">
            <w:pPr>
              <w:jc w:val="right"/>
              <w:rPr>
                <w:highlight w:val="yellow"/>
              </w:rPr>
            </w:pPr>
            <w:r w:rsidRPr="00E76103">
              <w:rPr>
                <w:sz w:val="24"/>
                <w:szCs w:val="24"/>
              </w:rPr>
              <w:t>18 572,1</w:t>
            </w:r>
          </w:p>
        </w:tc>
      </w:tr>
      <w:tr w:rsidR="007F77F9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7F77F9" w:rsidRPr="00865B4A" w:rsidRDefault="007F77F9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65B4A">
              <w:rPr>
                <w:rFonts w:eastAsia="Calibri"/>
                <w:sz w:val="24"/>
                <w:szCs w:val="24"/>
              </w:rPr>
              <w:t>Субвенции бюджетам бюджетной системы Ро</w:t>
            </w:r>
            <w:r w:rsidRPr="00865B4A">
              <w:rPr>
                <w:rFonts w:eastAsia="Calibri"/>
                <w:sz w:val="24"/>
                <w:szCs w:val="24"/>
              </w:rPr>
              <w:t>с</w:t>
            </w:r>
            <w:r w:rsidRPr="00865B4A">
              <w:rPr>
                <w:rFonts w:eastAsia="Calibri"/>
                <w:sz w:val="24"/>
                <w:szCs w:val="24"/>
              </w:rPr>
              <w:t>сийской Федерации</w:t>
            </w:r>
          </w:p>
        </w:tc>
        <w:tc>
          <w:tcPr>
            <w:tcW w:w="3191" w:type="dxa"/>
            <w:vAlign w:val="bottom"/>
          </w:tcPr>
          <w:p w:rsidR="007F77F9" w:rsidRPr="00865B4A" w:rsidRDefault="007F77F9" w:rsidP="008B219C">
            <w:pPr>
              <w:jc w:val="center"/>
              <w:rPr>
                <w:sz w:val="24"/>
                <w:szCs w:val="24"/>
              </w:rPr>
            </w:pPr>
            <w:r w:rsidRPr="00865B4A">
              <w:rPr>
                <w:sz w:val="24"/>
                <w:szCs w:val="24"/>
              </w:rPr>
              <w:t>917 2 02 30000 00 0000 150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7F77F9" w:rsidRPr="005C4B7B" w:rsidRDefault="00E76103" w:rsidP="007F77F9">
            <w:pPr>
              <w:jc w:val="right"/>
              <w:rPr>
                <w:highlight w:val="yellow"/>
              </w:rPr>
            </w:pPr>
            <w:r w:rsidRPr="00E76103">
              <w:rPr>
                <w:sz w:val="24"/>
                <w:szCs w:val="24"/>
              </w:rPr>
              <w:t>18 572,1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865B4A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65B4A">
              <w:rPr>
                <w:rFonts w:eastAsia="Calibri"/>
                <w:sz w:val="24"/>
                <w:szCs w:val="24"/>
              </w:rPr>
              <w:t>Субвенции бюджетам на государственную рег</w:t>
            </w:r>
            <w:r w:rsidRPr="00865B4A">
              <w:rPr>
                <w:rFonts w:eastAsia="Calibri"/>
                <w:sz w:val="24"/>
                <w:szCs w:val="24"/>
              </w:rPr>
              <w:t>и</w:t>
            </w:r>
            <w:r w:rsidRPr="00865B4A">
              <w:rPr>
                <w:rFonts w:eastAsia="Calibri"/>
                <w:sz w:val="24"/>
                <w:szCs w:val="24"/>
              </w:rPr>
              <w:t>страцию актов гражданского состояния</w:t>
            </w:r>
          </w:p>
        </w:tc>
        <w:tc>
          <w:tcPr>
            <w:tcW w:w="3191" w:type="dxa"/>
            <w:vAlign w:val="bottom"/>
          </w:tcPr>
          <w:p w:rsidR="008B219C" w:rsidRPr="00865B4A" w:rsidRDefault="008B219C" w:rsidP="008B219C">
            <w:pPr>
              <w:jc w:val="center"/>
              <w:rPr>
                <w:sz w:val="24"/>
                <w:szCs w:val="24"/>
              </w:rPr>
            </w:pPr>
            <w:r w:rsidRPr="00865B4A">
              <w:rPr>
                <w:sz w:val="24"/>
                <w:szCs w:val="24"/>
              </w:rPr>
              <w:t>917 2 02 35930 00 0000 150</w:t>
            </w:r>
          </w:p>
        </w:tc>
        <w:tc>
          <w:tcPr>
            <w:tcW w:w="2019" w:type="dxa"/>
            <w:shd w:val="clear" w:color="auto" w:fill="auto"/>
            <w:vAlign w:val="bottom"/>
            <w:hideMark/>
          </w:tcPr>
          <w:p w:rsidR="008B219C" w:rsidRPr="005C4B7B" w:rsidRDefault="00E76103" w:rsidP="008B219C">
            <w:pPr>
              <w:jc w:val="right"/>
              <w:rPr>
                <w:highlight w:val="yellow"/>
              </w:rPr>
            </w:pPr>
            <w:r w:rsidRPr="00E76103">
              <w:rPr>
                <w:sz w:val="24"/>
                <w:szCs w:val="24"/>
              </w:rPr>
              <w:t>18 572,1</w:t>
            </w:r>
          </w:p>
        </w:tc>
      </w:tr>
      <w:tr w:rsidR="008B219C" w:rsidRPr="00A950B2" w:rsidTr="007B06EB">
        <w:trPr>
          <w:gridBefore w:val="1"/>
          <w:wBefore w:w="34" w:type="dxa"/>
          <w:trHeight w:val="20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127466" w:rsidRDefault="008B219C" w:rsidP="008B2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127466">
              <w:rPr>
                <w:rFonts w:eastAsia="Calibri"/>
                <w:sz w:val="24"/>
                <w:szCs w:val="24"/>
              </w:rPr>
              <w:t>Субвенции бюджетам городских округов на гос</w:t>
            </w:r>
            <w:r w:rsidRPr="00127466">
              <w:rPr>
                <w:rFonts w:eastAsia="Calibri"/>
                <w:sz w:val="24"/>
                <w:szCs w:val="24"/>
              </w:rPr>
              <w:t>у</w:t>
            </w:r>
            <w:r w:rsidRPr="00127466">
              <w:rPr>
                <w:rFonts w:eastAsia="Calibri"/>
                <w:sz w:val="24"/>
                <w:szCs w:val="24"/>
              </w:rPr>
              <w:t xml:space="preserve">дарственную регистрацию актов гражданского </w:t>
            </w:r>
            <w:r w:rsidRPr="00127466">
              <w:rPr>
                <w:rFonts w:eastAsia="Calibri"/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3191" w:type="dxa"/>
            <w:vAlign w:val="bottom"/>
          </w:tcPr>
          <w:p w:rsidR="008B219C" w:rsidRPr="00127466" w:rsidRDefault="008B219C" w:rsidP="008B219C">
            <w:pPr>
              <w:jc w:val="center"/>
              <w:rPr>
                <w:sz w:val="24"/>
                <w:szCs w:val="24"/>
              </w:rPr>
            </w:pPr>
            <w:r w:rsidRPr="00127466">
              <w:rPr>
                <w:sz w:val="24"/>
                <w:szCs w:val="24"/>
              </w:rPr>
              <w:lastRenderedPageBreak/>
              <w:t>917 2 02 35930 04 0000 150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E76103" w:rsidP="008B219C">
            <w:pPr>
              <w:jc w:val="right"/>
              <w:rPr>
                <w:highlight w:val="yellow"/>
              </w:rPr>
            </w:pPr>
            <w:r>
              <w:rPr>
                <w:sz w:val="24"/>
                <w:szCs w:val="24"/>
              </w:rPr>
              <w:t>18 572,1</w:t>
            </w:r>
          </w:p>
        </w:tc>
      </w:tr>
      <w:tr w:rsidR="008B219C" w:rsidRPr="00C92F58" w:rsidTr="007B06EB">
        <w:trPr>
          <w:gridBefore w:val="1"/>
          <w:wBefore w:w="34" w:type="dxa"/>
          <w:trHeight w:val="172"/>
          <w:jc w:val="center"/>
        </w:trPr>
        <w:tc>
          <w:tcPr>
            <w:tcW w:w="5388" w:type="dxa"/>
            <w:shd w:val="clear" w:color="auto" w:fill="auto"/>
            <w:hideMark/>
          </w:tcPr>
          <w:p w:rsidR="008B219C" w:rsidRPr="005C4B7B" w:rsidRDefault="008B219C" w:rsidP="008B219C">
            <w:pPr>
              <w:jc w:val="both"/>
              <w:rPr>
                <w:sz w:val="24"/>
                <w:szCs w:val="24"/>
                <w:highlight w:val="yellow"/>
              </w:rPr>
            </w:pPr>
            <w:r w:rsidRPr="0008260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91" w:type="dxa"/>
            <w:vAlign w:val="bottom"/>
          </w:tcPr>
          <w:p w:rsidR="008B219C" w:rsidRPr="005C4B7B" w:rsidRDefault="008B219C" w:rsidP="008B219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:rsidR="008B219C" w:rsidRPr="005C4B7B" w:rsidRDefault="0008260F" w:rsidP="00CE5CBB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9 358 522,0</w:t>
            </w:r>
          </w:p>
        </w:tc>
      </w:tr>
    </w:tbl>
    <w:p w:rsidR="00B9458C" w:rsidRPr="004331D0" w:rsidRDefault="00B9458C" w:rsidP="00223753">
      <w:pPr>
        <w:rPr>
          <w:sz w:val="24"/>
          <w:szCs w:val="24"/>
          <w:highlight w:val="yellow"/>
        </w:rPr>
      </w:pPr>
    </w:p>
    <w:p w:rsidR="000E6988" w:rsidRPr="004331D0" w:rsidRDefault="000E6988" w:rsidP="00223753">
      <w:pPr>
        <w:rPr>
          <w:sz w:val="24"/>
          <w:szCs w:val="24"/>
          <w:highlight w:val="yellow"/>
        </w:rPr>
      </w:pPr>
    </w:p>
    <w:p w:rsidR="000E6988" w:rsidRPr="00E747B5" w:rsidRDefault="000E6988" w:rsidP="000E6988">
      <w:pPr>
        <w:rPr>
          <w:sz w:val="24"/>
          <w:szCs w:val="24"/>
        </w:rPr>
      </w:pPr>
    </w:p>
    <w:sectPr w:rsidR="000E6988" w:rsidRPr="00E747B5" w:rsidSect="00521626">
      <w:headerReference w:type="default" r:id="rId47"/>
      <w:pgSz w:w="11906" w:h="16838"/>
      <w:pgMar w:top="426" w:right="567" w:bottom="709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88" w:rsidRDefault="00123588">
      <w:r>
        <w:separator/>
      </w:r>
    </w:p>
  </w:endnote>
  <w:endnote w:type="continuationSeparator" w:id="0">
    <w:p w:rsidR="00123588" w:rsidRDefault="0012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88" w:rsidRDefault="00123588">
      <w:r>
        <w:separator/>
      </w:r>
    </w:p>
  </w:footnote>
  <w:footnote w:type="continuationSeparator" w:id="0">
    <w:p w:rsidR="00123588" w:rsidRDefault="0012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3E" w:rsidRDefault="00CF373E" w:rsidP="00521626">
    <w:pPr>
      <w:pStyle w:val="aa"/>
      <w:tabs>
        <w:tab w:val="clear" w:pos="4677"/>
        <w:tab w:val="clear" w:pos="9355"/>
        <w:tab w:val="left" w:pos="18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BD4B6F"/>
    <w:multiLevelType w:val="hybridMultilevel"/>
    <w:tmpl w:val="9A682A3C"/>
    <w:lvl w:ilvl="0" w:tplc="4DBA2B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230"/>
    <w:rsid w:val="00000475"/>
    <w:rsid w:val="00000D52"/>
    <w:rsid w:val="00001AE6"/>
    <w:rsid w:val="0000232D"/>
    <w:rsid w:val="00002534"/>
    <w:rsid w:val="000026C8"/>
    <w:rsid w:val="0000293E"/>
    <w:rsid w:val="00003A5E"/>
    <w:rsid w:val="00003E7C"/>
    <w:rsid w:val="000044BB"/>
    <w:rsid w:val="00004B30"/>
    <w:rsid w:val="00005C66"/>
    <w:rsid w:val="00005F40"/>
    <w:rsid w:val="0000602F"/>
    <w:rsid w:val="000060A0"/>
    <w:rsid w:val="00006A23"/>
    <w:rsid w:val="00006A88"/>
    <w:rsid w:val="00006CCC"/>
    <w:rsid w:val="000075FA"/>
    <w:rsid w:val="00007A1E"/>
    <w:rsid w:val="000103F3"/>
    <w:rsid w:val="000105D0"/>
    <w:rsid w:val="0001111D"/>
    <w:rsid w:val="000122F9"/>
    <w:rsid w:val="00013109"/>
    <w:rsid w:val="000133EE"/>
    <w:rsid w:val="00013BFF"/>
    <w:rsid w:val="00013C07"/>
    <w:rsid w:val="000141AB"/>
    <w:rsid w:val="00014215"/>
    <w:rsid w:val="00014341"/>
    <w:rsid w:val="000143B3"/>
    <w:rsid w:val="000149D7"/>
    <w:rsid w:val="000155D2"/>
    <w:rsid w:val="000159F0"/>
    <w:rsid w:val="00015D7C"/>
    <w:rsid w:val="000160AD"/>
    <w:rsid w:val="000172B1"/>
    <w:rsid w:val="00017A2A"/>
    <w:rsid w:val="0002005C"/>
    <w:rsid w:val="000212FC"/>
    <w:rsid w:val="000218FB"/>
    <w:rsid w:val="000220DC"/>
    <w:rsid w:val="000227A7"/>
    <w:rsid w:val="00022963"/>
    <w:rsid w:val="00022CDD"/>
    <w:rsid w:val="00023123"/>
    <w:rsid w:val="000239AB"/>
    <w:rsid w:val="00024315"/>
    <w:rsid w:val="00024651"/>
    <w:rsid w:val="000254BE"/>
    <w:rsid w:val="00025691"/>
    <w:rsid w:val="000256DA"/>
    <w:rsid w:val="00025825"/>
    <w:rsid w:val="000259C5"/>
    <w:rsid w:val="00025AF6"/>
    <w:rsid w:val="00026395"/>
    <w:rsid w:val="0002639F"/>
    <w:rsid w:val="00026603"/>
    <w:rsid w:val="00026AE5"/>
    <w:rsid w:val="00030042"/>
    <w:rsid w:val="00031100"/>
    <w:rsid w:val="000314D4"/>
    <w:rsid w:val="000316EC"/>
    <w:rsid w:val="00031877"/>
    <w:rsid w:val="00032F4D"/>
    <w:rsid w:val="000334C3"/>
    <w:rsid w:val="0003385B"/>
    <w:rsid w:val="00033B79"/>
    <w:rsid w:val="000345B8"/>
    <w:rsid w:val="00034C49"/>
    <w:rsid w:val="00035073"/>
    <w:rsid w:val="00035775"/>
    <w:rsid w:val="00035A70"/>
    <w:rsid w:val="000364C8"/>
    <w:rsid w:val="00036550"/>
    <w:rsid w:val="000368A8"/>
    <w:rsid w:val="00036B28"/>
    <w:rsid w:val="00036BD3"/>
    <w:rsid w:val="00036CE2"/>
    <w:rsid w:val="00036F74"/>
    <w:rsid w:val="00037C11"/>
    <w:rsid w:val="000401C8"/>
    <w:rsid w:val="0004232C"/>
    <w:rsid w:val="00042399"/>
    <w:rsid w:val="000427B8"/>
    <w:rsid w:val="0004280A"/>
    <w:rsid w:val="00042B99"/>
    <w:rsid w:val="00042BA5"/>
    <w:rsid w:val="00042BCA"/>
    <w:rsid w:val="00043CC1"/>
    <w:rsid w:val="00043E28"/>
    <w:rsid w:val="00044B39"/>
    <w:rsid w:val="0004523E"/>
    <w:rsid w:val="0004599A"/>
    <w:rsid w:val="0004631B"/>
    <w:rsid w:val="000467DA"/>
    <w:rsid w:val="00050393"/>
    <w:rsid w:val="00050689"/>
    <w:rsid w:val="000509D9"/>
    <w:rsid w:val="00050A13"/>
    <w:rsid w:val="00050F8F"/>
    <w:rsid w:val="0005109F"/>
    <w:rsid w:val="0005119D"/>
    <w:rsid w:val="000512E9"/>
    <w:rsid w:val="0005181E"/>
    <w:rsid w:val="00051EC2"/>
    <w:rsid w:val="0005288B"/>
    <w:rsid w:val="000533D1"/>
    <w:rsid w:val="0005462F"/>
    <w:rsid w:val="00054DCF"/>
    <w:rsid w:val="00055138"/>
    <w:rsid w:val="00055D15"/>
    <w:rsid w:val="00056457"/>
    <w:rsid w:val="0005750B"/>
    <w:rsid w:val="00057733"/>
    <w:rsid w:val="000604EE"/>
    <w:rsid w:val="00060D7F"/>
    <w:rsid w:val="0006150C"/>
    <w:rsid w:val="0006266D"/>
    <w:rsid w:val="00062F05"/>
    <w:rsid w:val="0006377B"/>
    <w:rsid w:val="000648CB"/>
    <w:rsid w:val="00067044"/>
    <w:rsid w:val="0006707C"/>
    <w:rsid w:val="00067432"/>
    <w:rsid w:val="0006776A"/>
    <w:rsid w:val="000678E1"/>
    <w:rsid w:val="00070ABE"/>
    <w:rsid w:val="00070FD3"/>
    <w:rsid w:val="00071E24"/>
    <w:rsid w:val="00072FE1"/>
    <w:rsid w:val="000753BD"/>
    <w:rsid w:val="00075CAF"/>
    <w:rsid w:val="00075ECB"/>
    <w:rsid w:val="00075F8E"/>
    <w:rsid w:val="0007608D"/>
    <w:rsid w:val="0007694D"/>
    <w:rsid w:val="00077C4E"/>
    <w:rsid w:val="0008004F"/>
    <w:rsid w:val="000812DD"/>
    <w:rsid w:val="00081760"/>
    <w:rsid w:val="00081A81"/>
    <w:rsid w:val="000824FD"/>
    <w:rsid w:val="0008260F"/>
    <w:rsid w:val="00083CB3"/>
    <w:rsid w:val="00084C4E"/>
    <w:rsid w:val="00084CF2"/>
    <w:rsid w:val="00084EA6"/>
    <w:rsid w:val="00084FBC"/>
    <w:rsid w:val="000855E9"/>
    <w:rsid w:val="000865EF"/>
    <w:rsid w:val="00086814"/>
    <w:rsid w:val="00086958"/>
    <w:rsid w:val="0009068A"/>
    <w:rsid w:val="000906FE"/>
    <w:rsid w:val="000907F2"/>
    <w:rsid w:val="00090957"/>
    <w:rsid w:val="00090E0F"/>
    <w:rsid w:val="00091893"/>
    <w:rsid w:val="00092BF1"/>
    <w:rsid w:val="0009307A"/>
    <w:rsid w:val="00093508"/>
    <w:rsid w:val="00093824"/>
    <w:rsid w:val="000947E4"/>
    <w:rsid w:val="0009756C"/>
    <w:rsid w:val="00097BE7"/>
    <w:rsid w:val="000A007A"/>
    <w:rsid w:val="000A0299"/>
    <w:rsid w:val="000A0A38"/>
    <w:rsid w:val="000A1045"/>
    <w:rsid w:val="000A19AF"/>
    <w:rsid w:val="000A2140"/>
    <w:rsid w:val="000A2A01"/>
    <w:rsid w:val="000A3620"/>
    <w:rsid w:val="000A38D0"/>
    <w:rsid w:val="000A39CD"/>
    <w:rsid w:val="000A3FD3"/>
    <w:rsid w:val="000A40F7"/>
    <w:rsid w:val="000A4316"/>
    <w:rsid w:val="000A44E1"/>
    <w:rsid w:val="000A4864"/>
    <w:rsid w:val="000A4D42"/>
    <w:rsid w:val="000A50CE"/>
    <w:rsid w:val="000A5967"/>
    <w:rsid w:val="000A6158"/>
    <w:rsid w:val="000A62D0"/>
    <w:rsid w:val="000A6486"/>
    <w:rsid w:val="000A6A3D"/>
    <w:rsid w:val="000A6A3E"/>
    <w:rsid w:val="000A6ACE"/>
    <w:rsid w:val="000A6FA0"/>
    <w:rsid w:val="000A74E6"/>
    <w:rsid w:val="000A79CD"/>
    <w:rsid w:val="000A7DAD"/>
    <w:rsid w:val="000A7F85"/>
    <w:rsid w:val="000B074B"/>
    <w:rsid w:val="000B1054"/>
    <w:rsid w:val="000B154C"/>
    <w:rsid w:val="000B206F"/>
    <w:rsid w:val="000B284E"/>
    <w:rsid w:val="000B308C"/>
    <w:rsid w:val="000B37A7"/>
    <w:rsid w:val="000B3822"/>
    <w:rsid w:val="000B39EA"/>
    <w:rsid w:val="000B3F81"/>
    <w:rsid w:val="000B4142"/>
    <w:rsid w:val="000B47F3"/>
    <w:rsid w:val="000B4DED"/>
    <w:rsid w:val="000B6270"/>
    <w:rsid w:val="000B6322"/>
    <w:rsid w:val="000C043E"/>
    <w:rsid w:val="000C09EC"/>
    <w:rsid w:val="000C0A9A"/>
    <w:rsid w:val="000C0AA6"/>
    <w:rsid w:val="000C1304"/>
    <w:rsid w:val="000C1B15"/>
    <w:rsid w:val="000C1B48"/>
    <w:rsid w:val="000C2173"/>
    <w:rsid w:val="000C2390"/>
    <w:rsid w:val="000C45F1"/>
    <w:rsid w:val="000C4716"/>
    <w:rsid w:val="000C4F4F"/>
    <w:rsid w:val="000C7048"/>
    <w:rsid w:val="000C78F3"/>
    <w:rsid w:val="000C7F10"/>
    <w:rsid w:val="000D0005"/>
    <w:rsid w:val="000D0253"/>
    <w:rsid w:val="000D0720"/>
    <w:rsid w:val="000D18FB"/>
    <w:rsid w:val="000D1952"/>
    <w:rsid w:val="000D2053"/>
    <w:rsid w:val="000D22C4"/>
    <w:rsid w:val="000D24E0"/>
    <w:rsid w:val="000D271B"/>
    <w:rsid w:val="000D2D3F"/>
    <w:rsid w:val="000D3BED"/>
    <w:rsid w:val="000D41D9"/>
    <w:rsid w:val="000D4989"/>
    <w:rsid w:val="000D4A92"/>
    <w:rsid w:val="000D4B41"/>
    <w:rsid w:val="000D5355"/>
    <w:rsid w:val="000D694B"/>
    <w:rsid w:val="000D6F86"/>
    <w:rsid w:val="000D7EB1"/>
    <w:rsid w:val="000D7F71"/>
    <w:rsid w:val="000E06DD"/>
    <w:rsid w:val="000E134E"/>
    <w:rsid w:val="000E26C4"/>
    <w:rsid w:val="000E28F7"/>
    <w:rsid w:val="000E3676"/>
    <w:rsid w:val="000E3E61"/>
    <w:rsid w:val="000E40ED"/>
    <w:rsid w:val="000E4ABA"/>
    <w:rsid w:val="000E6988"/>
    <w:rsid w:val="000F0A62"/>
    <w:rsid w:val="000F1376"/>
    <w:rsid w:val="000F1560"/>
    <w:rsid w:val="000F1898"/>
    <w:rsid w:val="000F338B"/>
    <w:rsid w:val="000F3C30"/>
    <w:rsid w:val="000F4026"/>
    <w:rsid w:val="000F4164"/>
    <w:rsid w:val="000F429A"/>
    <w:rsid w:val="000F46E0"/>
    <w:rsid w:val="000F4915"/>
    <w:rsid w:val="000F4BA6"/>
    <w:rsid w:val="000F5D3A"/>
    <w:rsid w:val="000F5EB0"/>
    <w:rsid w:val="000F5EDF"/>
    <w:rsid w:val="000F6340"/>
    <w:rsid w:val="000F7258"/>
    <w:rsid w:val="000F7ADB"/>
    <w:rsid w:val="001003F2"/>
    <w:rsid w:val="0010087D"/>
    <w:rsid w:val="00100953"/>
    <w:rsid w:val="00100C7F"/>
    <w:rsid w:val="00100F4B"/>
    <w:rsid w:val="00100F7C"/>
    <w:rsid w:val="001019D8"/>
    <w:rsid w:val="00101B51"/>
    <w:rsid w:val="00102BB3"/>
    <w:rsid w:val="001030DD"/>
    <w:rsid w:val="001036EA"/>
    <w:rsid w:val="001042CE"/>
    <w:rsid w:val="001050B0"/>
    <w:rsid w:val="00105923"/>
    <w:rsid w:val="00105EDE"/>
    <w:rsid w:val="00105F94"/>
    <w:rsid w:val="001065B0"/>
    <w:rsid w:val="00106E2F"/>
    <w:rsid w:val="00107E71"/>
    <w:rsid w:val="00107F48"/>
    <w:rsid w:val="001102F0"/>
    <w:rsid w:val="00110C00"/>
    <w:rsid w:val="001118AC"/>
    <w:rsid w:val="001118C9"/>
    <w:rsid w:val="00111A2B"/>
    <w:rsid w:val="00111E59"/>
    <w:rsid w:val="001121D6"/>
    <w:rsid w:val="00112A8E"/>
    <w:rsid w:val="00112B9F"/>
    <w:rsid w:val="00112BFC"/>
    <w:rsid w:val="001130D4"/>
    <w:rsid w:val="001131F8"/>
    <w:rsid w:val="001135D2"/>
    <w:rsid w:val="00113C19"/>
    <w:rsid w:val="00114132"/>
    <w:rsid w:val="00114508"/>
    <w:rsid w:val="00114C80"/>
    <w:rsid w:val="00115F1C"/>
    <w:rsid w:val="0011624A"/>
    <w:rsid w:val="00116F2C"/>
    <w:rsid w:val="00116F9D"/>
    <w:rsid w:val="00120068"/>
    <w:rsid w:val="001222E8"/>
    <w:rsid w:val="00122415"/>
    <w:rsid w:val="001225A1"/>
    <w:rsid w:val="00122658"/>
    <w:rsid w:val="00123495"/>
    <w:rsid w:val="00123588"/>
    <w:rsid w:val="00123C83"/>
    <w:rsid w:val="00124680"/>
    <w:rsid w:val="00124719"/>
    <w:rsid w:val="001248A2"/>
    <w:rsid w:val="00125835"/>
    <w:rsid w:val="00125B9C"/>
    <w:rsid w:val="00126366"/>
    <w:rsid w:val="00127466"/>
    <w:rsid w:val="001274B1"/>
    <w:rsid w:val="00127B86"/>
    <w:rsid w:val="00127B9A"/>
    <w:rsid w:val="00127E0D"/>
    <w:rsid w:val="0013011E"/>
    <w:rsid w:val="001303D9"/>
    <w:rsid w:val="001306D9"/>
    <w:rsid w:val="00132DBA"/>
    <w:rsid w:val="0013327E"/>
    <w:rsid w:val="0013353A"/>
    <w:rsid w:val="001338D0"/>
    <w:rsid w:val="00133F61"/>
    <w:rsid w:val="00134580"/>
    <w:rsid w:val="0013526E"/>
    <w:rsid w:val="001353BB"/>
    <w:rsid w:val="00135675"/>
    <w:rsid w:val="00135BF7"/>
    <w:rsid w:val="0013639C"/>
    <w:rsid w:val="0013660E"/>
    <w:rsid w:val="00136960"/>
    <w:rsid w:val="00136AAF"/>
    <w:rsid w:val="00137445"/>
    <w:rsid w:val="001378B4"/>
    <w:rsid w:val="00137BD5"/>
    <w:rsid w:val="00137EE6"/>
    <w:rsid w:val="00141F6F"/>
    <w:rsid w:val="001426FC"/>
    <w:rsid w:val="0014280F"/>
    <w:rsid w:val="00142CEA"/>
    <w:rsid w:val="001437A4"/>
    <w:rsid w:val="001437C1"/>
    <w:rsid w:val="00143AE0"/>
    <w:rsid w:val="001448D3"/>
    <w:rsid w:val="001453DD"/>
    <w:rsid w:val="001454A2"/>
    <w:rsid w:val="00145A1A"/>
    <w:rsid w:val="001466BC"/>
    <w:rsid w:val="00146C45"/>
    <w:rsid w:val="00146F8A"/>
    <w:rsid w:val="00147601"/>
    <w:rsid w:val="00150B14"/>
    <w:rsid w:val="0015155A"/>
    <w:rsid w:val="00151DD3"/>
    <w:rsid w:val="0015209B"/>
    <w:rsid w:val="00152F99"/>
    <w:rsid w:val="00153321"/>
    <w:rsid w:val="00153434"/>
    <w:rsid w:val="0015346B"/>
    <w:rsid w:val="001547A0"/>
    <w:rsid w:val="00154D8C"/>
    <w:rsid w:val="00154F65"/>
    <w:rsid w:val="00155522"/>
    <w:rsid w:val="00155AD6"/>
    <w:rsid w:val="0015611E"/>
    <w:rsid w:val="0015640E"/>
    <w:rsid w:val="001565B8"/>
    <w:rsid w:val="00156917"/>
    <w:rsid w:val="0016116D"/>
    <w:rsid w:val="001612CA"/>
    <w:rsid w:val="001617CD"/>
    <w:rsid w:val="00161F3B"/>
    <w:rsid w:val="0016252D"/>
    <w:rsid w:val="001626A0"/>
    <w:rsid w:val="0016345D"/>
    <w:rsid w:val="001640D5"/>
    <w:rsid w:val="00164418"/>
    <w:rsid w:val="001645C2"/>
    <w:rsid w:val="00164EFD"/>
    <w:rsid w:val="00165418"/>
    <w:rsid w:val="001659A1"/>
    <w:rsid w:val="00166A8D"/>
    <w:rsid w:val="00166CDA"/>
    <w:rsid w:val="00166D49"/>
    <w:rsid w:val="00167359"/>
    <w:rsid w:val="00167578"/>
    <w:rsid w:val="001676E1"/>
    <w:rsid w:val="00167AFF"/>
    <w:rsid w:val="00170B0C"/>
    <w:rsid w:val="00171208"/>
    <w:rsid w:val="00171A68"/>
    <w:rsid w:val="001725AC"/>
    <w:rsid w:val="00172605"/>
    <w:rsid w:val="00172EE9"/>
    <w:rsid w:val="00172F42"/>
    <w:rsid w:val="0017300C"/>
    <w:rsid w:val="00173F9F"/>
    <w:rsid w:val="001741DD"/>
    <w:rsid w:val="00175072"/>
    <w:rsid w:val="0017545B"/>
    <w:rsid w:val="0017627D"/>
    <w:rsid w:val="00176535"/>
    <w:rsid w:val="0017723E"/>
    <w:rsid w:val="00177412"/>
    <w:rsid w:val="0017742B"/>
    <w:rsid w:val="001774F7"/>
    <w:rsid w:val="00177772"/>
    <w:rsid w:val="00177F8C"/>
    <w:rsid w:val="0018059E"/>
    <w:rsid w:val="00181092"/>
    <w:rsid w:val="0018162D"/>
    <w:rsid w:val="00181A30"/>
    <w:rsid w:val="001834CE"/>
    <w:rsid w:val="001850B0"/>
    <w:rsid w:val="001858C1"/>
    <w:rsid w:val="00185E0A"/>
    <w:rsid w:val="00186478"/>
    <w:rsid w:val="001916DF"/>
    <w:rsid w:val="001924F0"/>
    <w:rsid w:val="00192D70"/>
    <w:rsid w:val="00193C58"/>
    <w:rsid w:val="00195DA7"/>
    <w:rsid w:val="00195F5C"/>
    <w:rsid w:val="00196C03"/>
    <w:rsid w:val="001972D6"/>
    <w:rsid w:val="0019757A"/>
    <w:rsid w:val="00197F03"/>
    <w:rsid w:val="001A09B3"/>
    <w:rsid w:val="001A14F3"/>
    <w:rsid w:val="001A1A19"/>
    <w:rsid w:val="001A23AD"/>
    <w:rsid w:val="001A369E"/>
    <w:rsid w:val="001A3D12"/>
    <w:rsid w:val="001A532E"/>
    <w:rsid w:val="001A57C6"/>
    <w:rsid w:val="001A6ECD"/>
    <w:rsid w:val="001A6F1E"/>
    <w:rsid w:val="001B02C1"/>
    <w:rsid w:val="001B0489"/>
    <w:rsid w:val="001B0DAC"/>
    <w:rsid w:val="001B14B4"/>
    <w:rsid w:val="001B150A"/>
    <w:rsid w:val="001B1E2E"/>
    <w:rsid w:val="001B34D2"/>
    <w:rsid w:val="001B3692"/>
    <w:rsid w:val="001B40C9"/>
    <w:rsid w:val="001B4E75"/>
    <w:rsid w:val="001B4EB8"/>
    <w:rsid w:val="001B506F"/>
    <w:rsid w:val="001B5269"/>
    <w:rsid w:val="001B56FD"/>
    <w:rsid w:val="001B6382"/>
    <w:rsid w:val="001B6899"/>
    <w:rsid w:val="001C1AE5"/>
    <w:rsid w:val="001C26D4"/>
    <w:rsid w:val="001C2D3F"/>
    <w:rsid w:val="001C37E1"/>
    <w:rsid w:val="001C415E"/>
    <w:rsid w:val="001C49F1"/>
    <w:rsid w:val="001C4F91"/>
    <w:rsid w:val="001C5A3A"/>
    <w:rsid w:val="001C6239"/>
    <w:rsid w:val="001C6B52"/>
    <w:rsid w:val="001C7CD4"/>
    <w:rsid w:val="001C7F14"/>
    <w:rsid w:val="001D1B29"/>
    <w:rsid w:val="001D20D6"/>
    <w:rsid w:val="001D23D2"/>
    <w:rsid w:val="001D2504"/>
    <w:rsid w:val="001D4926"/>
    <w:rsid w:val="001D4960"/>
    <w:rsid w:val="001D4B06"/>
    <w:rsid w:val="001D4D3F"/>
    <w:rsid w:val="001D5061"/>
    <w:rsid w:val="001D55E1"/>
    <w:rsid w:val="001D5636"/>
    <w:rsid w:val="001D5798"/>
    <w:rsid w:val="001D5B52"/>
    <w:rsid w:val="001D5BF9"/>
    <w:rsid w:val="001D5FED"/>
    <w:rsid w:val="001D61FD"/>
    <w:rsid w:val="001D714B"/>
    <w:rsid w:val="001D71EA"/>
    <w:rsid w:val="001D742E"/>
    <w:rsid w:val="001E0EDF"/>
    <w:rsid w:val="001E1200"/>
    <w:rsid w:val="001E1504"/>
    <w:rsid w:val="001E26EF"/>
    <w:rsid w:val="001E2EE1"/>
    <w:rsid w:val="001E31AD"/>
    <w:rsid w:val="001E3474"/>
    <w:rsid w:val="001E38BC"/>
    <w:rsid w:val="001E4AA0"/>
    <w:rsid w:val="001F061F"/>
    <w:rsid w:val="001F0BB0"/>
    <w:rsid w:val="001F0C61"/>
    <w:rsid w:val="001F1C02"/>
    <w:rsid w:val="001F1D30"/>
    <w:rsid w:val="001F1DE6"/>
    <w:rsid w:val="001F1E38"/>
    <w:rsid w:val="001F1FCF"/>
    <w:rsid w:val="001F205D"/>
    <w:rsid w:val="001F2803"/>
    <w:rsid w:val="001F2E84"/>
    <w:rsid w:val="001F2EF2"/>
    <w:rsid w:val="001F328F"/>
    <w:rsid w:val="001F367D"/>
    <w:rsid w:val="001F45A1"/>
    <w:rsid w:val="001F49EB"/>
    <w:rsid w:val="001F4A51"/>
    <w:rsid w:val="001F4A81"/>
    <w:rsid w:val="001F4F62"/>
    <w:rsid w:val="001F60B9"/>
    <w:rsid w:val="001F6381"/>
    <w:rsid w:val="001F6DB7"/>
    <w:rsid w:val="001F6F7E"/>
    <w:rsid w:val="001F6FFD"/>
    <w:rsid w:val="001F763A"/>
    <w:rsid w:val="001F7D01"/>
    <w:rsid w:val="00202AD2"/>
    <w:rsid w:val="00203522"/>
    <w:rsid w:val="00205FCB"/>
    <w:rsid w:val="0020608E"/>
    <w:rsid w:val="002062C3"/>
    <w:rsid w:val="00206B00"/>
    <w:rsid w:val="002070B6"/>
    <w:rsid w:val="00207372"/>
    <w:rsid w:val="0021045C"/>
    <w:rsid w:val="002109F2"/>
    <w:rsid w:val="00213121"/>
    <w:rsid w:val="002132CD"/>
    <w:rsid w:val="00215013"/>
    <w:rsid w:val="002150ED"/>
    <w:rsid w:val="00215240"/>
    <w:rsid w:val="00215E46"/>
    <w:rsid w:val="00216BA6"/>
    <w:rsid w:val="00217F02"/>
    <w:rsid w:val="00220EB2"/>
    <w:rsid w:val="0022112F"/>
    <w:rsid w:val="0022131A"/>
    <w:rsid w:val="00221753"/>
    <w:rsid w:val="002219A3"/>
    <w:rsid w:val="0022235C"/>
    <w:rsid w:val="002236A8"/>
    <w:rsid w:val="00223753"/>
    <w:rsid w:val="00223EA5"/>
    <w:rsid w:val="00224155"/>
    <w:rsid w:val="002244BC"/>
    <w:rsid w:val="00224DF0"/>
    <w:rsid w:val="00225C9F"/>
    <w:rsid w:val="002274ED"/>
    <w:rsid w:val="002276EA"/>
    <w:rsid w:val="00230233"/>
    <w:rsid w:val="00230475"/>
    <w:rsid w:val="002309D5"/>
    <w:rsid w:val="002316C8"/>
    <w:rsid w:val="00231C54"/>
    <w:rsid w:val="00231DA4"/>
    <w:rsid w:val="00231EB2"/>
    <w:rsid w:val="002337E9"/>
    <w:rsid w:val="00234B07"/>
    <w:rsid w:val="00235579"/>
    <w:rsid w:val="002355EE"/>
    <w:rsid w:val="00235641"/>
    <w:rsid w:val="002360F6"/>
    <w:rsid w:val="00236335"/>
    <w:rsid w:val="002364FA"/>
    <w:rsid w:val="00236D2E"/>
    <w:rsid w:val="00237717"/>
    <w:rsid w:val="002378A4"/>
    <w:rsid w:val="00237AAA"/>
    <w:rsid w:val="0024059B"/>
    <w:rsid w:val="00240EA2"/>
    <w:rsid w:val="00240F82"/>
    <w:rsid w:val="002413AA"/>
    <w:rsid w:val="002415EF"/>
    <w:rsid w:val="00241769"/>
    <w:rsid w:val="002420AC"/>
    <w:rsid w:val="00243DD4"/>
    <w:rsid w:val="0024423D"/>
    <w:rsid w:val="002442A6"/>
    <w:rsid w:val="0024457C"/>
    <w:rsid w:val="00244966"/>
    <w:rsid w:val="002450A3"/>
    <w:rsid w:val="00245F0E"/>
    <w:rsid w:val="00246BE5"/>
    <w:rsid w:val="00246E89"/>
    <w:rsid w:val="00247A0C"/>
    <w:rsid w:val="00247CB4"/>
    <w:rsid w:val="00247D53"/>
    <w:rsid w:val="00250295"/>
    <w:rsid w:val="002509A7"/>
    <w:rsid w:val="002514F5"/>
    <w:rsid w:val="00252477"/>
    <w:rsid w:val="002525AA"/>
    <w:rsid w:val="00253DA1"/>
    <w:rsid w:val="002546A1"/>
    <w:rsid w:val="00254859"/>
    <w:rsid w:val="0025519B"/>
    <w:rsid w:val="002557B2"/>
    <w:rsid w:val="00255E8B"/>
    <w:rsid w:val="002560AC"/>
    <w:rsid w:val="00257229"/>
    <w:rsid w:val="00257741"/>
    <w:rsid w:val="002578C0"/>
    <w:rsid w:val="00257EC4"/>
    <w:rsid w:val="002606B3"/>
    <w:rsid w:val="002609F2"/>
    <w:rsid w:val="00260DE8"/>
    <w:rsid w:val="00262C63"/>
    <w:rsid w:val="0026425C"/>
    <w:rsid w:val="00265102"/>
    <w:rsid w:val="00265489"/>
    <w:rsid w:val="00265573"/>
    <w:rsid w:val="002656F6"/>
    <w:rsid w:val="00265A9D"/>
    <w:rsid w:val="00265D34"/>
    <w:rsid w:val="00265D41"/>
    <w:rsid w:val="002660A8"/>
    <w:rsid w:val="00266C1A"/>
    <w:rsid w:val="00267303"/>
    <w:rsid w:val="00267670"/>
    <w:rsid w:val="00267885"/>
    <w:rsid w:val="00270182"/>
    <w:rsid w:val="00270364"/>
    <w:rsid w:val="00271A97"/>
    <w:rsid w:val="00272618"/>
    <w:rsid w:val="00272ADC"/>
    <w:rsid w:val="00272EBE"/>
    <w:rsid w:val="0027310C"/>
    <w:rsid w:val="00273B7A"/>
    <w:rsid w:val="002740B9"/>
    <w:rsid w:val="002760C1"/>
    <w:rsid w:val="0027641F"/>
    <w:rsid w:val="002769C3"/>
    <w:rsid w:val="00276FBD"/>
    <w:rsid w:val="002773E3"/>
    <w:rsid w:val="002775B3"/>
    <w:rsid w:val="0027773F"/>
    <w:rsid w:val="0027776D"/>
    <w:rsid w:val="00277C23"/>
    <w:rsid w:val="002800F9"/>
    <w:rsid w:val="0028128D"/>
    <w:rsid w:val="002814DB"/>
    <w:rsid w:val="0028194F"/>
    <w:rsid w:val="00281EE3"/>
    <w:rsid w:val="002825CD"/>
    <w:rsid w:val="00282690"/>
    <w:rsid w:val="00282E02"/>
    <w:rsid w:val="00283159"/>
    <w:rsid w:val="00283592"/>
    <w:rsid w:val="00283C58"/>
    <w:rsid w:val="00283C7B"/>
    <w:rsid w:val="00284349"/>
    <w:rsid w:val="00285040"/>
    <w:rsid w:val="00285D9F"/>
    <w:rsid w:val="00285F2F"/>
    <w:rsid w:val="00286067"/>
    <w:rsid w:val="002862F2"/>
    <w:rsid w:val="00287615"/>
    <w:rsid w:val="00287810"/>
    <w:rsid w:val="00287919"/>
    <w:rsid w:val="0029199B"/>
    <w:rsid w:val="002922C1"/>
    <w:rsid w:val="00292EEA"/>
    <w:rsid w:val="0029306C"/>
    <w:rsid w:val="002934D9"/>
    <w:rsid w:val="00293C7B"/>
    <w:rsid w:val="00293F12"/>
    <w:rsid w:val="002954D5"/>
    <w:rsid w:val="0029565B"/>
    <w:rsid w:val="002958AC"/>
    <w:rsid w:val="00295AED"/>
    <w:rsid w:val="00296411"/>
    <w:rsid w:val="0029675A"/>
    <w:rsid w:val="002971E9"/>
    <w:rsid w:val="002972B6"/>
    <w:rsid w:val="00297758"/>
    <w:rsid w:val="00297EAC"/>
    <w:rsid w:val="002A0759"/>
    <w:rsid w:val="002A137A"/>
    <w:rsid w:val="002A183F"/>
    <w:rsid w:val="002A1B01"/>
    <w:rsid w:val="002A1E03"/>
    <w:rsid w:val="002A297C"/>
    <w:rsid w:val="002A328E"/>
    <w:rsid w:val="002A382E"/>
    <w:rsid w:val="002A4A3D"/>
    <w:rsid w:val="002A4D16"/>
    <w:rsid w:val="002A5117"/>
    <w:rsid w:val="002A5449"/>
    <w:rsid w:val="002A722A"/>
    <w:rsid w:val="002A7350"/>
    <w:rsid w:val="002A77E9"/>
    <w:rsid w:val="002A791E"/>
    <w:rsid w:val="002A793E"/>
    <w:rsid w:val="002B0CF2"/>
    <w:rsid w:val="002B1351"/>
    <w:rsid w:val="002B1851"/>
    <w:rsid w:val="002B18D3"/>
    <w:rsid w:val="002B1CB9"/>
    <w:rsid w:val="002B2152"/>
    <w:rsid w:val="002B23FB"/>
    <w:rsid w:val="002B260D"/>
    <w:rsid w:val="002B3708"/>
    <w:rsid w:val="002B3B08"/>
    <w:rsid w:val="002B3E2D"/>
    <w:rsid w:val="002B549D"/>
    <w:rsid w:val="002B6B45"/>
    <w:rsid w:val="002B6EA0"/>
    <w:rsid w:val="002B72BA"/>
    <w:rsid w:val="002B7697"/>
    <w:rsid w:val="002B7894"/>
    <w:rsid w:val="002B7973"/>
    <w:rsid w:val="002C02E5"/>
    <w:rsid w:val="002C0368"/>
    <w:rsid w:val="002C188E"/>
    <w:rsid w:val="002C1D09"/>
    <w:rsid w:val="002C1E56"/>
    <w:rsid w:val="002C2CB5"/>
    <w:rsid w:val="002C303F"/>
    <w:rsid w:val="002C349A"/>
    <w:rsid w:val="002C384F"/>
    <w:rsid w:val="002C3AB2"/>
    <w:rsid w:val="002C3C1C"/>
    <w:rsid w:val="002C3D78"/>
    <w:rsid w:val="002C4F6C"/>
    <w:rsid w:val="002C514E"/>
    <w:rsid w:val="002C6A4E"/>
    <w:rsid w:val="002C6DD2"/>
    <w:rsid w:val="002C7210"/>
    <w:rsid w:val="002C75C7"/>
    <w:rsid w:val="002D0961"/>
    <w:rsid w:val="002D0AE4"/>
    <w:rsid w:val="002D10AF"/>
    <w:rsid w:val="002D17D7"/>
    <w:rsid w:val="002D1C16"/>
    <w:rsid w:val="002D2D31"/>
    <w:rsid w:val="002D300D"/>
    <w:rsid w:val="002D3A70"/>
    <w:rsid w:val="002D3B33"/>
    <w:rsid w:val="002D3D09"/>
    <w:rsid w:val="002D3F78"/>
    <w:rsid w:val="002D5453"/>
    <w:rsid w:val="002D5E94"/>
    <w:rsid w:val="002D714D"/>
    <w:rsid w:val="002D74B8"/>
    <w:rsid w:val="002D753A"/>
    <w:rsid w:val="002D7AA3"/>
    <w:rsid w:val="002D7B33"/>
    <w:rsid w:val="002D7C56"/>
    <w:rsid w:val="002D7CB2"/>
    <w:rsid w:val="002E1090"/>
    <w:rsid w:val="002E2F31"/>
    <w:rsid w:val="002E3184"/>
    <w:rsid w:val="002E338F"/>
    <w:rsid w:val="002E3EEA"/>
    <w:rsid w:val="002E3FC6"/>
    <w:rsid w:val="002E42CD"/>
    <w:rsid w:val="002E4597"/>
    <w:rsid w:val="002E4852"/>
    <w:rsid w:val="002E73B3"/>
    <w:rsid w:val="002E7403"/>
    <w:rsid w:val="002E76D5"/>
    <w:rsid w:val="002E772C"/>
    <w:rsid w:val="002E7A44"/>
    <w:rsid w:val="002E7A46"/>
    <w:rsid w:val="002F011B"/>
    <w:rsid w:val="002F137F"/>
    <w:rsid w:val="002F16E3"/>
    <w:rsid w:val="002F1FB8"/>
    <w:rsid w:val="002F249C"/>
    <w:rsid w:val="002F2F19"/>
    <w:rsid w:val="002F3B5F"/>
    <w:rsid w:val="002F4212"/>
    <w:rsid w:val="002F42D8"/>
    <w:rsid w:val="002F43B2"/>
    <w:rsid w:val="002F47BA"/>
    <w:rsid w:val="002F4A47"/>
    <w:rsid w:val="002F6507"/>
    <w:rsid w:val="002F67E0"/>
    <w:rsid w:val="002F716E"/>
    <w:rsid w:val="002F736E"/>
    <w:rsid w:val="002F7C40"/>
    <w:rsid w:val="002F7EB9"/>
    <w:rsid w:val="003000FE"/>
    <w:rsid w:val="003001E0"/>
    <w:rsid w:val="003004A6"/>
    <w:rsid w:val="00300768"/>
    <w:rsid w:val="003008BB"/>
    <w:rsid w:val="003023B2"/>
    <w:rsid w:val="00303228"/>
    <w:rsid w:val="00303781"/>
    <w:rsid w:val="003038FD"/>
    <w:rsid w:val="00303D15"/>
    <w:rsid w:val="00303FCE"/>
    <w:rsid w:val="00304196"/>
    <w:rsid w:val="00304599"/>
    <w:rsid w:val="003048CC"/>
    <w:rsid w:val="00304FC2"/>
    <w:rsid w:val="003050C1"/>
    <w:rsid w:val="00305508"/>
    <w:rsid w:val="00305F4D"/>
    <w:rsid w:val="00307002"/>
    <w:rsid w:val="003075BD"/>
    <w:rsid w:val="003106D9"/>
    <w:rsid w:val="003107A6"/>
    <w:rsid w:val="00310C2D"/>
    <w:rsid w:val="0031115A"/>
    <w:rsid w:val="003117A4"/>
    <w:rsid w:val="00311AB4"/>
    <w:rsid w:val="0031205A"/>
    <w:rsid w:val="003127C8"/>
    <w:rsid w:val="003130D8"/>
    <w:rsid w:val="0031318B"/>
    <w:rsid w:val="0031525A"/>
    <w:rsid w:val="00316931"/>
    <w:rsid w:val="00316AF1"/>
    <w:rsid w:val="00316E2B"/>
    <w:rsid w:val="003170FB"/>
    <w:rsid w:val="00321199"/>
    <w:rsid w:val="00321C3B"/>
    <w:rsid w:val="00321DFC"/>
    <w:rsid w:val="00322388"/>
    <w:rsid w:val="003236CC"/>
    <w:rsid w:val="00324192"/>
    <w:rsid w:val="00327229"/>
    <w:rsid w:val="00327986"/>
    <w:rsid w:val="00330346"/>
    <w:rsid w:val="00330F75"/>
    <w:rsid w:val="003311D4"/>
    <w:rsid w:val="0033144D"/>
    <w:rsid w:val="003317A3"/>
    <w:rsid w:val="00331910"/>
    <w:rsid w:val="00331C42"/>
    <w:rsid w:val="00331D5C"/>
    <w:rsid w:val="00331E07"/>
    <w:rsid w:val="00331F6B"/>
    <w:rsid w:val="003321A1"/>
    <w:rsid w:val="00332209"/>
    <w:rsid w:val="00332880"/>
    <w:rsid w:val="0033398E"/>
    <w:rsid w:val="00335315"/>
    <w:rsid w:val="003356B4"/>
    <w:rsid w:val="00335E35"/>
    <w:rsid w:val="003365C4"/>
    <w:rsid w:val="00336719"/>
    <w:rsid w:val="00336AD8"/>
    <w:rsid w:val="00336C49"/>
    <w:rsid w:val="00337BC9"/>
    <w:rsid w:val="0034049D"/>
    <w:rsid w:val="003413FD"/>
    <w:rsid w:val="00341766"/>
    <w:rsid w:val="00341992"/>
    <w:rsid w:val="0034253B"/>
    <w:rsid w:val="00342830"/>
    <w:rsid w:val="00342972"/>
    <w:rsid w:val="00342A36"/>
    <w:rsid w:val="00342A67"/>
    <w:rsid w:val="00343315"/>
    <w:rsid w:val="00343DCC"/>
    <w:rsid w:val="0034499F"/>
    <w:rsid w:val="00344DD1"/>
    <w:rsid w:val="0034543D"/>
    <w:rsid w:val="00346123"/>
    <w:rsid w:val="00346D2B"/>
    <w:rsid w:val="00346F24"/>
    <w:rsid w:val="00347851"/>
    <w:rsid w:val="00347AC0"/>
    <w:rsid w:val="00350025"/>
    <w:rsid w:val="003506C0"/>
    <w:rsid w:val="00350DEB"/>
    <w:rsid w:val="00351555"/>
    <w:rsid w:val="00351C73"/>
    <w:rsid w:val="00351F20"/>
    <w:rsid w:val="003522B8"/>
    <w:rsid w:val="00353199"/>
    <w:rsid w:val="00354122"/>
    <w:rsid w:val="00354AB5"/>
    <w:rsid w:val="00354BB3"/>
    <w:rsid w:val="00354D1D"/>
    <w:rsid w:val="00354E75"/>
    <w:rsid w:val="00355857"/>
    <w:rsid w:val="0035588D"/>
    <w:rsid w:val="003561D4"/>
    <w:rsid w:val="0035688D"/>
    <w:rsid w:val="003577D4"/>
    <w:rsid w:val="00357D12"/>
    <w:rsid w:val="00360C4E"/>
    <w:rsid w:val="003625D3"/>
    <w:rsid w:val="003628A7"/>
    <w:rsid w:val="00362E67"/>
    <w:rsid w:val="00362EC8"/>
    <w:rsid w:val="00362F69"/>
    <w:rsid w:val="0036322F"/>
    <w:rsid w:val="00363319"/>
    <w:rsid w:val="003638F1"/>
    <w:rsid w:val="00363C01"/>
    <w:rsid w:val="00365436"/>
    <w:rsid w:val="00365C5D"/>
    <w:rsid w:val="00365EAD"/>
    <w:rsid w:val="00366783"/>
    <w:rsid w:val="00367139"/>
    <w:rsid w:val="00371A77"/>
    <w:rsid w:val="00373AEE"/>
    <w:rsid w:val="00373AF4"/>
    <w:rsid w:val="0037409F"/>
    <w:rsid w:val="003746F7"/>
    <w:rsid w:val="0037559A"/>
    <w:rsid w:val="00376D63"/>
    <w:rsid w:val="00377E6C"/>
    <w:rsid w:val="00377FDA"/>
    <w:rsid w:val="00380722"/>
    <w:rsid w:val="00380994"/>
    <w:rsid w:val="0038149E"/>
    <w:rsid w:val="00381FD5"/>
    <w:rsid w:val="003823A5"/>
    <w:rsid w:val="00382786"/>
    <w:rsid w:val="00383425"/>
    <w:rsid w:val="00383B34"/>
    <w:rsid w:val="003859B1"/>
    <w:rsid w:val="00385D4C"/>
    <w:rsid w:val="00386737"/>
    <w:rsid w:val="0039130C"/>
    <w:rsid w:val="00391898"/>
    <w:rsid w:val="00391997"/>
    <w:rsid w:val="0039251E"/>
    <w:rsid w:val="003933C5"/>
    <w:rsid w:val="00394265"/>
    <w:rsid w:val="00394275"/>
    <w:rsid w:val="00394658"/>
    <w:rsid w:val="0039487C"/>
    <w:rsid w:val="0039527B"/>
    <w:rsid w:val="00395CF4"/>
    <w:rsid w:val="00396843"/>
    <w:rsid w:val="00396C98"/>
    <w:rsid w:val="00397809"/>
    <w:rsid w:val="003A001C"/>
    <w:rsid w:val="003A1950"/>
    <w:rsid w:val="003A2378"/>
    <w:rsid w:val="003A3190"/>
    <w:rsid w:val="003A3FF2"/>
    <w:rsid w:val="003A40AA"/>
    <w:rsid w:val="003A426B"/>
    <w:rsid w:val="003A486C"/>
    <w:rsid w:val="003A49DE"/>
    <w:rsid w:val="003A4EB8"/>
    <w:rsid w:val="003A61D0"/>
    <w:rsid w:val="003A6BE6"/>
    <w:rsid w:val="003A7EA4"/>
    <w:rsid w:val="003B0807"/>
    <w:rsid w:val="003B0E3C"/>
    <w:rsid w:val="003B1149"/>
    <w:rsid w:val="003B1D9E"/>
    <w:rsid w:val="003B2D87"/>
    <w:rsid w:val="003B30AD"/>
    <w:rsid w:val="003B3188"/>
    <w:rsid w:val="003B3A90"/>
    <w:rsid w:val="003B4459"/>
    <w:rsid w:val="003B4B2F"/>
    <w:rsid w:val="003B4DD1"/>
    <w:rsid w:val="003B4DDF"/>
    <w:rsid w:val="003B62A2"/>
    <w:rsid w:val="003B664A"/>
    <w:rsid w:val="003B6C23"/>
    <w:rsid w:val="003B779C"/>
    <w:rsid w:val="003C0647"/>
    <w:rsid w:val="003C21C1"/>
    <w:rsid w:val="003C30A6"/>
    <w:rsid w:val="003C375A"/>
    <w:rsid w:val="003C3D9F"/>
    <w:rsid w:val="003C3EAB"/>
    <w:rsid w:val="003C450E"/>
    <w:rsid w:val="003C5015"/>
    <w:rsid w:val="003C5E01"/>
    <w:rsid w:val="003C735A"/>
    <w:rsid w:val="003C73C4"/>
    <w:rsid w:val="003D008B"/>
    <w:rsid w:val="003D0685"/>
    <w:rsid w:val="003D0E2E"/>
    <w:rsid w:val="003D13FB"/>
    <w:rsid w:val="003D156B"/>
    <w:rsid w:val="003D246F"/>
    <w:rsid w:val="003D33E7"/>
    <w:rsid w:val="003D3942"/>
    <w:rsid w:val="003D5186"/>
    <w:rsid w:val="003D55B6"/>
    <w:rsid w:val="003D5E43"/>
    <w:rsid w:val="003D6F9E"/>
    <w:rsid w:val="003D707D"/>
    <w:rsid w:val="003D7120"/>
    <w:rsid w:val="003D74B7"/>
    <w:rsid w:val="003E121A"/>
    <w:rsid w:val="003E13AF"/>
    <w:rsid w:val="003E148A"/>
    <w:rsid w:val="003E1675"/>
    <w:rsid w:val="003E1BAF"/>
    <w:rsid w:val="003E424E"/>
    <w:rsid w:val="003E4DE9"/>
    <w:rsid w:val="003E5551"/>
    <w:rsid w:val="003E5BD3"/>
    <w:rsid w:val="003E65F2"/>
    <w:rsid w:val="003E6652"/>
    <w:rsid w:val="003E6981"/>
    <w:rsid w:val="003E6B1C"/>
    <w:rsid w:val="003E6BC0"/>
    <w:rsid w:val="003E6D57"/>
    <w:rsid w:val="003E71FE"/>
    <w:rsid w:val="003E7259"/>
    <w:rsid w:val="003F0601"/>
    <w:rsid w:val="003F077B"/>
    <w:rsid w:val="003F078F"/>
    <w:rsid w:val="003F0F3C"/>
    <w:rsid w:val="003F134A"/>
    <w:rsid w:val="003F134C"/>
    <w:rsid w:val="003F14C8"/>
    <w:rsid w:val="003F1667"/>
    <w:rsid w:val="003F20D2"/>
    <w:rsid w:val="003F2461"/>
    <w:rsid w:val="003F2691"/>
    <w:rsid w:val="003F2E41"/>
    <w:rsid w:val="003F350E"/>
    <w:rsid w:val="003F423B"/>
    <w:rsid w:val="003F4753"/>
    <w:rsid w:val="003F5005"/>
    <w:rsid w:val="003F55DE"/>
    <w:rsid w:val="003F588E"/>
    <w:rsid w:val="003F6F0F"/>
    <w:rsid w:val="003F772E"/>
    <w:rsid w:val="003F78FC"/>
    <w:rsid w:val="003F7BF5"/>
    <w:rsid w:val="003F7CD4"/>
    <w:rsid w:val="004001DD"/>
    <w:rsid w:val="0040053F"/>
    <w:rsid w:val="00400EAB"/>
    <w:rsid w:val="004011E7"/>
    <w:rsid w:val="0040200B"/>
    <w:rsid w:val="004022D0"/>
    <w:rsid w:val="004025AB"/>
    <w:rsid w:val="00402DE0"/>
    <w:rsid w:val="00402E0D"/>
    <w:rsid w:val="00403254"/>
    <w:rsid w:val="00403712"/>
    <w:rsid w:val="0040374A"/>
    <w:rsid w:val="004037ED"/>
    <w:rsid w:val="00403827"/>
    <w:rsid w:val="00404200"/>
    <w:rsid w:val="00404601"/>
    <w:rsid w:val="004048A2"/>
    <w:rsid w:val="00404BBB"/>
    <w:rsid w:val="00404C3C"/>
    <w:rsid w:val="00405550"/>
    <w:rsid w:val="00405785"/>
    <w:rsid w:val="00406A4D"/>
    <w:rsid w:val="00406FBA"/>
    <w:rsid w:val="0040759F"/>
    <w:rsid w:val="0040766D"/>
    <w:rsid w:val="00410233"/>
    <w:rsid w:val="0041086F"/>
    <w:rsid w:val="00410C59"/>
    <w:rsid w:val="00411B10"/>
    <w:rsid w:val="0041299C"/>
    <w:rsid w:val="004132B6"/>
    <w:rsid w:val="00413429"/>
    <w:rsid w:val="004137BE"/>
    <w:rsid w:val="00414416"/>
    <w:rsid w:val="00414B8E"/>
    <w:rsid w:val="00414FA8"/>
    <w:rsid w:val="00415565"/>
    <w:rsid w:val="004171D3"/>
    <w:rsid w:val="00417280"/>
    <w:rsid w:val="0041730E"/>
    <w:rsid w:val="00417D2C"/>
    <w:rsid w:val="004207A2"/>
    <w:rsid w:val="00420D19"/>
    <w:rsid w:val="00421335"/>
    <w:rsid w:val="00422071"/>
    <w:rsid w:val="00422DEE"/>
    <w:rsid w:val="00423371"/>
    <w:rsid w:val="0042374B"/>
    <w:rsid w:val="00424382"/>
    <w:rsid w:val="004244BD"/>
    <w:rsid w:val="00425739"/>
    <w:rsid w:val="004258D4"/>
    <w:rsid w:val="0042649D"/>
    <w:rsid w:val="004272D2"/>
    <w:rsid w:val="00427B2A"/>
    <w:rsid w:val="004307CD"/>
    <w:rsid w:val="00430A58"/>
    <w:rsid w:val="00430F2F"/>
    <w:rsid w:val="00431424"/>
    <w:rsid w:val="00431510"/>
    <w:rsid w:val="004318EC"/>
    <w:rsid w:val="0043200A"/>
    <w:rsid w:val="00432762"/>
    <w:rsid w:val="00432B94"/>
    <w:rsid w:val="00432D2B"/>
    <w:rsid w:val="004331D0"/>
    <w:rsid w:val="00433233"/>
    <w:rsid w:val="00434C71"/>
    <w:rsid w:val="00435B10"/>
    <w:rsid w:val="00436AC7"/>
    <w:rsid w:val="00436C00"/>
    <w:rsid w:val="00437122"/>
    <w:rsid w:val="00437B8B"/>
    <w:rsid w:val="00437B8C"/>
    <w:rsid w:val="00437EB4"/>
    <w:rsid w:val="0044042F"/>
    <w:rsid w:val="00440D8E"/>
    <w:rsid w:val="00440F08"/>
    <w:rsid w:val="004411EA"/>
    <w:rsid w:val="004416D4"/>
    <w:rsid w:val="00442DCD"/>
    <w:rsid w:val="004430D1"/>
    <w:rsid w:val="004431A9"/>
    <w:rsid w:val="0044324C"/>
    <w:rsid w:val="00443720"/>
    <w:rsid w:val="00443E2A"/>
    <w:rsid w:val="004445DF"/>
    <w:rsid w:val="00445780"/>
    <w:rsid w:val="0044628C"/>
    <w:rsid w:val="00446D83"/>
    <w:rsid w:val="00447016"/>
    <w:rsid w:val="00447066"/>
    <w:rsid w:val="0044722F"/>
    <w:rsid w:val="0044791C"/>
    <w:rsid w:val="00447B80"/>
    <w:rsid w:val="00450302"/>
    <w:rsid w:val="0045058D"/>
    <w:rsid w:val="00452D4D"/>
    <w:rsid w:val="00455935"/>
    <w:rsid w:val="00455DAB"/>
    <w:rsid w:val="00456B7F"/>
    <w:rsid w:val="004604B2"/>
    <w:rsid w:val="00460C67"/>
    <w:rsid w:val="004616B1"/>
    <w:rsid w:val="00461701"/>
    <w:rsid w:val="004618E5"/>
    <w:rsid w:val="0046246C"/>
    <w:rsid w:val="004624F1"/>
    <w:rsid w:val="00462C77"/>
    <w:rsid w:val="00462D2E"/>
    <w:rsid w:val="00462E9E"/>
    <w:rsid w:val="00463AF7"/>
    <w:rsid w:val="0046434C"/>
    <w:rsid w:val="00464735"/>
    <w:rsid w:val="004648A3"/>
    <w:rsid w:val="00465128"/>
    <w:rsid w:val="00465139"/>
    <w:rsid w:val="00465D19"/>
    <w:rsid w:val="0046674E"/>
    <w:rsid w:val="00467990"/>
    <w:rsid w:val="00470032"/>
    <w:rsid w:val="004718A6"/>
    <w:rsid w:val="00472002"/>
    <w:rsid w:val="0047323C"/>
    <w:rsid w:val="004748B4"/>
    <w:rsid w:val="0047710B"/>
    <w:rsid w:val="00477C95"/>
    <w:rsid w:val="00483095"/>
    <w:rsid w:val="004832BB"/>
    <w:rsid w:val="00485219"/>
    <w:rsid w:val="0048563D"/>
    <w:rsid w:val="00485AC8"/>
    <w:rsid w:val="00485EBE"/>
    <w:rsid w:val="00486800"/>
    <w:rsid w:val="00486DA8"/>
    <w:rsid w:val="0048723C"/>
    <w:rsid w:val="00487ACB"/>
    <w:rsid w:val="00490488"/>
    <w:rsid w:val="004914AB"/>
    <w:rsid w:val="00491EBF"/>
    <w:rsid w:val="0049223A"/>
    <w:rsid w:val="00492255"/>
    <w:rsid w:val="00492F64"/>
    <w:rsid w:val="00493458"/>
    <w:rsid w:val="00493B61"/>
    <w:rsid w:val="00493CEE"/>
    <w:rsid w:val="004941A3"/>
    <w:rsid w:val="00494268"/>
    <w:rsid w:val="00494993"/>
    <w:rsid w:val="004950A5"/>
    <w:rsid w:val="004950DE"/>
    <w:rsid w:val="00495AA7"/>
    <w:rsid w:val="00495C31"/>
    <w:rsid w:val="00495E55"/>
    <w:rsid w:val="00496610"/>
    <w:rsid w:val="00496818"/>
    <w:rsid w:val="00496965"/>
    <w:rsid w:val="00497352"/>
    <w:rsid w:val="004977DA"/>
    <w:rsid w:val="0049791A"/>
    <w:rsid w:val="004A09D1"/>
    <w:rsid w:val="004A163D"/>
    <w:rsid w:val="004A278D"/>
    <w:rsid w:val="004A3A5D"/>
    <w:rsid w:val="004A53AF"/>
    <w:rsid w:val="004A5911"/>
    <w:rsid w:val="004A60FC"/>
    <w:rsid w:val="004A669C"/>
    <w:rsid w:val="004A673B"/>
    <w:rsid w:val="004A6C98"/>
    <w:rsid w:val="004A77BD"/>
    <w:rsid w:val="004A783F"/>
    <w:rsid w:val="004A7B5A"/>
    <w:rsid w:val="004A7D01"/>
    <w:rsid w:val="004A7FF7"/>
    <w:rsid w:val="004B0E32"/>
    <w:rsid w:val="004B127C"/>
    <w:rsid w:val="004B1ABC"/>
    <w:rsid w:val="004B26BC"/>
    <w:rsid w:val="004B308B"/>
    <w:rsid w:val="004B314D"/>
    <w:rsid w:val="004B3617"/>
    <w:rsid w:val="004B4764"/>
    <w:rsid w:val="004B4B24"/>
    <w:rsid w:val="004B4FA5"/>
    <w:rsid w:val="004B5739"/>
    <w:rsid w:val="004B72DA"/>
    <w:rsid w:val="004B74A4"/>
    <w:rsid w:val="004B7847"/>
    <w:rsid w:val="004B78ED"/>
    <w:rsid w:val="004B7C9F"/>
    <w:rsid w:val="004C0432"/>
    <w:rsid w:val="004C0FDE"/>
    <w:rsid w:val="004C1B1F"/>
    <w:rsid w:val="004C1B55"/>
    <w:rsid w:val="004C236F"/>
    <w:rsid w:val="004C2B8E"/>
    <w:rsid w:val="004C2FCA"/>
    <w:rsid w:val="004C3205"/>
    <w:rsid w:val="004C3D88"/>
    <w:rsid w:val="004C60D2"/>
    <w:rsid w:val="004C6E79"/>
    <w:rsid w:val="004C7380"/>
    <w:rsid w:val="004C7639"/>
    <w:rsid w:val="004D0956"/>
    <w:rsid w:val="004D0CC6"/>
    <w:rsid w:val="004D2973"/>
    <w:rsid w:val="004D3436"/>
    <w:rsid w:val="004D3B7E"/>
    <w:rsid w:val="004D3EA6"/>
    <w:rsid w:val="004D5539"/>
    <w:rsid w:val="004D5A47"/>
    <w:rsid w:val="004D5B3B"/>
    <w:rsid w:val="004D6B2C"/>
    <w:rsid w:val="004D7032"/>
    <w:rsid w:val="004E134F"/>
    <w:rsid w:val="004E1C54"/>
    <w:rsid w:val="004E1D92"/>
    <w:rsid w:val="004E221E"/>
    <w:rsid w:val="004E237B"/>
    <w:rsid w:val="004E2A68"/>
    <w:rsid w:val="004E4CB7"/>
    <w:rsid w:val="004E4FA7"/>
    <w:rsid w:val="004E538F"/>
    <w:rsid w:val="004E5A67"/>
    <w:rsid w:val="004E6DBF"/>
    <w:rsid w:val="004E7F63"/>
    <w:rsid w:val="004F07C8"/>
    <w:rsid w:val="004F08E8"/>
    <w:rsid w:val="004F0B9A"/>
    <w:rsid w:val="004F1083"/>
    <w:rsid w:val="004F11B5"/>
    <w:rsid w:val="004F18AD"/>
    <w:rsid w:val="004F1E2A"/>
    <w:rsid w:val="004F208D"/>
    <w:rsid w:val="004F2ACB"/>
    <w:rsid w:val="004F372F"/>
    <w:rsid w:val="004F42F1"/>
    <w:rsid w:val="004F44C0"/>
    <w:rsid w:val="004F4546"/>
    <w:rsid w:val="004F469E"/>
    <w:rsid w:val="004F4B6D"/>
    <w:rsid w:val="004F4E96"/>
    <w:rsid w:val="004F5EFF"/>
    <w:rsid w:val="004F669E"/>
    <w:rsid w:val="004F70F5"/>
    <w:rsid w:val="00500104"/>
    <w:rsid w:val="005008A0"/>
    <w:rsid w:val="00500D78"/>
    <w:rsid w:val="0050137C"/>
    <w:rsid w:val="005015DE"/>
    <w:rsid w:val="00501B5E"/>
    <w:rsid w:val="005024F7"/>
    <w:rsid w:val="00502C76"/>
    <w:rsid w:val="00503392"/>
    <w:rsid w:val="0050341C"/>
    <w:rsid w:val="00503C54"/>
    <w:rsid w:val="00503FC8"/>
    <w:rsid w:val="005046EB"/>
    <w:rsid w:val="0050524C"/>
    <w:rsid w:val="005064B0"/>
    <w:rsid w:val="00506640"/>
    <w:rsid w:val="005071B9"/>
    <w:rsid w:val="00507727"/>
    <w:rsid w:val="005078D1"/>
    <w:rsid w:val="00507D77"/>
    <w:rsid w:val="00507D79"/>
    <w:rsid w:val="00510223"/>
    <w:rsid w:val="005108AC"/>
    <w:rsid w:val="00513651"/>
    <w:rsid w:val="005140F9"/>
    <w:rsid w:val="00514E3F"/>
    <w:rsid w:val="00515C45"/>
    <w:rsid w:val="00515D81"/>
    <w:rsid w:val="00516B82"/>
    <w:rsid w:val="00516BD1"/>
    <w:rsid w:val="00516FBF"/>
    <w:rsid w:val="005172D7"/>
    <w:rsid w:val="00517571"/>
    <w:rsid w:val="005208A7"/>
    <w:rsid w:val="005208E5"/>
    <w:rsid w:val="00520938"/>
    <w:rsid w:val="00521626"/>
    <w:rsid w:val="00521758"/>
    <w:rsid w:val="0052189D"/>
    <w:rsid w:val="00521D47"/>
    <w:rsid w:val="00521E1C"/>
    <w:rsid w:val="00522226"/>
    <w:rsid w:val="00522611"/>
    <w:rsid w:val="00522A1F"/>
    <w:rsid w:val="0052321F"/>
    <w:rsid w:val="005249F9"/>
    <w:rsid w:val="005259E8"/>
    <w:rsid w:val="005264A8"/>
    <w:rsid w:val="0052727B"/>
    <w:rsid w:val="00530367"/>
    <w:rsid w:val="00530A81"/>
    <w:rsid w:val="00530F20"/>
    <w:rsid w:val="00531479"/>
    <w:rsid w:val="005314A0"/>
    <w:rsid w:val="00531895"/>
    <w:rsid w:val="005319B8"/>
    <w:rsid w:val="00532B7A"/>
    <w:rsid w:val="00533B46"/>
    <w:rsid w:val="0053527A"/>
    <w:rsid w:val="0053574E"/>
    <w:rsid w:val="00535A0B"/>
    <w:rsid w:val="00535C80"/>
    <w:rsid w:val="005366FE"/>
    <w:rsid w:val="00537690"/>
    <w:rsid w:val="005379CA"/>
    <w:rsid w:val="005402ED"/>
    <w:rsid w:val="005406CE"/>
    <w:rsid w:val="005410EF"/>
    <w:rsid w:val="00541D05"/>
    <w:rsid w:val="005434C4"/>
    <w:rsid w:val="00544458"/>
    <w:rsid w:val="005444CA"/>
    <w:rsid w:val="005444D4"/>
    <w:rsid w:val="00545910"/>
    <w:rsid w:val="0054692F"/>
    <w:rsid w:val="00547E6F"/>
    <w:rsid w:val="00550E84"/>
    <w:rsid w:val="0055116A"/>
    <w:rsid w:val="005520DC"/>
    <w:rsid w:val="005524FB"/>
    <w:rsid w:val="00552D44"/>
    <w:rsid w:val="00553300"/>
    <w:rsid w:val="005538DE"/>
    <w:rsid w:val="005542F0"/>
    <w:rsid w:val="00554B92"/>
    <w:rsid w:val="00556F29"/>
    <w:rsid w:val="00557440"/>
    <w:rsid w:val="005602B1"/>
    <w:rsid w:val="00560546"/>
    <w:rsid w:val="00560828"/>
    <w:rsid w:val="0056160F"/>
    <w:rsid w:val="00561E76"/>
    <w:rsid w:val="00562A0E"/>
    <w:rsid w:val="00562F37"/>
    <w:rsid w:val="00563060"/>
    <w:rsid w:val="00563BED"/>
    <w:rsid w:val="00563D59"/>
    <w:rsid w:val="005645F4"/>
    <w:rsid w:val="00564889"/>
    <w:rsid w:val="0056497F"/>
    <w:rsid w:val="00564B18"/>
    <w:rsid w:val="00564F13"/>
    <w:rsid w:val="0056506F"/>
    <w:rsid w:val="00565CF5"/>
    <w:rsid w:val="005665FD"/>
    <w:rsid w:val="00566936"/>
    <w:rsid w:val="005669A6"/>
    <w:rsid w:val="00566E2D"/>
    <w:rsid w:val="005670B5"/>
    <w:rsid w:val="00567807"/>
    <w:rsid w:val="00567956"/>
    <w:rsid w:val="005679A4"/>
    <w:rsid w:val="00567EA8"/>
    <w:rsid w:val="00571342"/>
    <w:rsid w:val="00571648"/>
    <w:rsid w:val="00571F8E"/>
    <w:rsid w:val="0057241D"/>
    <w:rsid w:val="00572967"/>
    <w:rsid w:val="00572C82"/>
    <w:rsid w:val="00572FDF"/>
    <w:rsid w:val="005731F1"/>
    <w:rsid w:val="005750C3"/>
    <w:rsid w:val="00575149"/>
    <w:rsid w:val="005751F4"/>
    <w:rsid w:val="005756AB"/>
    <w:rsid w:val="00575BBD"/>
    <w:rsid w:val="00575D38"/>
    <w:rsid w:val="005760AC"/>
    <w:rsid w:val="0057763B"/>
    <w:rsid w:val="0058088C"/>
    <w:rsid w:val="00580F36"/>
    <w:rsid w:val="00580F58"/>
    <w:rsid w:val="005812A6"/>
    <w:rsid w:val="00581629"/>
    <w:rsid w:val="0058181B"/>
    <w:rsid w:val="00582025"/>
    <w:rsid w:val="0058279A"/>
    <w:rsid w:val="00582E25"/>
    <w:rsid w:val="0058343B"/>
    <w:rsid w:val="005838AF"/>
    <w:rsid w:val="00584BC6"/>
    <w:rsid w:val="005855B7"/>
    <w:rsid w:val="00585FA1"/>
    <w:rsid w:val="0058611E"/>
    <w:rsid w:val="00586EA7"/>
    <w:rsid w:val="00586ECE"/>
    <w:rsid w:val="0058721E"/>
    <w:rsid w:val="005876AF"/>
    <w:rsid w:val="00590192"/>
    <w:rsid w:val="005904C7"/>
    <w:rsid w:val="00590A94"/>
    <w:rsid w:val="005914C8"/>
    <w:rsid w:val="00591C87"/>
    <w:rsid w:val="00592078"/>
    <w:rsid w:val="0059208D"/>
    <w:rsid w:val="005922A5"/>
    <w:rsid w:val="00592648"/>
    <w:rsid w:val="00592F96"/>
    <w:rsid w:val="00593137"/>
    <w:rsid w:val="005932D4"/>
    <w:rsid w:val="005934AF"/>
    <w:rsid w:val="00593A09"/>
    <w:rsid w:val="00594248"/>
    <w:rsid w:val="00594351"/>
    <w:rsid w:val="0059447B"/>
    <w:rsid w:val="0059604C"/>
    <w:rsid w:val="0059637E"/>
    <w:rsid w:val="00597DC9"/>
    <w:rsid w:val="005A0AE2"/>
    <w:rsid w:val="005A134B"/>
    <w:rsid w:val="005A2068"/>
    <w:rsid w:val="005A26A0"/>
    <w:rsid w:val="005A2A0C"/>
    <w:rsid w:val="005A3E96"/>
    <w:rsid w:val="005A3F1F"/>
    <w:rsid w:val="005A4497"/>
    <w:rsid w:val="005A4A31"/>
    <w:rsid w:val="005A4A55"/>
    <w:rsid w:val="005A576F"/>
    <w:rsid w:val="005A6122"/>
    <w:rsid w:val="005A6929"/>
    <w:rsid w:val="005A7791"/>
    <w:rsid w:val="005A780B"/>
    <w:rsid w:val="005A7A54"/>
    <w:rsid w:val="005A7B20"/>
    <w:rsid w:val="005B07F4"/>
    <w:rsid w:val="005B1080"/>
    <w:rsid w:val="005B2A59"/>
    <w:rsid w:val="005B3A5B"/>
    <w:rsid w:val="005B4362"/>
    <w:rsid w:val="005B52EE"/>
    <w:rsid w:val="005B5779"/>
    <w:rsid w:val="005B60D5"/>
    <w:rsid w:val="005B61B4"/>
    <w:rsid w:val="005B686C"/>
    <w:rsid w:val="005B6F16"/>
    <w:rsid w:val="005C0207"/>
    <w:rsid w:val="005C072E"/>
    <w:rsid w:val="005C158D"/>
    <w:rsid w:val="005C1B1F"/>
    <w:rsid w:val="005C1F0C"/>
    <w:rsid w:val="005C2524"/>
    <w:rsid w:val="005C25E1"/>
    <w:rsid w:val="005C2B63"/>
    <w:rsid w:val="005C2C92"/>
    <w:rsid w:val="005C35B7"/>
    <w:rsid w:val="005C3724"/>
    <w:rsid w:val="005C3C33"/>
    <w:rsid w:val="005C3C87"/>
    <w:rsid w:val="005C4203"/>
    <w:rsid w:val="005C4891"/>
    <w:rsid w:val="005C4B7B"/>
    <w:rsid w:val="005C4D9D"/>
    <w:rsid w:val="005C69C1"/>
    <w:rsid w:val="005C6CDE"/>
    <w:rsid w:val="005C78AE"/>
    <w:rsid w:val="005C7C81"/>
    <w:rsid w:val="005D04A5"/>
    <w:rsid w:val="005D0D21"/>
    <w:rsid w:val="005D1075"/>
    <w:rsid w:val="005D1756"/>
    <w:rsid w:val="005D1BC9"/>
    <w:rsid w:val="005D210D"/>
    <w:rsid w:val="005D2801"/>
    <w:rsid w:val="005D297A"/>
    <w:rsid w:val="005D30E0"/>
    <w:rsid w:val="005D341A"/>
    <w:rsid w:val="005D3563"/>
    <w:rsid w:val="005D56CE"/>
    <w:rsid w:val="005D5AD7"/>
    <w:rsid w:val="005D6CC6"/>
    <w:rsid w:val="005D6E55"/>
    <w:rsid w:val="005D7559"/>
    <w:rsid w:val="005D7BEB"/>
    <w:rsid w:val="005E021B"/>
    <w:rsid w:val="005E07BD"/>
    <w:rsid w:val="005E09A7"/>
    <w:rsid w:val="005E1D49"/>
    <w:rsid w:val="005E1EF8"/>
    <w:rsid w:val="005E1F7D"/>
    <w:rsid w:val="005E25B3"/>
    <w:rsid w:val="005E4DF1"/>
    <w:rsid w:val="005E5183"/>
    <w:rsid w:val="005E525B"/>
    <w:rsid w:val="005E5788"/>
    <w:rsid w:val="005E57A4"/>
    <w:rsid w:val="005E5E29"/>
    <w:rsid w:val="005E705F"/>
    <w:rsid w:val="005E7BAA"/>
    <w:rsid w:val="005E7F93"/>
    <w:rsid w:val="005F1CDD"/>
    <w:rsid w:val="005F23A0"/>
    <w:rsid w:val="005F24C7"/>
    <w:rsid w:val="005F2830"/>
    <w:rsid w:val="005F2CAF"/>
    <w:rsid w:val="005F3BA9"/>
    <w:rsid w:val="005F3D23"/>
    <w:rsid w:val="005F3E60"/>
    <w:rsid w:val="005F4419"/>
    <w:rsid w:val="005F5575"/>
    <w:rsid w:val="005F5E74"/>
    <w:rsid w:val="005F6089"/>
    <w:rsid w:val="005F6395"/>
    <w:rsid w:val="005F6698"/>
    <w:rsid w:val="005F6A7A"/>
    <w:rsid w:val="005F6B68"/>
    <w:rsid w:val="006000F4"/>
    <w:rsid w:val="00600489"/>
    <w:rsid w:val="00600FC9"/>
    <w:rsid w:val="006012AB"/>
    <w:rsid w:val="00603777"/>
    <w:rsid w:val="006039D5"/>
    <w:rsid w:val="00603B8A"/>
    <w:rsid w:val="006045CC"/>
    <w:rsid w:val="006046EC"/>
    <w:rsid w:val="0060516E"/>
    <w:rsid w:val="00606A1C"/>
    <w:rsid w:val="00606B8C"/>
    <w:rsid w:val="00607422"/>
    <w:rsid w:val="006077CF"/>
    <w:rsid w:val="00607F67"/>
    <w:rsid w:val="006101A2"/>
    <w:rsid w:val="0061046C"/>
    <w:rsid w:val="00610779"/>
    <w:rsid w:val="00610EFB"/>
    <w:rsid w:val="0061144F"/>
    <w:rsid w:val="0061179F"/>
    <w:rsid w:val="00611806"/>
    <w:rsid w:val="00611AC0"/>
    <w:rsid w:val="0061208C"/>
    <w:rsid w:val="00612376"/>
    <w:rsid w:val="00612544"/>
    <w:rsid w:val="00612C6D"/>
    <w:rsid w:val="00612D77"/>
    <w:rsid w:val="006130FE"/>
    <w:rsid w:val="006134C5"/>
    <w:rsid w:val="0061369C"/>
    <w:rsid w:val="00613C5C"/>
    <w:rsid w:val="006142B4"/>
    <w:rsid w:val="006148A5"/>
    <w:rsid w:val="0061497D"/>
    <w:rsid w:val="006173B7"/>
    <w:rsid w:val="0061783E"/>
    <w:rsid w:val="00617919"/>
    <w:rsid w:val="00617CA9"/>
    <w:rsid w:val="00617D19"/>
    <w:rsid w:val="0062015D"/>
    <w:rsid w:val="00620391"/>
    <w:rsid w:val="006204E9"/>
    <w:rsid w:val="00620784"/>
    <w:rsid w:val="00620CFF"/>
    <w:rsid w:val="00621CD7"/>
    <w:rsid w:val="00622280"/>
    <w:rsid w:val="00622D80"/>
    <w:rsid w:val="0062305F"/>
    <w:rsid w:val="00623B44"/>
    <w:rsid w:val="0062433D"/>
    <w:rsid w:val="00624EF9"/>
    <w:rsid w:val="00625A6C"/>
    <w:rsid w:val="00626C3E"/>
    <w:rsid w:val="00626DEC"/>
    <w:rsid w:val="006270F5"/>
    <w:rsid w:val="00627701"/>
    <w:rsid w:val="00627738"/>
    <w:rsid w:val="00627887"/>
    <w:rsid w:val="00627B72"/>
    <w:rsid w:val="00630105"/>
    <w:rsid w:val="00630278"/>
    <w:rsid w:val="00630D75"/>
    <w:rsid w:val="00631110"/>
    <w:rsid w:val="006311D1"/>
    <w:rsid w:val="00631726"/>
    <w:rsid w:val="006317D8"/>
    <w:rsid w:val="00631F18"/>
    <w:rsid w:val="0063212F"/>
    <w:rsid w:val="00632215"/>
    <w:rsid w:val="00632294"/>
    <w:rsid w:val="00632B2E"/>
    <w:rsid w:val="00632E1F"/>
    <w:rsid w:val="00634D43"/>
    <w:rsid w:val="00635425"/>
    <w:rsid w:val="006368F4"/>
    <w:rsid w:val="00637AF5"/>
    <w:rsid w:val="0064099C"/>
    <w:rsid w:val="006409EB"/>
    <w:rsid w:val="00640E79"/>
    <w:rsid w:val="006411CA"/>
    <w:rsid w:val="0064135C"/>
    <w:rsid w:val="0064158C"/>
    <w:rsid w:val="00641824"/>
    <w:rsid w:val="00642D91"/>
    <w:rsid w:val="00642EC9"/>
    <w:rsid w:val="00643ACC"/>
    <w:rsid w:val="00643E98"/>
    <w:rsid w:val="00645631"/>
    <w:rsid w:val="0064564C"/>
    <w:rsid w:val="00645658"/>
    <w:rsid w:val="00646EDC"/>
    <w:rsid w:val="00647207"/>
    <w:rsid w:val="00647643"/>
    <w:rsid w:val="00647845"/>
    <w:rsid w:val="00651C11"/>
    <w:rsid w:val="00651E75"/>
    <w:rsid w:val="00652B2A"/>
    <w:rsid w:val="00652BB0"/>
    <w:rsid w:val="0065338F"/>
    <w:rsid w:val="006537D7"/>
    <w:rsid w:val="00653998"/>
    <w:rsid w:val="006539C0"/>
    <w:rsid w:val="00653EFE"/>
    <w:rsid w:val="00654429"/>
    <w:rsid w:val="006545D0"/>
    <w:rsid w:val="006550F9"/>
    <w:rsid w:val="00655814"/>
    <w:rsid w:val="006558A6"/>
    <w:rsid w:val="006559E9"/>
    <w:rsid w:val="00655DB9"/>
    <w:rsid w:val="00656BAD"/>
    <w:rsid w:val="00656F99"/>
    <w:rsid w:val="006572D4"/>
    <w:rsid w:val="00657E1A"/>
    <w:rsid w:val="006600EE"/>
    <w:rsid w:val="006601DF"/>
    <w:rsid w:val="00660818"/>
    <w:rsid w:val="00660F02"/>
    <w:rsid w:val="00661258"/>
    <w:rsid w:val="00661D22"/>
    <w:rsid w:val="00662A61"/>
    <w:rsid w:val="00663393"/>
    <w:rsid w:val="0066369D"/>
    <w:rsid w:val="00665149"/>
    <w:rsid w:val="00665273"/>
    <w:rsid w:val="006654B5"/>
    <w:rsid w:val="006667FB"/>
    <w:rsid w:val="00666912"/>
    <w:rsid w:val="006670A2"/>
    <w:rsid w:val="00670413"/>
    <w:rsid w:val="006706F1"/>
    <w:rsid w:val="006710C6"/>
    <w:rsid w:val="00671920"/>
    <w:rsid w:val="006722E9"/>
    <w:rsid w:val="00672C0C"/>
    <w:rsid w:val="006730A1"/>
    <w:rsid w:val="006731C0"/>
    <w:rsid w:val="00673CE1"/>
    <w:rsid w:val="00673D6F"/>
    <w:rsid w:val="00673E3A"/>
    <w:rsid w:val="0067405D"/>
    <w:rsid w:val="0067438F"/>
    <w:rsid w:val="00674486"/>
    <w:rsid w:val="00674980"/>
    <w:rsid w:val="00674CA5"/>
    <w:rsid w:val="00675CB9"/>
    <w:rsid w:val="00675E50"/>
    <w:rsid w:val="006766F1"/>
    <w:rsid w:val="00676849"/>
    <w:rsid w:val="00676FDD"/>
    <w:rsid w:val="006775BD"/>
    <w:rsid w:val="0067789D"/>
    <w:rsid w:val="00677E71"/>
    <w:rsid w:val="00677EF9"/>
    <w:rsid w:val="00680C9D"/>
    <w:rsid w:val="00681294"/>
    <w:rsid w:val="00681963"/>
    <w:rsid w:val="00681D7E"/>
    <w:rsid w:val="00682021"/>
    <w:rsid w:val="00682492"/>
    <w:rsid w:val="00682A50"/>
    <w:rsid w:val="0068366C"/>
    <w:rsid w:val="00684098"/>
    <w:rsid w:val="00684205"/>
    <w:rsid w:val="00685BB3"/>
    <w:rsid w:val="006874D5"/>
    <w:rsid w:val="00691169"/>
    <w:rsid w:val="00691F1E"/>
    <w:rsid w:val="00692045"/>
    <w:rsid w:val="0069224B"/>
    <w:rsid w:val="00693105"/>
    <w:rsid w:val="00693A36"/>
    <w:rsid w:val="00693BC0"/>
    <w:rsid w:val="00694262"/>
    <w:rsid w:val="006947FF"/>
    <w:rsid w:val="00694B8A"/>
    <w:rsid w:val="00695159"/>
    <w:rsid w:val="006959F0"/>
    <w:rsid w:val="00695A7A"/>
    <w:rsid w:val="006A157F"/>
    <w:rsid w:val="006A1C8B"/>
    <w:rsid w:val="006A2571"/>
    <w:rsid w:val="006A31C5"/>
    <w:rsid w:val="006A34C6"/>
    <w:rsid w:val="006A3C5D"/>
    <w:rsid w:val="006A4842"/>
    <w:rsid w:val="006A4B49"/>
    <w:rsid w:val="006A4CBB"/>
    <w:rsid w:val="006A4D4B"/>
    <w:rsid w:val="006A5228"/>
    <w:rsid w:val="006A550F"/>
    <w:rsid w:val="006A57BA"/>
    <w:rsid w:val="006A77B3"/>
    <w:rsid w:val="006B0261"/>
    <w:rsid w:val="006B07A0"/>
    <w:rsid w:val="006B0B7A"/>
    <w:rsid w:val="006B0DD3"/>
    <w:rsid w:val="006B1ACA"/>
    <w:rsid w:val="006B2553"/>
    <w:rsid w:val="006B2698"/>
    <w:rsid w:val="006B3959"/>
    <w:rsid w:val="006B3DAE"/>
    <w:rsid w:val="006B69CF"/>
    <w:rsid w:val="006B7069"/>
    <w:rsid w:val="006C1B13"/>
    <w:rsid w:val="006C26CB"/>
    <w:rsid w:val="006C2B75"/>
    <w:rsid w:val="006C30F4"/>
    <w:rsid w:val="006C33F7"/>
    <w:rsid w:val="006C45BA"/>
    <w:rsid w:val="006C49C5"/>
    <w:rsid w:val="006C4F67"/>
    <w:rsid w:val="006C529E"/>
    <w:rsid w:val="006C53B2"/>
    <w:rsid w:val="006C546B"/>
    <w:rsid w:val="006C5A82"/>
    <w:rsid w:val="006C5CF9"/>
    <w:rsid w:val="006C6403"/>
    <w:rsid w:val="006C711C"/>
    <w:rsid w:val="006C72A5"/>
    <w:rsid w:val="006C7AD7"/>
    <w:rsid w:val="006D0723"/>
    <w:rsid w:val="006D0ACF"/>
    <w:rsid w:val="006D0D9F"/>
    <w:rsid w:val="006D1604"/>
    <w:rsid w:val="006D1B83"/>
    <w:rsid w:val="006D2B1A"/>
    <w:rsid w:val="006D32BD"/>
    <w:rsid w:val="006D3AC9"/>
    <w:rsid w:val="006D40C8"/>
    <w:rsid w:val="006D47E6"/>
    <w:rsid w:val="006D4D29"/>
    <w:rsid w:val="006D4E5E"/>
    <w:rsid w:val="006D51A9"/>
    <w:rsid w:val="006D5A11"/>
    <w:rsid w:val="006D5BBE"/>
    <w:rsid w:val="006D601B"/>
    <w:rsid w:val="006D6FE9"/>
    <w:rsid w:val="006E0247"/>
    <w:rsid w:val="006E033A"/>
    <w:rsid w:val="006E0632"/>
    <w:rsid w:val="006E0845"/>
    <w:rsid w:val="006E131C"/>
    <w:rsid w:val="006E16BF"/>
    <w:rsid w:val="006E361B"/>
    <w:rsid w:val="006E3CCA"/>
    <w:rsid w:val="006E4591"/>
    <w:rsid w:val="006E4E8B"/>
    <w:rsid w:val="006E5586"/>
    <w:rsid w:val="006E72EE"/>
    <w:rsid w:val="006E7D8A"/>
    <w:rsid w:val="006E7DFF"/>
    <w:rsid w:val="006E7E09"/>
    <w:rsid w:val="006F01DB"/>
    <w:rsid w:val="006F02B8"/>
    <w:rsid w:val="006F0325"/>
    <w:rsid w:val="006F0449"/>
    <w:rsid w:val="006F1E1B"/>
    <w:rsid w:val="006F33EB"/>
    <w:rsid w:val="006F4C07"/>
    <w:rsid w:val="006F53AF"/>
    <w:rsid w:val="006F54EA"/>
    <w:rsid w:val="006F742A"/>
    <w:rsid w:val="006F7685"/>
    <w:rsid w:val="006F7D00"/>
    <w:rsid w:val="007009C2"/>
    <w:rsid w:val="00700A56"/>
    <w:rsid w:val="00700DB2"/>
    <w:rsid w:val="00701262"/>
    <w:rsid w:val="00702824"/>
    <w:rsid w:val="00703126"/>
    <w:rsid w:val="00704578"/>
    <w:rsid w:val="0070479C"/>
    <w:rsid w:val="00704861"/>
    <w:rsid w:val="00704C49"/>
    <w:rsid w:val="00704D7E"/>
    <w:rsid w:val="00705289"/>
    <w:rsid w:val="00705365"/>
    <w:rsid w:val="00705B4B"/>
    <w:rsid w:val="00705CC0"/>
    <w:rsid w:val="007061D8"/>
    <w:rsid w:val="00707BD6"/>
    <w:rsid w:val="00707D74"/>
    <w:rsid w:val="007111B4"/>
    <w:rsid w:val="007120D2"/>
    <w:rsid w:val="0071239F"/>
    <w:rsid w:val="007125F6"/>
    <w:rsid w:val="00713127"/>
    <w:rsid w:val="00713212"/>
    <w:rsid w:val="007134F2"/>
    <w:rsid w:val="00713B04"/>
    <w:rsid w:val="00714C39"/>
    <w:rsid w:val="00714C4F"/>
    <w:rsid w:val="007157BE"/>
    <w:rsid w:val="0071586A"/>
    <w:rsid w:val="007166CF"/>
    <w:rsid w:val="00716B96"/>
    <w:rsid w:val="00716FA9"/>
    <w:rsid w:val="00717DB1"/>
    <w:rsid w:val="00720252"/>
    <w:rsid w:val="00720E2A"/>
    <w:rsid w:val="00722E6D"/>
    <w:rsid w:val="00723CF4"/>
    <w:rsid w:val="00723E6A"/>
    <w:rsid w:val="00725800"/>
    <w:rsid w:val="00725C8A"/>
    <w:rsid w:val="0072650E"/>
    <w:rsid w:val="007268F2"/>
    <w:rsid w:val="00726D89"/>
    <w:rsid w:val="00730122"/>
    <w:rsid w:val="00731884"/>
    <w:rsid w:val="00731C77"/>
    <w:rsid w:val="00731E05"/>
    <w:rsid w:val="00732B32"/>
    <w:rsid w:val="0073307F"/>
    <w:rsid w:val="007331FF"/>
    <w:rsid w:val="00733A40"/>
    <w:rsid w:val="00734F73"/>
    <w:rsid w:val="00736689"/>
    <w:rsid w:val="007366D6"/>
    <w:rsid w:val="0073700E"/>
    <w:rsid w:val="00737102"/>
    <w:rsid w:val="007374F3"/>
    <w:rsid w:val="00737E3E"/>
    <w:rsid w:val="00740112"/>
    <w:rsid w:val="00740668"/>
    <w:rsid w:val="00740C23"/>
    <w:rsid w:val="00740C8B"/>
    <w:rsid w:val="007424BC"/>
    <w:rsid w:val="0074253D"/>
    <w:rsid w:val="00742C73"/>
    <w:rsid w:val="00742F92"/>
    <w:rsid w:val="007430FF"/>
    <w:rsid w:val="0074356C"/>
    <w:rsid w:val="00743A8E"/>
    <w:rsid w:val="00743D10"/>
    <w:rsid w:val="00744001"/>
    <w:rsid w:val="007452F2"/>
    <w:rsid w:val="007459E8"/>
    <w:rsid w:val="00746059"/>
    <w:rsid w:val="00747141"/>
    <w:rsid w:val="00747551"/>
    <w:rsid w:val="0074771C"/>
    <w:rsid w:val="00747850"/>
    <w:rsid w:val="00750B32"/>
    <w:rsid w:val="00750FB7"/>
    <w:rsid w:val="007514A6"/>
    <w:rsid w:val="007514CD"/>
    <w:rsid w:val="00751775"/>
    <w:rsid w:val="00751B72"/>
    <w:rsid w:val="00751EC0"/>
    <w:rsid w:val="007524A8"/>
    <w:rsid w:val="007529CF"/>
    <w:rsid w:val="00752FBD"/>
    <w:rsid w:val="00754873"/>
    <w:rsid w:val="00754F7D"/>
    <w:rsid w:val="0075508B"/>
    <w:rsid w:val="00756191"/>
    <w:rsid w:val="0075621F"/>
    <w:rsid w:val="007565A3"/>
    <w:rsid w:val="007577DE"/>
    <w:rsid w:val="007577E1"/>
    <w:rsid w:val="00760DF1"/>
    <w:rsid w:val="00760F0C"/>
    <w:rsid w:val="00761026"/>
    <w:rsid w:val="00761D4C"/>
    <w:rsid w:val="00762634"/>
    <w:rsid w:val="00763E2A"/>
    <w:rsid w:val="00764668"/>
    <w:rsid w:val="007658E3"/>
    <w:rsid w:val="00766295"/>
    <w:rsid w:val="0076695D"/>
    <w:rsid w:val="00766BA5"/>
    <w:rsid w:val="00766C2D"/>
    <w:rsid w:val="007675E6"/>
    <w:rsid w:val="00767CA6"/>
    <w:rsid w:val="0077007F"/>
    <w:rsid w:val="007708DE"/>
    <w:rsid w:val="00770B44"/>
    <w:rsid w:val="007711F6"/>
    <w:rsid w:val="007715CA"/>
    <w:rsid w:val="0077169D"/>
    <w:rsid w:val="007716F2"/>
    <w:rsid w:val="007718E8"/>
    <w:rsid w:val="00771DA7"/>
    <w:rsid w:val="00771F4A"/>
    <w:rsid w:val="00773C6F"/>
    <w:rsid w:val="00774ECB"/>
    <w:rsid w:val="007752CA"/>
    <w:rsid w:val="0077533A"/>
    <w:rsid w:val="00775AE1"/>
    <w:rsid w:val="00775E9C"/>
    <w:rsid w:val="0077603A"/>
    <w:rsid w:val="007762EE"/>
    <w:rsid w:val="00780639"/>
    <w:rsid w:val="007809FD"/>
    <w:rsid w:val="007828E5"/>
    <w:rsid w:val="00782966"/>
    <w:rsid w:val="00782A48"/>
    <w:rsid w:val="00782DBD"/>
    <w:rsid w:val="00783682"/>
    <w:rsid w:val="00783DEE"/>
    <w:rsid w:val="00784090"/>
    <w:rsid w:val="007842C5"/>
    <w:rsid w:val="00784BA1"/>
    <w:rsid w:val="00785250"/>
    <w:rsid w:val="00785F65"/>
    <w:rsid w:val="0078685B"/>
    <w:rsid w:val="00787CD8"/>
    <w:rsid w:val="0079078E"/>
    <w:rsid w:val="00790AF6"/>
    <w:rsid w:val="00790B1A"/>
    <w:rsid w:val="00790BC5"/>
    <w:rsid w:val="00791167"/>
    <w:rsid w:val="007917A8"/>
    <w:rsid w:val="00791938"/>
    <w:rsid w:val="00791B26"/>
    <w:rsid w:val="00791C51"/>
    <w:rsid w:val="007928ED"/>
    <w:rsid w:val="00792C66"/>
    <w:rsid w:val="00792D76"/>
    <w:rsid w:val="0079340C"/>
    <w:rsid w:val="00793A98"/>
    <w:rsid w:val="007940E0"/>
    <w:rsid w:val="00794869"/>
    <w:rsid w:val="00795CC6"/>
    <w:rsid w:val="00796873"/>
    <w:rsid w:val="00796976"/>
    <w:rsid w:val="00796E44"/>
    <w:rsid w:val="00796E46"/>
    <w:rsid w:val="007978E1"/>
    <w:rsid w:val="007979EE"/>
    <w:rsid w:val="00797B4C"/>
    <w:rsid w:val="00797EDB"/>
    <w:rsid w:val="007A0844"/>
    <w:rsid w:val="007A0FF0"/>
    <w:rsid w:val="007A206A"/>
    <w:rsid w:val="007A2967"/>
    <w:rsid w:val="007A3EA4"/>
    <w:rsid w:val="007A464F"/>
    <w:rsid w:val="007A4EFB"/>
    <w:rsid w:val="007A4F38"/>
    <w:rsid w:val="007A50EB"/>
    <w:rsid w:val="007A5241"/>
    <w:rsid w:val="007A58AE"/>
    <w:rsid w:val="007A67F9"/>
    <w:rsid w:val="007A792E"/>
    <w:rsid w:val="007B0019"/>
    <w:rsid w:val="007B015C"/>
    <w:rsid w:val="007B06EB"/>
    <w:rsid w:val="007B0CD9"/>
    <w:rsid w:val="007B121B"/>
    <w:rsid w:val="007B2624"/>
    <w:rsid w:val="007B2BBD"/>
    <w:rsid w:val="007B3157"/>
    <w:rsid w:val="007B368B"/>
    <w:rsid w:val="007B3A60"/>
    <w:rsid w:val="007B3D5E"/>
    <w:rsid w:val="007B3FAD"/>
    <w:rsid w:val="007B4517"/>
    <w:rsid w:val="007B5A75"/>
    <w:rsid w:val="007B5CDE"/>
    <w:rsid w:val="007B5EB7"/>
    <w:rsid w:val="007B6241"/>
    <w:rsid w:val="007B6929"/>
    <w:rsid w:val="007B6A17"/>
    <w:rsid w:val="007B7533"/>
    <w:rsid w:val="007B76BE"/>
    <w:rsid w:val="007B78A1"/>
    <w:rsid w:val="007B78A6"/>
    <w:rsid w:val="007B78D6"/>
    <w:rsid w:val="007C04A8"/>
    <w:rsid w:val="007C1548"/>
    <w:rsid w:val="007C1ACB"/>
    <w:rsid w:val="007C1E8A"/>
    <w:rsid w:val="007C24B8"/>
    <w:rsid w:val="007C2579"/>
    <w:rsid w:val="007C2F55"/>
    <w:rsid w:val="007C402C"/>
    <w:rsid w:val="007C49CB"/>
    <w:rsid w:val="007C5B57"/>
    <w:rsid w:val="007C5BC5"/>
    <w:rsid w:val="007C60E9"/>
    <w:rsid w:val="007C6B37"/>
    <w:rsid w:val="007C76B3"/>
    <w:rsid w:val="007C7D36"/>
    <w:rsid w:val="007D0B7B"/>
    <w:rsid w:val="007D0DF7"/>
    <w:rsid w:val="007D1243"/>
    <w:rsid w:val="007D19D1"/>
    <w:rsid w:val="007D19EE"/>
    <w:rsid w:val="007D2BC6"/>
    <w:rsid w:val="007D39CE"/>
    <w:rsid w:val="007D451A"/>
    <w:rsid w:val="007D4677"/>
    <w:rsid w:val="007D4F06"/>
    <w:rsid w:val="007D55C5"/>
    <w:rsid w:val="007D5724"/>
    <w:rsid w:val="007D63BE"/>
    <w:rsid w:val="007D6A16"/>
    <w:rsid w:val="007D70F3"/>
    <w:rsid w:val="007E04EA"/>
    <w:rsid w:val="007E0BA8"/>
    <w:rsid w:val="007E24A6"/>
    <w:rsid w:val="007E3042"/>
    <w:rsid w:val="007E378C"/>
    <w:rsid w:val="007E398F"/>
    <w:rsid w:val="007E4884"/>
    <w:rsid w:val="007E4B53"/>
    <w:rsid w:val="007E4BB4"/>
    <w:rsid w:val="007E5318"/>
    <w:rsid w:val="007E5A80"/>
    <w:rsid w:val="007E6221"/>
    <w:rsid w:val="007E67ED"/>
    <w:rsid w:val="007E72E5"/>
    <w:rsid w:val="007E77D8"/>
    <w:rsid w:val="007F08B0"/>
    <w:rsid w:val="007F1DCA"/>
    <w:rsid w:val="007F2343"/>
    <w:rsid w:val="007F25FC"/>
    <w:rsid w:val="007F2718"/>
    <w:rsid w:val="007F3000"/>
    <w:rsid w:val="007F36AA"/>
    <w:rsid w:val="007F3A0E"/>
    <w:rsid w:val="007F5136"/>
    <w:rsid w:val="007F521B"/>
    <w:rsid w:val="007F5633"/>
    <w:rsid w:val="007F64B4"/>
    <w:rsid w:val="007F679C"/>
    <w:rsid w:val="007F69D5"/>
    <w:rsid w:val="007F6A93"/>
    <w:rsid w:val="007F6AD6"/>
    <w:rsid w:val="007F77F9"/>
    <w:rsid w:val="007F7F10"/>
    <w:rsid w:val="00800BBC"/>
    <w:rsid w:val="0080125F"/>
    <w:rsid w:val="008017C4"/>
    <w:rsid w:val="00801809"/>
    <w:rsid w:val="00801B07"/>
    <w:rsid w:val="00801FB4"/>
    <w:rsid w:val="00802405"/>
    <w:rsid w:val="00802FC3"/>
    <w:rsid w:val="008030D6"/>
    <w:rsid w:val="0080314E"/>
    <w:rsid w:val="00803309"/>
    <w:rsid w:val="008033C4"/>
    <w:rsid w:val="00803603"/>
    <w:rsid w:val="00803E3B"/>
    <w:rsid w:val="00803F4B"/>
    <w:rsid w:val="008059D7"/>
    <w:rsid w:val="00805E3B"/>
    <w:rsid w:val="008063E9"/>
    <w:rsid w:val="008066E6"/>
    <w:rsid w:val="008068A9"/>
    <w:rsid w:val="00807AF5"/>
    <w:rsid w:val="00807B26"/>
    <w:rsid w:val="00807E25"/>
    <w:rsid w:val="00807FE5"/>
    <w:rsid w:val="00810487"/>
    <w:rsid w:val="00810C22"/>
    <w:rsid w:val="008125BF"/>
    <w:rsid w:val="00812785"/>
    <w:rsid w:val="00812DAA"/>
    <w:rsid w:val="00813116"/>
    <w:rsid w:val="00813353"/>
    <w:rsid w:val="00813B01"/>
    <w:rsid w:val="008148A3"/>
    <w:rsid w:val="00814D38"/>
    <w:rsid w:val="00815213"/>
    <w:rsid w:val="008152B2"/>
    <w:rsid w:val="00815E40"/>
    <w:rsid w:val="00815F37"/>
    <w:rsid w:val="008160A7"/>
    <w:rsid w:val="008164D5"/>
    <w:rsid w:val="0081760B"/>
    <w:rsid w:val="00817F60"/>
    <w:rsid w:val="00820028"/>
    <w:rsid w:val="008202A7"/>
    <w:rsid w:val="00820DB7"/>
    <w:rsid w:val="00820FB6"/>
    <w:rsid w:val="00821495"/>
    <w:rsid w:val="008219BE"/>
    <w:rsid w:val="0082326A"/>
    <w:rsid w:val="0082407D"/>
    <w:rsid w:val="008241C3"/>
    <w:rsid w:val="00824383"/>
    <w:rsid w:val="00824EB0"/>
    <w:rsid w:val="00824F08"/>
    <w:rsid w:val="0082556E"/>
    <w:rsid w:val="00826775"/>
    <w:rsid w:val="00827FBF"/>
    <w:rsid w:val="00830DA2"/>
    <w:rsid w:val="00831E6C"/>
    <w:rsid w:val="00832A13"/>
    <w:rsid w:val="00832A2D"/>
    <w:rsid w:val="00832CC6"/>
    <w:rsid w:val="00834005"/>
    <w:rsid w:val="008344FE"/>
    <w:rsid w:val="008346D5"/>
    <w:rsid w:val="008355D2"/>
    <w:rsid w:val="00835ABD"/>
    <w:rsid w:val="00836C01"/>
    <w:rsid w:val="0083729C"/>
    <w:rsid w:val="0083752E"/>
    <w:rsid w:val="00837E62"/>
    <w:rsid w:val="008400B4"/>
    <w:rsid w:val="008405D5"/>
    <w:rsid w:val="00840791"/>
    <w:rsid w:val="008407B9"/>
    <w:rsid w:val="00840B98"/>
    <w:rsid w:val="00840E30"/>
    <w:rsid w:val="008418F7"/>
    <w:rsid w:val="00841C7F"/>
    <w:rsid w:val="008431BD"/>
    <w:rsid w:val="0084411B"/>
    <w:rsid w:val="00844307"/>
    <w:rsid w:val="008448E6"/>
    <w:rsid w:val="008470C2"/>
    <w:rsid w:val="00847E35"/>
    <w:rsid w:val="008511CF"/>
    <w:rsid w:val="008518A6"/>
    <w:rsid w:val="008530A0"/>
    <w:rsid w:val="00853D53"/>
    <w:rsid w:val="00853D59"/>
    <w:rsid w:val="00854475"/>
    <w:rsid w:val="0085464B"/>
    <w:rsid w:val="00854EE6"/>
    <w:rsid w:val="00856DB2"/>
    <w:rsid w:val="0085725A"/>
    <w:rsid w:val="0085738E"/>
    <w:rsid w:val="00860410"/>
    <w:rsid w:val="008604E6"/>
    <w:rsid w:val="00860925"/>
    <w:rsid w:val="0086094E"/>
    <w:rsid w:val="00860F1F"/>
    <w:rsid w:val="00862355"/>
    <w:rsid w:val="00862650"/>
    <w:rsid w:val="008635FD"/>
    <w:rsid w:val="008636F2"/>
    <w:rsid w:val="00864672"/>
    <w:rsid w:val="00865565"/>
    <w:rsid w:val="00865568"/>
    <w:rsid w:val="0086579F"/>
    <w:rsid w:val="00865B4A"/>
    <w:rsid w:val="008662A6"/>
    <w:rsid w:val="00867499"/>
    <w:rsid w:val="00867770"/>
    <w:rsid w:val="00867D4B"/>
    <w:rsid w:val="00870189"/>
    <w:rsid w:val="00870916"/>
    <w:rsid w:val="00871754"/>
    <w:rsid w:val="00871D7A"/>
    <w:rsid w:val="008733B8"/>
    <w:rsid w:val="008748C5"/>
    <w:rsid w:val="00875846"/>
    <w:rsid w:val="00875AF0"/>
    <w:rsid w:val="00875ED9"/>
    <w:rsid w:val="008765B2"/>
    <w:rsid w:val="00877425"/>
    <w:rsid w:val="00880607"/>
    <w:rsid w:val="00880D36"/>
    <w:rsid w:val="00881464"/>
    <w:rsid w:val="00881518"/>
    <w:rsid w:val="008817BD"/>
    <w:rsid w:val="00881E10"/>
    <w:rsid w:val="00881F55"/>
    <w:rsid w:val="00881FC5"/>
    <w:rsid w:val="00882244"/>
    <w:rsid w:val="00883A69"/>
    <w:rsid w:val="00884BB0"/>
    <w:rsid w:val="00884D1F"/>
    <w:rsid w:val="008863CD"/>
    <w:rsid w:val="008864C5"/>
    <w:rsid w:val="0088688D"/>
    <w:rsid w:val="00886943"/>
    <w:rsid w:val="00887683"/>
    <w:rsid w:val="00887BA1"/>
    <w:rsid w:val="00887F57"/>
    <w:rsid w:val="0089095B"/>
    <w:rsid w:val="008909ED"/>
    <w:rsid w:val="0089101A"/>
    <w:rsid w:val="00891160"/>
    <w:rsid w:val="0089215F"/>
    <w:rsid w:val="00892380"/>
    <w:rsid w:val="00892EC7"/>
    <w:rsid w:val="008938B5"/>
    <w:rsid w:val="00894138"/>
    <w:rsid w:val="0089448E"/>
    <w:rsid w:val="008944CF"/>
    <w:rsid w:val="008955B1"/>
    <w:rsid w:val="008961B3"/>
    <w:rsid w:val="00896452"/>
    <w:rsid w:val="00896A7B"/>
    <w:rsid w:val="00896BF9"/>
    <w:rsid w:val="00896D4A"/>
    <w:rsid w:val="00897770"/>
    <w:rsid w:val="00897AB9"/>
    <w:rsid w:val="008A005E"/>
    <w:rsid w:val="008A06DC"/>
    <w:rsid w:val="008A0D17"/>
    <w:rsid w:val="008A149E"/>
    <w:rsid w:val="008A2174"/>
    <w:rsid w:val="008A22AF"/>
    <w:rsid w:val="008A2654"/>
    <w:rsid w:val="008A2AA1"/>
    <w:rsid w:val="008A2DE2"/>
    <w:rsid w:val="008A2E86"/>
    <w:rsid w:val="008A3085"/>
    <w:rsid w:val="008A4179"/>
    <w:rsid w:val="008A4680"/>
    <w:rsid w:val="008A4797"/>
    <w:rsid w:val="008A4CD9"/>
    <w:rsid w:val="008A5382"/>
    <w:rsid w:val="008A68BC"/>
    <w:rsid w:val="008A69DA"/>
    <w:rsid w:val="008A6B83"/>
    <w:rsid w:val="008A6D45"/>
    <w:rsid w:val="008A7176"/>
    <w:rsid w:val="008A78A7"/>
    <w:rsid w:val="008A7D96"/>
    <w:rsid w:val="008B219C"/>
    <w:rsid w:val="008B3246"/>
    <w:rsid w:val="008B33AC"/>
    <w:rsid w:val="008B340B"/>
    <w:rsid w:val="008B3C01"/>
    <w:rsid w:val="008B3E7A"/>
    <w:rsid w:val="008B4C62"/>
    <w:rsid w:val="008B58C6"/>
    <w:rsid w:val="008B6659"/>
    <w:rsid w:val="008B6D99"/>
    <w:rsid w:val="008B704E"/>
    <w:rsid w:val="008B760B"/>
    <w:rsid w:val="008B765C"/>
    <w:rsid w:val="008B772F"/>
    <w:rsid w:val="008B7CD4"/>
    <w:rsid w:val="008C076B"/>
    <w:rsid w:val="008C0983"/>
    <w:rsid w:val="008C09BD"/>
    <w:rsid w:val="008C14ED"/>
    <w:rsid w:val="008C1A5B"/>
    <w:rsid w:val="008C22AA"/>
    <w:rsid w:val="008C286E"/>
    <w:rsid w:val="008C2D61"/>
    <w:rsid w:val="008C2E64"/>
    <w:rsid w:val="008C336C"/>
    <w:rsid w:val="008C35D0"/>
    <w:rsid w:val="008C3F52"/>
    <w:rsid w:val="008C4292"/>
    <w:rsid w:val="008C4575"/>
    <w:rsid w:val="008C4921"/>
    <w:rsid w:val="008C4AD1"/>
    <w:rsid w:val="008C5F2E"/>
    <w:rsid w:val="008C7846"/>
    <w:rsid w:val="008C7F3C"/>
    <w:rsid w:val="008D023C"/>
    <w:rsid w:val="008D0BE4"/>
    <w:rsid w:val="008D1A3A"/>
    <w:rsid w:val="008D1C95"/>
    <w:rsid w:val="008D1CF8"/>
    <w:rsid w:val="008D2DBF"/>
    <w:rsid w:val="008D2EBA"/>
    <w:rsid w:val="008D35A9"/>
    <w:rsid w:val="008D425B"/>
    <w:rsid w:val="008D43C1"/>
    <w:rsid w:val="008D48FE"/>
    <w:rsid w:val="008D4C7C"/>
    <w:rsid w:val="008D4FA4"/>
    <w:rsid w:val="008D5750"/>
    <w:rsid w:val="008D59C4"/>
    <w:rsid w:val="008D5F74"/>
    <w:rsid w:val="008D6463"/>
    <w:rsid w:val="008D6616"/>
    <w:rsid w:val="008D7979"/>
    <w:rsid w:val="008D798D"/>
    <w:rsid w:val="008D7CA7"/>
    <w:rsid w:val="008D7E35"/>
    <w:rsid w:val="008E088C"/>
    <w:rsid w:val="008E20FB"/>
    <w:rsid w:val="008E30A0"/>
    <w:rsid w:val="008E3243"/>
    <w:rsid w:val="008E3687"/>
    <w:rsid w:val="008E3D4F"/>
    <w:rsid w:val="008E4ECE"/>
    <w:rsid w:val="008E640B"/>
    <w:rsid w:val="008E704E"/>
    <w:rsid w:val="008E7581"/>
    <w:rsid w:val="008F00ED"/>
    <w:rsid w:val="008F0DED"/>
    <w:rsid w:val="008F160E"/>
    <w:rsid w:val="008F20D0"/>
    <w:rsid w:val="008F274F"/>
    <w:rsid w:val="008F3987"/>
    <w:rsid w:val="008F4F14"/>
    <w:rsid w:val="008F4F8B"/>
    <w:rsid w:val="008F5151"/>
    <w:rsid w:val="008F5411"/>
    <w:rsid w:val="008F627E"/>
    <w:rsid w:val="008F6591"/>
    <w:rsid w:val="008F65B9"/>
    <w:rsid w:val="008F65E8"/>
    <w:rsid w:val="008F7014"/>
    <w:rsid w:val="008F7666"/>
    <w:rsid w:val="008F767B"/>
    <w:rsid w:val="008F7BDD"/>
    <w:rsid w:val="008F7D4E"/>
    <w:rsid w:val="0090023B"/>
    <w:rsid w:val="00900660"/>
    <w:rsid w:val="00900D97"/>
    <w:rsid w:val="00901D53"/>
    <w:rsid w:val="00902B67"/>
    <w:rsid w:val="0090304C"/>
    <w:rsid w:val="00904709"/>
    <w:rsid w:val="00904C4D"/>
    <w:rsid w:val="009058A7"/>
    <w:rsid w:val="009061CD"/>
    <w:rsid w:val="0090686C"/>
    <w:rsid w:val="00906F94"/>
    <w:rsid w:val="009075BF"/>
    <w:rsid w:val="00907803"/>
    <w:rsid w:val="0091122A"/>
    <w:rsid w:val="009112C7"/>
    <w:rsid w:val="009113A9"/>
    <w:rsid w:val="00912918"/>
    <w:rsid w:val="009136EA"/>
    <w:rsid w:val="00913C62"/>
    <w:rsid w:val="0091470C"/>
    <w:rsid w:val="00914730"/>
    <w:rsid w:val="00914A64"/>
    <w:rsid w:val="00914E77"/>
    <w:rsid w:val="00914FDC"/>
    <w:rsid w:val="00915427"/>
    <w:rsid w:val="00915775"/>
    <w:rsid w:val="00915D82"/>
    <w:rsid w:val="00917C9B"/>
    <w:rsid w:val="00920EFD"/>
    <w:rsid w:val="00921168"/>
    <w:rsid w:val="0092138C"/>
    <w:rsid w:val="0092275F"/>
    <w:rsid w:val="00923CBC"/>
    <w:rsid w:val="00924697"/>
    <w:rsid w:val="00924EEC"/>
    <w:rsid w:val="00925087"/>
    <w:rsid w:val="009256CF"/>
    <w:rsid w:val="0092572F"/>
    <w:rsid w:val="0092664C"/>
    <w:rsid w:val="00926E52"/>
    <w:rsid w:val="00927EC8"/>
    <w:rsid w:val="00930360"/>
    <w:rsid w:val="00932569"/>
    <w:rsid w:val="00932BA9"/>
    <w:rsid w:val="00932C02"/>
    <w:rsid w:val="00932EE1"/>
    <w:rsid w:val="0093414F"/>
    <w:rsid w:val="0093416A"/>
    <w:rsid w:val="00934A98"/>
    <w:rsid w:val="00936DD4"/>
    <w:rsid w:val="00937946"/>
    <w:rsid w:val="00937C67"/>
    <w:rsid w:val="00940CA4"/>
    <w:rsid w:val="00941238"/>
    <w:rsid w:val="0094144C"/>
    <w:rsid w:val="009416F0"/>
    <w:rsid w:val="0094218F"/>
    <w:rsid w:val="00942876"/>
    <w:rsid w:val="00942BAE"/>
    <w:rsid w:val="00942DC0"/>
    <w:rsid w:val="009433F2"/>
    <w:rsid w:val="0094350B"/>
    <w:rsid w:val="00943625"/>
    <w:rsid w:val="00943718"/>
    <w:rsid w:val="00943A89"/>
    <w:rsid w:val="009440E4"/>
    <w:rsid w:val="00944342"/>
    <w:rsid w:val="0094456C"/>
    <w:rsid w:val="009453DA"/>
    <w:rsid w:val="00945420"/>
    <w:rsid w:val="00946536"/>
    <w:rsid w:val="00946A16"/>
    <w:rsid w:val="009470F1"/>
    <w:rsid w:val="00947552"/>
    <w:rsid w:val="00947730"/>
    <w:rsid w:val="00947CFF"/>
    <w:rsid w:val="00947D11"/>
    <w:rsid w:val="0095068D"/>
    <w:rsid w:val="009507A1"/>
    <w:rsid w:val="00950895"/>
    <w:rsid w:val="00950BEC"/>
    <w:rsid w:val="0095300B"/>
    <w:rsid w:val="00955734"/>
    <w:rsid w:val="00956508"/>
    <w:rsid w:val="0095674D"/>
    <w:rsid w:val="0095700B"/>
    <w:rsid w:val="009604B8"/>
    <w:rsid w:val="0096108D"/>
    <w:rsid w:val="009612AB"/>
    <w:rsid w:val="00961A65"/>
    <w:rsid w:val="00961CA4"/>
    <w:rsid w:val="00962280"/>
    <w:rsid w:val="00963032"/>
    <w:rsid w:val="009646B3"/>
    <w:rsid w:val="009647A4"/>
    <w:rsid w:val="00964835"/>
    <w:rsid w:val="0096527B"/>
    <w:rsid w:val="00965C15"/>
    <w:rsid w:val="009663C2"/>
    <w:rsid w:val="00966AA3"/>
    <w:rsid w:val="00966D66"/>
    <w:rsid w:val="00966D91"/>
    <w:rsid w:val="00967511"/>
    <w:rsid w:val="009702EE"/>
    <w:rsid w:val="00970421"/>
    <w:rsid w:val="00971679"/>
    <w:rsid w:val="009719E7"/>
    <w:rsid w:val="00971DA0"/>
    <w:rsid w:val="0097245D"/>
    <w:rsid w:val="00973D43"/>
    <w:rsid w:val="00974947"/>
    <w:rsid w:val="009754CD"/>
    <w:rsid w:val="00975EF8"/>
    <w:rsid w:val="00976827"/>
    <w:rsid w:val="0097727E"/>
    <w:rsid w:val="009811BE"/>
    <w:rsid w:val="009813AA"/>
    <w:rsid w:val="009814AD"/>
    <w:rsid w:val="00981594"/>
    <w:rsid w:val="009820B7"/>
    <w:rsid w:val="0098277E"/>
    <w:rsid w:val="00982CCA"/>
    <w:rsid w:val="00982DB8"/>
    <w:rsid w:val="00982EE7"/>
    <w:rsid w:val="00983036"/>
    <w:rsid w:val="009830FB"/>
    <w:rsid w:val="009834BA"/>
    <w:rsid w:val="00983F30"/>
    <w:rsid w:val="0098408B"/>
    <w:rsid w:val="0098417A"/>
    <w:rsid w:val="009842DB"/>
    <w:rsid w:val="009843A5"/>
    <w:rsid w:val="0098532D"/>
    <w:rsid w:val="009860B4"/>
    <w:rsid w:val="00986406"/>
    <w:rsid w:val="0098746C"/>
    <w:rsid w:val="009902F2"/>
    <w:rsid w:val="009916A3"/>
    <w:rsid w:val="0099207A"/>
    <w:rsid w:val="00992FFF"/>
    <w:rsid w:val="00994709"/>
    <w:rsid w:val="00994990"/>
    <w:rsid w:val="00996328"/>
    <w:rsid w:val="009964DB"/>
    <w:rsid w:val="00996627"/>
    <w:rsid w:val="00996662"/>
    <w:rsid w:val="009969F4"/>
    <w:rsid w:val="00996CC7"/>
    <w:rsid w:val="00997720"/>
    <w:rsid w:val="00997949"/>
    <w:rsid w:val="009A03DC"/>
    <w:rsid w:val="009A06CA"/>
    <w:rsid w:val="009A0B92"/>
    <w:rsid w:val="009A0C83"/>
    <w:rsid w:val="009A23C8"/>
    <w:rsid w:val="009A35FA"/>
    <w:rsid w:val="009A3FA8"/>
    <w:rsid w:val="009A50D7"/>
    <w:rsid w:val="009A5372"/>
    <w:rsid w:val="009A583F"/>
    <w:rsid w:val="009A5D27"/>
    <w:rsid w:val="009A6450"/>
    <w:rsid w:val="009A673F"/>
    <w:rsid w:val="009A6813"/>
    <w:rsid w:val="009A6C7C"/>
    <w:rsid w:val="009A6F00"/>
    <w:rsid w:val="009A77E1"/>
    <w:rsid w:val="009B082E"/>
    <w:rsid w:val="009B0BF3"/>
    <w:rsid w:val="009B20AB"/>
    <w:rsid w:val="009B3D20"/>
    <w:rsid w:val="009B416B"/>
    <w:rsid w:val="009B4213"/>
    <w:rsid w:val="009B422B"/>
    <w:rsid w:val="009B49A5"/>
    <w:rsid w:val="009B54C9"/>
    <w:rsid w:val="009B5731"/>
    <w:rsid w:val="009B5FE8"/>
    <w:rsid w:val="009B6C96"/>
    <w:rsid w:val="009B6E61"/>
    <w:rsid w:val="009B6F97"/>
    <w:rsid w:val="009B77FB"/>
    <w:rsid w:val="009B7C7E"/>
    <w:rsid w:val="009C0807"/>
    <w:rsid w:val="009C0F8F"/>
    <w:rsid w:val="009C1E28"/>
    <w:rsid w:val="009C1FDF"/>
    <w:rsid w:val="009C237E"/>
    <w:rsid w:val="009C39CE"/>
    <w:rsid w:val="009C3C58"/>
    <w:rsid w:val="009C41E2"/>
    <w:rsid w:val="009C4E0D"/>
    <w:rsid w:val="009C4F2C"/>
    <w:rsid w:val="009C5211"/>
    <w:rsid w:val="009C5A11"/>
    <w:rsid w:val="009C5B57"/>
    <w:rsid w:val="009C5E66"/>
    <w:rsid w:val="009C60F1"/>
    <w:rsid w:val="009C6176"/>
    <w:rsid w:val="009C653C"/>
    <w:rsid w:val="009C655F"/>
    <w:rsid w:val="009C67A8"/>
    <w:rsid w:val="009C77E3"/>
    <w:rsid w:val="009D00C5"/>
    <w:rsid w:val="009D0CCC"/>
    <w:rsid w:val="009D16F2"/>
    <w:rsid w:val="009D1D60"/>
    <w:rsid w:val="009D2AE0"/>
    <w:rsid w:val="009D2D9E"/>
    <w:rsid w:val="009D3D4B"/>
    <w:rsid w:val="009D3D67"/>
    <w:rsid w:val="009D411E"/>
    <w:rsid w:val="009D5BC0"/>
    <w:rsid w:val="009D6374"/>
    <w:rsid w:val="009D6812"/>
    <w:rsid w:val="009D69C5"/>
    <w:rsid w:val="009D6CE6"/>
    <w:rsid w:val="009D6D66"/>
    <w:rsid w:val="009D6ED3"/>
    <w:rsid w:val="009D7168"/>
    <w:rsid w:val="009E081E"/>
    <w:rsid w:val="009E100F"/>
    <w:rsid w:val="009E1253"/>
    <w:rsid w:val="009E31D8"/>
    <w:rsid w:val="009E3852"/>
    <w:rsid w:val="009E4A89"/>
    <w:rsid w:val="009E5E4C"/>
    <w:rsid w:val="009E654F"/>
    <w:rsid w:val="009F0B84"/>
    <w:rsid w:val="009F1100"/>
    <w:rsid w:val="009F1609"/>
    <w:rsid w:val="009F17CA"/>
    <w:rsid w:val="009F1A14"/>
    <w:rsid w:val="009F1C06"/>
    <w:rsid w:val="009F298F"/>
    <w:rsid w:val="009F377D"/>
    <w:rsid w:val="009F3C00"/>
    <w:rsid w:val="009F4451"/>
    <w:rsid w:val="009F45A3"/>
    <w:rsid w:val="009F47F9"/>
    <w:rsid w:val="009F481D"/>
    <w:rsid w:val="009F4ED8"/>
    <w:rsid w:val="009F4F28"/>
    <w:rsid w:val="009F547D"/>
    <w:rsid w:val="009F5A60"/>
    <w:rsid w:val="009F5DE5"/>
    <w:rsid w:val="009F63E3"/>
    <w:rsid w:val="009F6664"/>
    <w:rsid w:val="009F6ACD"/>
    <w:rsid w:val="009F6B1E"/>
    <w:rsid w:val="009F748D"/>
    <w:rsid w:val="009F7D3C"/>
    <w:rsid w:val="009F7ED6"/>
    <w:rsid w:val="00A005AC"/>
    <w:rsid w:val="00A00EE7"/>
    <w:rsid w:val="00A00EE8"/>
    <w:rsid w:val="00A00FEF"/>
    <w:rsid w:val="00A0100C"/>
    <w:rsid w:val="00A017FE"/>
    <w:rsid w:val="00A01D77"/>
    <w:rsid w:val="00A0247C"/>
    <w:rsid w:val="00A02F63"/>
    <w:rsid w:val="00A03225"/>
    <w:rsid w:val="00A034ED"/>
    <w:rsid w:val="00A039E0"/>
    <w:rsid w:val="00A03B02"/>
    <w:rsid w:val="00A03B16"/>
    <w:rsid w:val="00A04555"/>
    <w:rsid w:val="00A0480E"/>
    <w:rsid w:val="00A04A20"/>
    <w:rsid w:val="00A04CD7"/>
    <w:rsid w:val="00A051F5"/>
    <w:rsid w:val="00A0629D"/>
    <w:rsid w:val="00A077C8"/>
    <w:rsid w:val="00A07CFE"/>
    <w:rsid w:val="00A10422"/>
    <w:rsid w:val="00A104DC"/>
    <w:rsid w:val="00A11D50"/>
    <w:rsid w:val="00A122D3"/>
    <w:rsid w:val="00A123E7"/>
    <w:rsid w:val="00A128CD"/>
    <w:rsid w:val="00A13F56"/>
    <w:rsid w:val="00A148FB"/>
    <w:rsid w:val="00A14AF4"/>
    <w:rsid w:val="00A1681A"/>
    <w:rsid w:val="00A17D2B"/>
    <w:rsid w:val="00A20DD0"/>
    <w:rsid w:val="00A21284"/>
    <w:rsid w:val="00A21328"/>
    <w:rsid w:val="00A21BA3"/>
    <w:rsid w:val="00A21BF1"/>
    <w:rsid w:val="00A22BB6"/>
    <w:rsid w:val="00A236CA"/>
    <w:rsid w:val="00A2464D"/>
    <w:rsid w:val="00A25390"/>
    <w:rsid w:val="00A260F4"/>
    <w:rsid w:val="00A2637A"/>
    <w:rsid w:val="00A2652C"/>
    <w:rsid w:val="00A2661E"/>
    <w:rsid w:val="00A26A97"/>
    <w:rsid w:val="00A26BBA"/>
    <w:rsid w:val="00A27E85"/>
    <w:rsid w:val="00A30108"/>
    <w:rsid w:val="00A3037E"/>
    <w:rsid w:val="00A31B91"/>
    <w:rsid w:val="00A3229F"/>
    <w:rsid w:val="00A322A6"/>
    <w:rsid w:val="00A33202"/>
    <w:rsid w:val="00A33D61"/>
    <w:rsid w:val="00A3522C"/>
    <w:rsid w:val="00A3524A"/>
    <w:rsid w:val="00A359A5"/>
    <w:rsid w:val="00A35DBB"/>
    <w:rsid w:val="00A35FE7"/>
    <w:rsid w:val="00A3621E"/>
    <w:rsid w:val="00A36DC2"/>
    <w:rsid w:val="00A36EF3"/>
    <w:rsid w:val="00A37621"/>
    <w:rsid w:val="00A376DE"/>
    <w:rsid w:val="00A40A74"/>
    <w:rsid w:val="00A40B65"/>
    <w:rsid w:val="00A40C95"/>
    <w:rsid w:val="00A4104C"/>
    <w:rsid w:val="00A42C22"/>
    <w:rsid w:val="00A42CD9"/>
    <w:rsid w:val="00A435C8"/>
    <w:rsid w:val="00A43DC5"/>
    <w:rsid w:val="00A44821"/>
    <w:rsid w:val="00A45BFA"/>
    <w:rsid w:val="00A4660D"/>
    <w:rsid w:val="00A4738A"/>
    <w:rsid w:val="00A5010C"/>
    <w:rsid w:val="00A51212"/>
    <w:rsid w:val="00A527F6"/>
    <w:rsid w:val="00A528DA"/>
    <w:rsid w:val="00A5390B"/>
    <w:rsid w:val="00A53A84"/>
    <w:rsid w:val="00A54971"/>
    <w:rsid w:val="00A565D2"/>
    <w:rsid w:val="00A56AC4"/>
    <w:rsid w:val="00A573E9"/>
    <w:rsid w:val="00A579DE"/>
    <w:rsid w:val="00A6027D"/>
    <w:rsid w:val="00A603FC"/>
    <w:rsid w:val="00A60AD0"/>
    <w:rsid w:val="00A61D4B"/>
    <w:rsid w:val="00A620E6"/>
    <w:rsid w:val="00A623FB"/>
    <w:rsid w:val="00A63150"/>
    <w:rsid w:val="00A63471"/>
    <w:rsid w:val="00A63EE7"/>
    <w:rsid w:val="00A6462A"/>
    <w:rsid w:val="00A64B1F"/>
    <w:rsid w:val="00A65692"/>
    <w:rsid w:val="00A656B8"/>
    <w:rsid w:val="00A667C8"/>
    <w:rsid w:val="00A67D62"/>
    <w:rsid w:val="00A70258"/>
    <w:rsid w:val="00A706B8"/>
    <w:rsid w:val="00A72166"/>
    <w:rsid w:val="00A72325"/>
    <w:rsid w:val="00A72AC3"/>
    <w:rsid w:val="00A72AD3"/>
    <w:rsid w:val="00A735EF"/>
    <w:rsid w:val="00A73B0B"/>
    <w:rsid w:val="00A73C28"/>
    <w:rsid w:val="00A74208"/>
    <w:rsid w:val="00A74538"/>
    <w:rsid w:val="00A74D3B"/>
    <w:rsid w:val="00A765FE"/>
    <w:rsid w:val="00A76ABE"/>
    <w:rsid w:val="00A774E5"/>
    <w:rsid w:val="00A77799"/>
    <w:rsid w:val="00A803E7"/>
    <w:rsid w:val="00A813E6"/>
    <w:rsid w:val="00A816E0"/>
    <w:rsid w:val="00A81E8D"/>
    <w:rsid w:val="00A81FA7"/>
    <w:rsid w:val="00A82483"/>
    <w:rsid w:val="00A82C58"/>
    <w:rsid w:val="00A82C99"/>
    <w:rsid w:val="00A83B16"/>
    <w:rsid w:val="00A83DB5"/>
    <w:rsid w:val="00A83FD1"/>
    <w:rsid w:val="00A846C6"/>
    <w:rsid w:val="00A84751"/>
    <w:rsid w:val="00A852AE"/>
    <w:rsid w:val="00A85308"/>
    <w:rsid w:val="00A853E3"/>
    <w:rsid w:val="00A8614E"/>
    <w:rsid w:val="00A86FE8"/>
    <w:rsid w:val="00A87220"/>
    <w:rsid w:val="00A90992"/>
    <w:rsid w:val="00A9188D"/>
    <w:rsid w:val="00A91F39"/>
    <w:rsid w:val="00A91F4D"/>
    <w:rsid w:val="00A9226E"/>
    <w:rsid w:val="00A92CDB"/>
    <w:rsid w:val="00A93090"/>
    <w:rsid w:val="00A93702"/>
    <w:rsid w:val="00A93998"/>
    <w:rsid w:val="00A94BA7"/>
    <w:rsid w:val="00A950B2"/>
    <w:rsid w:val="00A95446"/>
    <w:rsid w:val="00A954A3"/>
    <w:rsid w:val="00A9550E"/>
    <w:rsid w:val="00A95770"/>
    <w:rsid w:val="00A957EF"/>
    <w:rsid w:val="00A95FFD"/>
    <w:rsid w:val="00A9633E"/>
    <w:rsid w:val="00A969B2"/>
    <w:rsid w:val="00A972C7"/>
    <w:rsid w:val="00AA074D"/>
    <w:rsid w:val="00AA1270"/>
    <w:rsid w:val="00AA15EE"/>
    <w:rsid w:val="00AA1648"/>
    <w:rsid w:val="00AA167E"/>
    <w:rsid w:val="00AA1BB9"/>
    <w:rsid w:val="00AA257C"/>
    <w:rsid w:val="00AA3313"/>
    <w:rsid w:val="00AA4B6D"/>
    <w:rsid w:val="00AA565F"/>
    <w:rsid w:val="00AA5CC2"/>
    <w:rsid w:val="00AA5DC2"/>
    <w:rsid w:val="00AA6079"/>
    <w:rsid w:val="00AA611A"/>
    <w:rsid w:val="00AA6847"/>
    <w:rsid w:val="00AA6C3A"/>
    <w:rsid w:val="00AA7D53"/>
    <w:rsid w:val="00AA7DC0"/>
    <w:rsid w:val="00AB0E67"/>
    <w:rsid w:val="00AB0E7B"/>
    <w:rsid w:val="00AB16BF"/>
    <w:rsid w:val="00AB2081"/>
    <w:rsid w:val="00AB231C"/>
    <w:rsid w:val="00AB2B3B"/>
    <w:rsid w:val="00AB3549"/>
    <w:rsid w:val="00AB4CB9"/>
    <w:rsid w:val="00AB5699"/>
    <w:rsid w:val="00AB58F5"/>
    <w:rsid w:val="00AB59B2"/>
    <w:rsid w:val="00AB66AD"/>
    <w:rsid w:val="00AB76EC"/>
    <w:rsid w:val="00AB7CA5"/>
    <w:rsid w:val="00AB7E7B"/>
    <w:rsid w:val="00AC00FE"/>
    <w:rsid w:val="00AC060A"/>
    <w:rsid w:val="00AC104C"/>
    <w:rsid w:val="00AC2E82"/>
    <w:rsid w:val="00AC3DC0"/>
    <w:rsid w:val="00AC422E"/>
    <w:rsid w:val="00AC4457"/>
    <w:rsid w:val="00AC5011"/>
    <w:rsid w:val="00AC58F6"/>
    <w:rsid w:val="00AC6007"/>
    <w:rsid w:val="00AC61DD"/>
    <w:rsid w:val="00AC64B1"/>
    <w:rsid w:val="00AC745E"/>
    <w:rsid w:val="00AD0199"/>
    <w:rsid w:val="00AD0B85"/>
    <w:rsid w:val="00AD0F0E"/>
    <w:rsid w:val="00AD106A"/>
    <w:rsid w:val="00AD1FA5"/>
    <w:rsid w:val="00AD267A"/>
    <w:rsid w:val="00AD2DA8"/>
    <w:rsid w:val="00AD3653"/>
    <w:rsid w:val="00AD3658"/>
    <w:rsid w:val="00AD37A9"/>
    <w:rsid w:val="00AD3DDB"/>
    <w:rsid w:val="00AD4FE3"/>
    <w:rsid w:val="00AD513A"/>
    <w:rsid w:val="00AD5855"/>
    <w:rsid w:val="00AD593B"/>
    <w:rsid w:val="00AD6BB8"/>
    <w:rsid w:val="00AD7AF8"/>
    <w:rsid w:val="00AE1573"/>
    <w:rsid w:val="00AE1CE7"/>
    <w:rsid w:val="00AE2B40"/>
    <w:rsid w:val="00AE2C31"/>
    <w:rsid w:val="00AE34CB"/>
    <w:rsid w:val="00AE4480"/>
    <w:rsid w:val="00AE4AEA"/>
    <w:rsid w:val="00AE6876"/>
    <w:rsid w:val="00AE6CEC"/>
    <w:rsid w:val="00AE6DFA"/>
    <w:rsid w:val="00AE74C9"/>
    <w:rsid w:val="00AF0292"/>
    <w:rsid w:val="00AF0B5D"/>
    <w:rsid w:val="00AF0BC8"/>
    <w:rsid w:val="00AF0DE3"/>
    <w:rsid w:val="00AF11DC"/>
    <w:rsid w:val="00AF143E"/>
    <w:rsid w:val="00AF1492"/>
    <w:rsid w:val="00AF188F"/>
    <w:rsid w:val="00AF1CA1"/>
    <w:rsid w:val="00AF1D39"/>
    <w:rsid w:val="00AF2F14"/>
    <w:rsid w:val="00AF5080"/>
    <w:rsid w:val="00AF5117"/>
    <w:rsid w:val="00AF682A"/>
    <w:rsid w:val="00AF73F3"/>
    <w:rsid w:val="00B00FC6"/>
    <w:rsid w:val="00B010C7"/>
    <w:rsid w:val="00B0161B"/>
    <w:rsid w:val="00B018FF"/>
    <w:rsid w:val="00B02576"/>
    <w:rsid w:val="00B02B83"/>
    <w:rsid w:val="00B02D1E"/>
    <w:rsid w:val="00B03110"/>
    <w:rsid w:val="00B04972"/>
    <w:rsid w:val="00B05487"/>
    <w:rsid w:val="00B05505"/>
    <w:rsid w:val="00B059BE"/>
    <w:rsid w:val="00B06443"/>
    <w:rsid w:val="00B067AB"/>
    <w:rsid w:val="00B071EC"/>
    <w:rsid w:val="00B10379"/>
    <w:rsid w:val="00B111FB"/>
    <w:rsid w:val="00B11B37"/>
    <w:rsid w:val="00B11BEE"/>
    <w:rsid w:val="00B11FB5"/>
    <w:rsid w:val="00B12B6D"/>
    <w:rsid w:val="00B13C7F"/>
    <w:rsid w:val="00B14299"/>
    <w:rsid w:val="00B147B2"/>
    <w:rsid w:val="00B14BEE"/>
    <w:rsid w:val="00B15E66"/>
    <w:rsid w:val="00B16099"/>
    <w:rsid w:val="00B163A1"/>
    <w:rsid w:val="00B1651B"/>
    <w:rsid w:val="00B16B27"/>
    <w:rsid w:val="00B17DD7"/>
    <w:rsid w:val="00B21867"/>
    <w:rsid w:val="00B219FC"/>
    <w:rsid w:val="00B21E1B"/>
    <w:rsid w:val="00B226EA"/>
    <w:rsid w:val="00B22B1B"/>
    <w:rsid w:val="00B235F7"/>
    <w:rsid w:val="00B23921"/>
    <w:rsid w:val="00B23E1F"/>
    <w:rsid w:val="00B243EB"/>
    <w:rsid w:val="00B24DA7"/>
    <w:rsid w:val="00B25AA6"/>
    <w:rsid w:val="00B25E9D"/>
    <w:rsid w:val="00B267C8"/>
    <w:rsid w:val="00B272AA"/>
    <w:rsid w:val="00B2733B"/>
    <w:rsid w:val="00B274AB"/>
    <w:rsid w:val="00B27976"/>
    <w:rsid w:val="00B27F75"/>
    <w:rsid w:val="00B30741"/>
    <w:rsid w:val="00B308A6"/>
    <w:rsid w:val="00B30AD0"/>
    <w:rsid w:val="00B33A41"/>
    <w:rsid w:val="00B33C4C"/>
    <w:rsid w:val="00B34709"/>
    <w:rsid w:val="00B35104"/>
    <w:rsid w:val="00B360DE"/>
    <w:rsid w:val="00B36553"/>
    <w:rsid w:val="00B36ED5"/>
    <w:rsid w:val="00B37CB7"/>
    <w:rsid w:val="00B4040A"/>
    <w:rsid w:val="00B40573"/>
    <w:rsid w:val="00B406A4"/>
    <w:rsid w:val="00B40B49"/>
    <w:rsid w:val="00B40D5C"/>
    <w:rsid w:val="00B435F9"/>
    <w:rsid w:val="00B43EA2"/>
    <w:rsid w:val="00B444C2"/>
    <w:rsid w:val="00B44D2B"/>
    <w:rsid w:val="00B452E5"/>
    <w:rsid w:val="00B4559A"/>
    <w:rsid w:val="00B45DF7"/>
    <w:rsid w:val="00B46705"/>
    <w:rsid w:val="00B46A55"/>
    <w:rsid w:val="00B4786F"/>
    <w:rsid w:val="00B47E28"/>
    <w:rsid w:val="00B47F8B"/>
    <w:rsid w:val="00B5021C"/>
    <w:rsid w:val="00B50535"/>
    <w:rsid w:val="00B51952"/>
    <w:rsid w:val="00B51D4C"/>
    <w:rsid w:val="00B52F7F"/>
    <w:rsid w:val="00B535C0"/>
    <w:rsid w:val="00B538D7"/>
    <w:rsid w:val="00B54A73"/>
    <w:rsid w:val="00B55D07"/>
    <w:rsid w:val="00B55F8A"/>
    <w:rsid w:val="00B55FDE"/>
    <w:rsid w:val="00B561C1"/>
    <w:rsid w:val="00B569FF"/>
    <w:rsid w:val="00B56BCA"/>
    <w:rsid w:val="00B573E0"/>
    <w:rsid w:val="00B60CBE"/>
    <w:rsid w:val="00B62415"/>
    <w:rsid w:val="00B62BF7"/>
    <w:rsid w:val="00B636BB"/>
    <w:rsid w:val="00B63A8D"/>
    <w:rsid w:val="00B63BEC"/>
    <w:rsid w:val="00B64FAF"/>
    <w:rsid w:val="00B679D2"/>
    <w:rsid w:val="00B70044"/>
    <w:rsid w:val="00B705DE"/>
    <w:rsid w:val="00B7092A"/>
    <w:rsid w:val="00B718E4"/>
    <w:rsid w:val="00B71DAB"/>
    <w:rsid w:val="00B72282"/>
    <w:rsid w:val="00B72322"/>
    <w:rsid w:val="00B735BE"/>
    <w:rsid w:val="00B736F5"/>
    <w:rsid w:val="00B73D20"/>
    <w:rsid w:val="00B73DED"/>
    <w:rsid w:val="00B74F89"/>
    <w:rsid w:val="00B7539C"/>
    <w:rsid w:val="00B75AC5"/>
    <w:rsid w:val="00B75B74"/>
    <w:rsid w:val="00B7612E"/>
    <w:rsid w:val="00B77BD2"/>
    <w:rsid w:val="00B77CC5"/>
    <w:rsid w:val="00B8027E"/>
    <w:rsid w:val="00B80DE3"/>
    <w:rsid w:val="00B816A4"/>
    <w:rsid w:val="00B81747"/>
    <w:rsid w:val="00B81E90"/>
    <w:rsid w:val="00B82D81"/>
    <w:rsid w:val="00B83085"/>
    <w:rsid w:val="00B84300"/>
    <w:rsid w:val="00B844C6"/>
    <w:rsid w:val="00B84A29"/>
    <w:rsid w:val="00B851BD"/>
    <w:rsid w:val="00B85586"/>
    <w:rsid w:val="00B86088"/>
    <w:rsid w:val="00B862F2"/>
    <w:rsid w:val="00B86FB9"/>
    <w:rsid w:val="00B87725"/>
    <w:rsid w:val="00B87E80"/>
    <w:rsid w:val="00B87FE5"/>
    <w:rsid w:val="00B900DC"/>
    <w:rsid w:val="00B901B1"/>
    <w:rsid w:val="00B90366"/>
    <w:rsid w:val="00B904ED"/>
    <w:rsid w:val="00B9074B"/>
    <w:rsid w:val="00B90947"/>
    <w:rsid w:val="00B9094B"/>
    <w:rsid w:val="00B90D60"/>
    <w:rsid w:val="00B913B2"/>
    <w:rsid w:val="00B934D0"/>
    <w:rsid w:val="00B9353B"/>
    <w:rsid w:val="00B93A8B"/>
    <w:rsid w:val="00B9458C"/>
    <w:rsid w:val="00B94689"/>
    <w:rsid w:val="00B94A6D"/>
    <w:rsid w:val="00B94A93"/>
    <w:rsid w:val="00B94DA2"/>
    <w:rsid w:val="00B95970"/>
    <w:rsid w:val="00B95CF3"/>
    <w:rsid w:val="00B95E71"/>
    <w:rsid w:val="00B96656"/>
    <w:rsid w:val="00B96B77"/>
    <w:rsid w:val="00B96D50"/>
    <w:rsid w:val="00B97088"/>
    <w:rsid w:val="00BA04C3"/>
    <w:rsid w:val="00BA0BCC"/>
    <w:rsid w:val="00BA11ED"/>
    <w:rsid w:val="00BA23C0"/>
    <w:rsid w:val="00BA3106"/>
    <w:rsid w:val="00BA4497"/>
    <w:rsid w:val="00BA4BD5"/>
    <w:rsid w:val="00BA5711"/>
    <w:rsid w:val="00BA5936"/>
    <w:rsid w:val="00BA5A75"/>
    <w:rsid w:val="00BA608E"/>
    <w:rsid w:val="00BA610E"/>
    <w:rsid w:val="00BA64B3"/>
    <w:rsid w:val="00BA695A"/>
    <w:rsid w:val="00BA69DF"/>
    <w:rsid w:val="00BA6FD4"/>
    <w:rsid w:val="00BA77CA"/>
    <w:rsid w:val="00BA7A2F"/>
    <w:rsid w:val="00BB08B7"/>
    <w:rsid w:val="00BB090C"/>
    <w:rsid w:val="00BB143C"/>
    <w:rsid w:val="00BB17E4"/>
    <w:rsid w:val="00BB2286"/>
    <w:rsid w:val="00BB59A1"/>
    <w:rsid w:val="00BB5A5F"/>
    <w:rsid w:val="00BB6138"/>
    <w:rsid w:val="00BB6754"/>
    <w:rsid w:val="00BB6A45"/>
    <w:rsid w:val="00BB6AAE"/>
    <w:rsid w:val="00BB7C83"/>
    <w:rsid w:val="00BC0E05"/>
    <w:rsid w:val="00BC1172"/>
    <w:rsid w:val="00BC123F"/>
    <w:rsid w:val="00BC2032"/>
    <w:rsid w:val="00BC2493"/>
    <w:rsid w:val="00BC28D2"/>
    <w:rsid w:val="00BC2FA4"/>
    <w:rsid w:val="00BC32FC"/>
    <w:rsid w:val="00BC3970"/>
    <w:rsid w:val="00BC3F21"/>
    <w:rsid w:val="00BC4A54"/>
    <w:rsid w:val="00BC4AA4"/>
    <w:rsid w:val="00BC4D2F"/>
    <w:rsid w:val="00BC63A3"/>
    <w:rsid w:val="00BD18FB"/>
    <w:rsid w:val="00BD2191"/>
    <w:rsid w:val="00BD2265"/>
    <w:rsid w:val="00BD2809"/>
    <w:rsid w:val="00BD28F8"/>
    <w:rsid w:val="00BD2CD3"/>
    <w:rsid w:val="00BD3A12"/>
    <w:rsid w:val="00BD3B10"/>
    <w:rsid w:val="00BD3B70"/>
    <w:rsid w:val="00BD3F0A"/>
    <w:rsid w:val="00BD4A1B"/>
    <w:rsid w:val="00BD4AF1"/>
    <w:rsid w:val="00BD4D19"/>
    <w:rsid w:val="00BD5874"/>
    <w:rsid w:val="00BD61EF"/>
    <w:rsid w:val="00BD62FC"/>
    <w:rsid w:val="00BD667E"/>
    <w:rsid w:val="00BD6784"/>
    <w:rsid w:val="00BD6CB9"/>
    <w:rsid w:val="00BD7094"/>
    <w:rsid w:val="00BD739C"/>
    <w:rsid w:val="00BD79E9"/>
    <w:rsid w:val="00BD7A3F"/>
    <w:rsid w:val="00BE0372"/>
    <w:rsid w:val="00BE09DD"/>
    <w:rsid w:val="00BE29CB"/>
    <w:rsid w:val="00BE2B30"/>
    <w:rsid w:val="00BE2BAF"/>
    <w:rsid w:val="00BE3368"/>
    <w:rsid w:val="00BE35C8"/>
    <w:rsid w:val="00BE3715"/>
    <w:rsid w:val="00BE453E"/>
    <w:rsid w:val="00BE4EB1"/>
    <w:rsid w:val="00BE52F2"/>
    <w:rsid w:val="00BE5849"/>
    <w:rsid w:val="00BE6295"/>
    <w:rsid w:val="00BE69E7"/>
    <w:rsid w:val="00BE6CBD"/>
    <w:rsid w:val="00BE74D2"/>
    <w:rsid w:val="00BF08FC"/>
    <w:rsid w:val="00BF09A4"/>
    <w:rsid w:val="00BF1040"/>
    <w:rsid w:val="00BF117C"/>
    <w:rsid w:val="00BF13A4"/>
    <w:rsid w:val="00BF414F"/>
    <w:rsid w:val="00BF4945"/>
    <w:rsid w:val="00BF4AA8"/>
    <w:rsid w:val="00BF4B10"/>
    <w:rsid w:val="00BF580A"/>
    <w:rsid w:val="00BF5D92"/>
    <w:rsid w:val="00BF7233"/>
    <w:rsid w:val="00BF7746"/>
    <w:rsid w:val="00C01795"/>
    <w:rsid w:val="00C01EDF"/>
    <w:rsid w:val="00C0282F"/>
    <w:rsid w:val="00C02876"/>
    <w:rsid w:val="00C029BF"/>
    <w:rsid w:val="00C04276"/>
    <w:rsid w:val="00C0533B"/>
    <w:rsid w:val="00C05393"/>
    <w:rsid w:val="00C058FE"/>
    <w:rsid w:val="00C063C4"/>
    <w:rsid w:val="00C06BB0"/>
    <w:rsid w:val="00C07634"/>
    <w:rsid w:val="00C106F4"/>
    <w:rsid w:val="00C1171E"/>
    <w:rsid w:val="00C11EB1"/>
    <w:rsid w:val="00C1257A"/>
    <w:rsid w:val="00C12794"/>
    <w:rsid w:val="00C12917"/>
    <w:rsid w:val="00C12DAB"/>
    <w:rsid w:val="00C13319"/>
    <w:rsid w:val="00C13B04"/>
    <w:rsid w:val="00C141D9"/>
    <w:rsid w:val="00C14730"/>
    <w:rsid w:val="00C14973"/>
    <w:rsid w:val="00C14A1D"/>
    <w:rsid w:val="00C14D78"/>
    <w:rsid w:val="00C16657"/>
    <w:rsid w:val="00C16953"/>
    <w:rsid w:val="00C16B9D"/>
    <w:rsid w:val="00C16D93"/>
    <w:rsid w:val="00C174D3"/>
    <w:rsid w:val="00C17962"/>
    <w:rsid w:val="00C17AAE"/>
    <w:rsid w:val="00C17E7F"/>
    <w:rsid w:val="00C206A1"/>
    <w:rsid w:val="00C20907"/>
    <w:rsid w:val="00C20936"/>
    <w:rsid w:val="00C21DD0"/>
    <w:rsid w:val="00C21F02"/>
    <w:rsid w:val="00C24703"/>
    <w:rsid w:val="00C25104"/>
    <w:rsid w:val="00C25502"/>
    <w:rsid w:val="00C25AF8"/>
    <w:rsid w:val="00C277BC"/>
    <w:rsid w:val="00C279AB"/>
    <w:rsid w:val="00C27B22"/>
    <w:rsid w:val="00C27CDC"/>
    <w:rsid w:val="00C30B54"/>
    <w:rsid w:val="00C30E1E"/>
    <w:rsid w:val="00C31B2E"/>
    <w:rsid w:val="00C32D2C"/>
    <w:rsid w:val="00C339D1"/>
    <w:rsid w:val="00C34316"/>
    <w:rsid w:val="00C3432C"/>
    <w:rsid w:val="00C348FA"/>
    <w:rsid w:val="00C351E4"/>
    <w:rsid w:val="00C36162"/>
    <w:rsid w:val="00C36244"/>
    <w:rsid w:val="00C36A2A"/>
    <w:rsid w:val="00C36B61"/>
    <w:rsid w:val="00C36D08"/>
    <w:rsid w:val="00C401CA"/>
    <w:rsid w:val="00C40285"/>
    <w:rsid w:val="00C403CB"/>
    <w:rsid w:val="00C4053E"/>
    <w:rsid w:val="00C4064F"/>
    <w:rsid w:val="00C410B0"/>
    <w:rsid w:val="00C41141"/>
    <w:rsid w:val="00C4117C"/>
    <w:rsid w:val="00C418C2"/>
    <w:rsid w:val="00C419FD"/>
    <w:rsid w:val="00C41ED5"/>
    <w:rsid w:val="00C41FF8"/>
    <w:rsid w:val="00C42044"/>
    <w:rsid w:val="00C4212F"/>
    <w:rsid w:val="00C42821"/>
    <w:rsid w:val="00C439F1"/>
    <w:rsid w:val="00C43A93"/>
    <w:rsid w:val="00C442DE"/>
    <w:rsid w:val="00C444C2"/>
    <w:rsid w:val="00C44584"/>
    <w:rsid w:val="00C44AFF"/>
    <w:rsid w:val="00C45133"/>
    <w:rsid w:val="00C45986"/>
    <w:rsid w:val="00C4612B"/>
    <w:rsid w:val="00C463D2"/>
    <w:rsid w:val="00C468ED"/>
    <w:rsid w:val="00C46A3F"/>
    <w:rsid w:val="00C50A55"/>
    <w:rsid w:val="00C50E06"/>
    <w:rsid w:val="00C5277E"/>
    <w:rsid w:val="00C527E4"/>
    <w:rsid w:val="00C54B21"/>
    <w:rsid w:val="00C55085"/>
    <w:rsid w:val="00C5571B"/>
    <w:rsid w:val="00C561DB"/>
    <w:rsid w:val="00C565D8"/>
    <w:rsid w:val="00C56F72"/>
    <w:rsid w:val="00C57273"/>
    <w:rsid w:val="00C578E7"/>
    <w:rsid w:val="00C57E75"/>
    <w:rsid w:val="00C57F85"/>
    <w:rsid w:val="00C60093"/>
    <w:rsid w:val="00C60E09"/>
    <w:rsid w:val="00C622F1"/>
    <w:rsid w:val="00C62670"/>
    <w:rsid w:val="00C62834"/>
    <w:rsid w:val="00C638D9"/>
    <w:rsid w:val="00C639DD"/>
    <w:rsid w:val="00C63EBD"/>
    <w:rsid w:val="00C64B08"/>
    <w:rsid w:val="00C64DDB"/>
    <w:rsid w:val="00C6587F"/>
    <w:rsid w:val="00C66594"/>
    <w:rsid w:val="00C66633"/>
    <w:rsid w:val="00C66A0A"/>
    <w:rsid w:val="00C66DCD"/>
    <w:rsid w:val="00C67136"/>
    <w:rsid w:val="00C67AA2"/>
    <w:rsid w:val="00C702DB"/>
    <w:rsid w:val="00C70604"/>
    <w:rsid w:val="00C71966"/>
    <w:rsid w:val="00C71B90"/>
    <w:rsid w:val="00C71EB2"/>
    <w:rsid w:val="00C72281"/>
    <w:rsid w:val="00C72AC5"/>
    <w:rsid w:val="00C72E7F"/>
    <w:rsid w:val="00C73228"/>
    <w:rsid w:val="00C7331B"/>
    <w:rsid w:val="00C739A7"/>
    <w:rsid w:val="00C7413E"/>
    <w:rsid w:val="00C7474B"/>
    <w:rsid w:val="00C7494F"/>
    <w:rsid w:val="00C74AFF"/>
    <w:rsid w:val="00C74C4B"/>
    <w:rsid w:val="00C74F59"/>
    <w:rsid w:val="00C7576F"/>
    <w:rsid w:val="00C758BB"/>
    <w:rsid w:val="00C7593F"/>
    <w:rsid w:val="00C76212"/>
    <w:rsid w:val="00C7657C"/>
    <w:rsid w:val="00C77CB2"/>
    <w:rsid w:val="00C815A1"/>
    <w:rsid w:val="00C815B8"/>
    <w:rsid w:val="00C81C5C"/>
    <w:rsid w:val="00C82725"/>
    <w:rsid w:val="00C832D1"/>
    <w:rsid w:val="00C83573"/>
    <w:rsid w:val="00C84FE6"/>
    <w:rsid w:val="00C8542C"/>
    <w:rsid w:val="00C85C4F"/>
    <w:rsid w:val="00C85CF5"/>
    <w:rsid w:val="00C85D27"/>
    <w:rsid w:val="00C863D6"/>
    <w:rsid w:val="00C86B64"/>
    <w:rsid w:val="00C9089C"/>
    <w:rsid w:val="00C90966"/>
    <w:rsid w:val="00C90FDA"/>
    <w:rsid w:val="00C91208"/>
    <w:rsid w:val="00C91258"/>
    <w:rsid w:val="00C91C64"/>
    <w:rsid w:val="00C91CEA"/>
    <w:rsid w:val="00C92142"/>
    <w:rsid w:val="00C924C9"/>
    <w:rsid w:val="00C9275F"/>
    <w:rsid w:val="00C92A99"/>
    <w:rsid w:val="00C92E86"/>
    <w:rsid w:val="00C92F58"/>
    <w:rsid w:val="00C93C77"/>
    <w:rsid w:val="00C93DD1"/>
    <w:rsid w:val="00C9487A"/>
    <w:rsid w:val="00C94D70"/>
    <w:rsid w:val="00C95BCC"/>
    <w:rsid w:val="00C96386"/>
    <w:rsid w:val="00C9652D"/>
    <w:rsid w:val="00C9660B"/>
    <w:rsid w:val="00C9663C"/>
    <w:rsid w:val="00C976A0"/>
    <w:rsid w:val="00C97AAF"/>
    <w:rsid w:val="00C97CA4"/>
    <w:rsid w:val="00C97EF9"/>
    <w:rsid w:val="00CA01E5"/>
    <w:rsid w:val="00CA02D6"/>
    <w:rsid w:val="00CA04A0"/>
    <w:rsid w:val="00CA0809"/>
    <w:rsid w:val="00CA1A03"/>
    <w:rsid w:val="00CA1E39"/>
    <w:rsid w:val="00CA1E75"/>
    <w:rsid w:val="00CA2230"/>
    <w:rsid w:val="00CA33FC"/>
    <w:rsid w:val="00CA347D"/>
    <w:rsid w:val="00CA3E10"/>
    <w:rsid w:val="00CA4FC4"/>
    <w:rsid w:val="00CA4FF9"/>
    <w:rsid w:val="00CA54F6"/>
    <w:rsid w:val="00CA5AD8"/>
    <w:rsid w:val="00CA6921"/>
    <w:rsid w:val="00CA7954"/>
    <w:rsid w:val="00CB0D2E"/>
    <w:rsid w:val="00CB166F"/>
    <w:rsid w:val="00CB17D7"/>
    <w:rsid w:val="00CB217A"/>
    <w:rsid w:val="00CB2807"/>
    <w:rsid w:val="00CB2B7B"/>
    <w:rsid w:val="00CB2DCC"/>
    <w:rsid w:val="00CB3265"/>
    <w:rsid w:val="00CB348E"/>
    <w:rsid w:val="00CB369A"/>
    <w:rsid w:val="00CB36FE"/>
    <w:rsid w:val="00CB38F3"/>
    <w:rsid w:val="00CB40A4"/>
    <w:rsid w:val="00CB6207"/>
    <w:rsid w:val="00CB6603"/>
    <w:rsid w:val="00CB6B38"/>
    <w:rsid w:val="00CB6FE3"/>
    <w:rsid w:val="00CB730E"/>
    <w:rsid w:val="00CB76C9"/>
    <w:rsid w:val="00CC05A3"/>
    <w:rsid w:val="00CC2AB9"/>
    <w:rsid w:val="00CC2BB2"/>
    <w:rsid w:val="00CC2CE8"/>
    <w:rsid w:val="00CC2E26"/>
    <w:rsid w:val="00CC31D8"/>
    <w:rsid w:val="00CC37D4"/>
    <w:rsid w:val="00CC3E98"/>
    <w:rsid w:val="00CC54DA"/>
    <w:rsid w:val="00CC55AE"/>
    <w:rsid w:val="00CC56A9"/>
    <w:rsid w:val="00CC59B7"/>
    <w:rsid w:val="00CC6254"/>
    <w:rsid w:val="00CC6C02"/>
    <w:rsid w:val="00CC6D18"/>
    <w:rsid w:val="00CC78FA"/>
    <w:rsid w:val="00CC7E43"/>
    <w:rsid w:val="00CD0538"/>
    <w:rsid w:val="00CD0690"/>
    <w:rsid w:val="00CD0976"/>
    <w:rsid w:val="00CD129A"/>
    <w:rsid w:val="00CD1560"/>
    <w:rsid w:val="00CD1959"/>
    <w:rsid w:val="00CD19E6"/>
    <w:rsid w:val="00CD2116"/>
    <w:rsid w:val="00CD2704"/>
    <w:rsid w:val="00CD2745"/>
    <w:rsid w:val="00CD27A6"/>
    <w:rsid w:val="00CD3C98"/>
    <w:rsid w:val="00CD41E2"/>
    <w:rsid w:val="00CD5F18"/>
    <w:rsid w:val="00CD6080"/>
    <w:rsid w:val="00CD63D2"/>
    <w:rsid w:val="00CD68D3"/>
    <w:rsid w:val="00CD742D"/>
    <w:rsid w:val="00CE0B57"/>
    <w:rsid w:val="00CE0C74"/>
    <w:rsid w:val="00CE116F"/>
    <w:rsid w:val="00CE1494"/>
    <w:rsid w:val="00CE18F3"/>
    <w:rsid w:val="00CE1B2B"/>
    <w:rsid w:val="00CE274A"/>
    <w:rsid w:val="00CE27A7"/>
    <w:rsid w:val="00CE31EC"/>
    <w:rsid w:val="00CE374A"/>
    <w:rsid w:val="00CE41F6"/>
    <w:rsid w:val="00CE45E0"/>
    <w:rsid w:val="00CE4701"/>
    <w:rsid w:val="00CE49E3"/>
    <w:rsid w:val="00CE4A51"/>
    <w:rsid w:val="00CE4C38"/>
    <w:rsid w:val="00CE585C"/>
    <w:rsid w:val="00CE5AAD"/>
    <w:rsid w:val="00CE5CBB"/>
    <w:rsid w:val="00CE6991"/>
    <w:rsid w:val="00CE70E6"/>
    <w:rsid w:val="00CE7BED"/>
    <w:rsid w:val="00CF057B"/>
    <w:rsid w:val="00CF0621"/>
    <w:rsid w:val="00CF079B"/>
    <w:rsid w:val="00CF0B0D"/>
    <w:rsid w:val="00CF1C1B"/>
    <w:rsid w:val="00CF1DC0"/>
    <w:rsid w:val="00CF3396"/>
    <w:rsid w:val="00CF34F2"/>
    <w:rsid w:val="00CF373E"/>
    <w:rsid w:val="00CF3B44"/>
    <w:rsid w:val="00CF4051"/>
    <w:rsid w:val="00CF4405"/>
    <w:rsid w:val="00CF5328"/>
    <w:rsid w:val="00CF53CA"/>
    <w:rsid w:val="00CF5612"/>
    <w:rsid w:val="00CF585C"/>
    <w:rsid w:val="00CF5C0E"/>
    <w:rsid w:val="00CF5DD5"/>
    <w:rsid w:val="00CF6632"/>
    <w:rsid w:val="00CF721B"/>
    <w:rsid w:val="00CF7225"/>
    <w:rsid w:val="00CF7A3B"/>
    <w:rsid w:val="00D000E2"/>
    <w:rsid w:val="00D00C0D"/>
    <w:rsid w:val="00D0183C"/>
    <w:rsid w:val="00D023FA"/>
    <w:rsid w:val="00D0264F"/>
    <w:rsid w:val="00D028E3"/>
    <w:rsid w:val="00D03140"/>
    <w:rsid w:val="00D03389"/>
    <w:rsid w:val="00D03BFE"/>
    <w:rsid w:val="00D04142"/>
    <w:rsid w:val="00D0430B"/>
    <w:rsid w:val="00D04649"/>
    <w:rsid w:val="00D04C0F"/>
    <w:rsid w:val="00D06D7C"/>
    <w:rsid w:val="00D06F1A"/>
    <w:rsid w:val="00D06FFB"/>
    <w:rsid w:val="00D07079"/>
    <w:rsid w:val="00D07221"/>
    <w:rsid w:val="00D07FAA"/>
    <w:rsid w:val="00D10A88"/>
    <w:rsid w:val="00D10CC1"/>
    <w:rsid w:val="00D11D48"/>
    <w:rsid w:val="00D12004"/>
    <w:rsid w:val="00D12670"/>
    <w:rsid w:val="00D12A10"/>
    <w:rsid w:val="00D13CDD"/>
    <w:rsid w:val="00D13E1A"/>
    <w:rsid w:val="00D13FC6"/>
    <w:rsid w:val="00D14B85"/>
    <w:rsid w:val="00D15E71"/>
    <w:rsid w:val="00D16D03"/>
    <w:rsid w:val="00D179C2"/>
    <w:rsid w:val="00D20F4D"/>
    <w:rsid w:val="00D21767"/>
    <w:rsid w:val="00D217D7"/>
    <w:rsid w:val="00D21941"/>
    <w:rsid w:val="00D21D87"/>
    <w:rsid w:val="00D227C2"/>
    <w:rsid w:val="00D227F6"/>
    <w:rsid w:val="00D22848"/>
    <w:rsid w:val="00D22A0A"/>
    <w:rsid w:val="00D250E2"/>
    <w:rsid w:val="00D26248"/>
    <w:rsid w:val="00D26D1C"/>
    <w:rsid w:val="00D277E2"/>
    <w:rsid w:val="00D279DA"/>
    <w:rsid w:val="00D27B94"/>
    <w:rsid w:val="00D27DC1"/>
    <w:rsid w:val="00D305FD"/>
    <w:rsid w:val="00D30789"/>
    <w:rsid w:val="00D30E45"/>
    <w:rsid w:val="00D31139"/>
    <w:rsid w:val="00D31612"/>
    <w:rsid w:val="00D31DE2"/>
    <w:rsid w:val="00D31F78"/>
    <w:rsid w:val="00D32C0B"/>
    <w:rsid w:val="00D33CB8"/>
    <w:rsid w:val="00D350D2"/>
    <w:rsid w:val="00D3678D"/>
    <w:rsid w:val="00D36A1C"/>
    <w:rsid w:val="00D379CE"/>
    <w:rsid w:val="00D37E37"/>
    <w:rsid w:val="00D37E60"/>
    <w:rsid w:val="00D40963"/>
    <w:rsid w:val="00D40D95"/>
    <w:rsid w:val="00D41260"/>
    <w:rsid w:val="00D41EAC"/>
    <w:rsid w:val="00D43200"/>
    <w:rsid w:val="00D435CF"/>
    <w:rsid w:val="00D43BC3"/>
    <w:rsid w:val="00D43D05"/>
    <w:rsid w:val="00D456AE"/>
    <w:rsid w:val="00D45FED"/>
    <w:rsid w:val="00D46FFF"/>
    <w:rsid w:val="00D4704A"/>
    <w:rsid w:val="00D47AB4"/>
    <w:rsid w:val="00D50344"/>
    <w:rsid w:val="00D506C6"/>
    <w:rsid w:val="00D50B47"/>
    <w:rsid w:val="00D50CC5"/>
    <w:rsid w:val="00D518C1"/>
    <w:rsid w:val="00D5264E"/>
    <w:rsid w:val="00D52AEF"/>
    <w:rsid w:val="00D52DFC"/>
    <w:rsid w:val="00D532EC"/>
    <w:rsid w:val="00D53C0B"/>
    <w:rsid w:val="00D5549E"/>
    <w:rsid w:val="00D56961"/>
    <w:rsid w:val="00D5722C"/>
    <w:rsid w:val="00D57294"/>
    <w:rsid w:val="00D60625"/>
    <w:rsid w:val="00D60E66"/>
    <w:rsid w:val="00D60EDD"/>
    <w:rsid w:val="00D6111D"/>
    <w:rsid w:val="00D6170F"/>
    <w:rsid w:val="00D619C7"/>
    <w:rsid w:val="00D62F89"/>
    <w:rsid w:val="00D6337F"/>
    <w:rsid w:val="00D633CB"/>
    <w:rsid w:val="00D63B2B"/>
    <w:rsid w:val="00D63D5A"/>
    <w:rsid w:val="00D641E5"/>
    <w:rsid w:val="00D64DC6"/>
    <w:rsid w:val="00D64E27"/>
    <w:rsid w:val="00D64FAE"/>
    <w:rsid w:val="00D65A30"/>
    <w:rsid w:val="00D65A67"/>
    <w:rsid w:val="00D6627F"/>
    <w:rsid w:val="00D66DF2"/>
    <w:rsid w:val="00D67420"/>
    <w:rsid w:val="00D70438"/>
    <w:rsid w:val="00D70753"/>
    <w:rsid w:val="00D70A9D"/>
    <w:rsid w:val="00D70E4D"/>
    <w:rsid w:val="00D7114B"/>
    <w:rsid w:val="00D71CF9"/>
    <w:rsid w:val="00D71EDF"/>
    <w:rsid w:val="00D71FEF"/>
    <w:rsid w:val="00D72161"/>
    <w:rsid w:val="00D72C89"/>
    <w:rsid w:val="00D72DDE"/>
    <w:rsid w:val="00D733AF"/>
    <w:rsid w:val="00D737C5"/>
    <w:rsid w:val="00D74D3A"/>
    <w:rsid w:val="00D75C84"/>
    <w:rsid w:val="00D75EB7"/>
    <w:rsid w:val="00D7746A"/>
    <w:rsid w:val="00D77ECE"/>
    <w:rsid w:val="00D80466"/>
    <w:rsid w:val="00D8154A"/>
    <w:rsid w:val="00D81726"/>
    <w:rsid w:val="00D81D8E"/>
    <w:rsid w:val="00D83183"/>
    <w:rsid w:val="00D83190"/>
    <w:rsid w:val="00D832D9"/>
    <w:rsid w:val="00D84196"/>
    <w:rsid w:val="00D84D8E"/>
    <w:rsid w:val="00D8561C"/>
    <w:rsid w:val="00D8580F"/>
    <w:rsid w:val="00D86401"/>
    <w:rsid w:val="00D9101F"/>
    <w:rsid w:val="00D91639"/>
    <w:rsid w:val="00D91EA2"/>
    <w:rsid w:val="00D91FD0"/>
    <w:rsid w:val="00D92444"/>
    <w:rsid w:val="00D92976"/>
    <w:rsid w:val="00D930C5"/>
    <w:rsid w:val="00D93697"/>
    <w:rsid w:val="00D94C3C"/>
    <w:rsid w:val="00D95F58"/>
    <w:rsid w:val="00D9602B"/>
    <w:rsid w:val="00D97FBD"/>
    <w:rsid w:val="00DA059A"/>
    <w:rsid w:val="00DA1191"/>
    <w:rsid w:val="00DA1734"/>
    <w:rsid w:val="00DA1E91"/>
    <w:rsid w:val="00DA29A8"/>
    <w:rsid w:val="00DA2D63"/>
    <w:rsid w:val="00DA3692"/>
    <w:rsid w:val="00DA40BA"/>
    <w:rsid w:val="00DA40EA"/>
    <w:rsid w:val="00DA5D60"/>
    <w:rsid w:val="00DA60B6"/>
    <w:rsid w:val="00DA63BD"/>
    <w:rsid w:val="00DA6E00"/>
    <w:rsid w:val="00DA7B02"/>
    <w:rsid w:val="00DB002D"/>
    <w:rsid w:val="00DB0375"/>
    <w:rsid w:val="00DB08D7"/>
    <w:rsid w:val="00DB0D5B"/>
    <w:rsid w:val="00DB13E4"/>
    <w:rsid w:val="00DB1738"/>
    <w:rsid w:val="00DB1ECD"/>
    <w:rsid w:val="00DB1EF6"/>
    <w:rsid w:val="00DB26F1"/>
    <w:rsid w:val="00DB31AF"/>
    <w:rsid w:val="00DB3401"/>
    <w:rsid w:val="00DB35F4"/>
    <w:rsid w:val="00DB3751"/>
    <w:rsid w:val="00DB3DD5"/>
    <w:rsid w:val="00DB4C44"/>
    <w:rsid w:val="00DB55DD"/>
    <w:rsid w:val="00DB58D6"/>
    <w:rsid w:val="00DB5F0B"/>
    <w:rsid w:val="00DB6182"/>
    <w:rsid w:val="00DB6D22"/>
    <w:rsid w:val="00DB6F7F"/>
    <w:rsid w:val="00DB7285"/>
    <w:rsid w:val="00DB74A5"/>
    <w:rsid w:val="00DC0411"/>
    <w:rsid w:val="00DC091C"/>
    <w:rsid w:val="00DC1A81"/>
    <w:rsid w:val="00DC1AEF"/>
    <w:rsid w:val="00DC1F8A"/>
    <w:rsid w:val="00DC22D5"/>
    <w:rsid w:val="00DC3376"/>
    <w:rsid w:val="00DC3408"/>
    <w:rsid w:val="00DC38B5"/>
    <w:rsid w:val="00DC3B99"/>
    <w:rsid w:val="00DC51D1"/>
    <w:rsid w:val="00DC5603"/>
    <w:rsid w:val="00DC70F5"/>
    <w:rsid w:val="00DC7341"/>
    <w:rsid w:val="00DC7DCF"/>
    <w:rsid w:val="00DD0115"/>
    <w:rsid w:val="00DD055C"/>
    <w:rsid w:val="00DD0C33"/>
    <w:rsid w:val="00DD0CC2"/>
    <w:rsid w:val="00DD0E2A"/>
    <w:rsid w:val="00DD10C5"/>
    <w:rsid w:val="00DD1996"/>
    <w:rsid w:val="00DD1A6F"/>
    <w:rsid w:val="00DD1C35"/>
    <w:rsid w:val="00DD214E"/>
    <w:rsid w:val="00DD244A"/>
    <w:rsid w:val="00DD272F"/>
    <w:rsid w:val="00DD2C83"/>
    <w:rsid w:val="00DD30D4"/>
    <w:rsid w:val="00DD3837"/>
    <w:rsid w:val="00DD3EFE"/>
    <w:rsid w:val="00DD41F8"/>
    <w:rsid w:val="00DD4528"/>
    <w:rsid w:val="00DD4811"/>
    <w:rsid w:val="00DD57E9"/>
    <w:rsid w:val="00DD5D6E"/>
    <w:rsid w:val="00DD5F24"/>
    <w:rsid w:val="00DD692E"/>
    <w:rsid w:val="00DD6FFD"/>
    <w:rsid w:val="00DD7970"/>
    <w:rsid w:val="00DD7F6C"/>
    <w:rsid w:val="00DE1E63"/>
    <w:rsid w:val="00DE2F40"/>
    <w:rsid w:val="00DE332B"/>
    <w:rsid w:val="00DE4513"/>
    <w:rsid w:val="00DE46DA"/>
    <w:rsid w:val="00DE4746"/>
    <w:rsid w:val="00DE5F69"/>
    <w:rsid w:val="00DE6026"/>
    <w:rsid w:val="00DE701D"/>
    <w:rsid w:val="00DE7C04"/>
    <w:rsid w:val="00DE7CD2"/>
    <w:rsid w:val="00DF028D"/>
    <w:rsid w:val="00DF036A"/>
    <w:rsid w:val="00DF0CF0"/>
    <w:rsid w:val="00DF1677"/>
    <w:rsid w:val="00DF1FB1"/>
    <w:rsid w:val="00DF2033"/>
    <w:rsid w:val="00DF2232"/>
    <w:rsid w:val="00DF269E"/>
    <w:rsid w:val="00DF2EF8"/>
    <w:rsid w:val="00DF46A8"/>
    <w:rsid w:val="00DF4CAF"/>
    <w:rsid w:val="00DF4DE1"/>
    <w:rsid w:val="00DF5279"/>
    <w:rsid w:val="00DF7266"/>
    <w:rsid w:val="00DF7635"/>
    <w:rsid w:val="00E00E4D"/>
    <w:rsid w:val="00E01061"/>
    <w:rsid w:val="00E0138F"/>
    <w:rsid w:val="00E01609"/>
    <w:rsid w:val="00E0177D"/>
    <w:rsid w:val="00E0185C"/>
    <w:rsid w:val="00E0198E"/>
    <w:rsid w:val="00E02652"/>
    <w:rsid w:val="00E02935"/>
    <w:rsid w:val="00E029A9"/>
    <w:rsid w:val="00E02D1F"/>
    <w:rsid w:val="00E038E9"/>
    <w:rsid w:val="00E03CBE"/>
    <w:rsid w:val="00E044B3"/>
    <w:rsid w:val="00E05FED"/>
    <w:rsid w:val="00E060E5"/>
    <w:rsid w:val="00E06484"/>
    <w:rsid w:val="00E069B1"/>
    <w:rsid w:val="00E06EA5"/>
    <w:rsid w:val="00E06EAE"/>
    <w:rsid w:val="00E07592"/>
    <w:rsid w:val="00E078E9"/>
    <w:rsid w:val="00E07A1A"/>
    <w:rsid w:val="00E07DAE"/>
    <w:rsid w:val="00E10533"/>
    <w:rsid w:val="00E10604"/>
    <w:rsid w:val="00E106C7"/>
    <w:rsid w:val="00E1091D"/>
    <w:rsid w:val="00E10E3F"/>
    <w:rsid w:val="00E12403"/>
    <w:rsid w:val="00E14AE1"/>
    <w:rsid w:val="00E14B45"/>
    <w:rsid w:val="00E15C30"/>
    <w:rsid w:val="00E160F2"/>
    <w:rsid w:val="00E162D9"/>
    <w:rsid w:val="00E16746"/>
    <w:rsid w:val="00E17660"/>
    <w:rsid w:val="00E207AD"/>
    <w:rsid w:val="00E20C12"/>
    <w:rsid w:val="00E20F95"/>
    <w:rsid w:val="00E222B9"/>
    <w:rsid w:val="00E22822"/>
    <w:rsid w:val="00E22FE6"/>
    <w:rsid w:val="00E2406E"/>
    <w:rsid w:val="00E26B4C"/>
    <w:rsid w:val="00E27EE4"/>
    <w:rsid w:val="00E30089"/>
    <w:rsid w:val="00E30504"/>
    <w:rsid w:val="00E306BF"/>
    <w:rsid w:val="00E30E65"/>
    <w:rsid w:val="00E31B67"/>
    <w:rsid w:val="00E31D67"/>
    <w:rsid w:val="00E3240B"/>
    <w:rsid w:val="00E34FE9"/>
    <w:rsid w:val="00E35266"/>
    <w:rsid w:val="00E365C7"/>
    <w:rsid w:val="00E36914"/>
    <w:rsid w:val="00E3755B"/>
    <w:rsid w:val="00E37880"/>
    <w:rsid w:val="00E378AB"/>
    <w:rsid w:val="00E40A53"/>
    <w:rsid w:val="00E41802"/>
    <w:rsid w:val="00E41A22"/>
    <w:rsid w:val="00E41DDD"/>
    <w:rsid w:val="00E4469D"/>
    <w:rsid w:val="00E44999"/>
    <w:rsid w:val="00E44F4A"/>
    <w:rsid w:val="00E45907"/>
    <w:rsid w:val="00E45936"/>
    <w:rsid w:val="00E45A4E"/>
    <w:rsid w:val="00E45FB8"/>
    <w:rsid w:val="00E467B5"/>
    <w:rsid w:val="00E477FD"/>
    <w:rsid w:val="00E47D80"/>
    <w:rsid w:val="00E502C3"/>
    <w:rsid w:val="00E507D7"/>
    <w:rsid w:val="00E508B9"/>
    <w:rsid w:val="00E50E23"/>
    <w:rsid w:val="00E51B4C"/>
    <w:rsid w:val="00E51DC6"/>
    <w:rsid w:val="00E52046"/>
    <w:rsid w:val="00E52179"/>
    <w:rsid w:val="00E529B3"/>
    <w:rsid w:val="00E533A3"/>
    <w:rsid w:val="00E53617"/>
    <w:rsid w:val="00E5374B"/>
    <w:rsid w:val="00E5378F"/>
    <w:rsid w:val="00E54335"/>
    <w:rsid w:val="00E543C1"/>
    <w:rsid w:val="00E54489"/>
    <w:rsid w:val="00E54547"/>
    <w:rsid w:val="00E549CE"/>
    <w:rsid w:val="00E55602"/>
    <w:rsid w:val="00E55958"/>
    <w:rsid w:val="00E56FB5"/>
    <w:rsid w:val="00E6019E"/>
    <w:rsid w:val="00E61468"/>
    <w:rsid w:val="00E61B88"/>
    <w:rsid w:val="00E6209D"/>
    <w:rsid w:val="00E6370D"/>
    <w:rsid w:val="00E638DD"/>
    <w:rsid w:val="00E63E93"/>
    <w:rsid w:val="00E644E1"/>
    <w:rsid w:val="00E64905"/>
    <w:rsid w:val="00E651DB"/>
    <w:rsid w:val="00E65A91"/>
    <w:rsid w:val="00E65BC9"/>
    <w:rsid w:val="00E65C95"/>
    <w:rsid w:val="00E65D56"/>
    <w:rsid w:val="00E65E16"/>
    <w:rsid w:val="00E66844"/>
    <w:rsid w:val="00E66986"/>
    <w:rsid w:val="00E66CCF"/>
    <w:rsid w:val="00E66CFB"/>
    <w:rsid w:val="00E6706C"/>
    <w:rsid w:val="00E670C5"/>
    <w:rsid w:val="00E70E7F"/>
    <w:rsid w:val="00E71010"/>
    <w:rsid w:val="00E716CB"/>
    <w:rsid w:val="00E7294B"/>
    <w:rsid w:val="00E73012"/>
    <w:rsid w:val="00E73416"/>
    <w:rsid w:val="00E73CE1"/>
    <w:rsid w:val="00E743C8"/>
    <w:rsid w:val="00E747B1"/>
    <w:rsid w:val="00E747B5"/>
    <w:rsid w:val="00E75201"/>
    <w:rsid w:val="00E75912"/>
    <w:rsid w:val="00E76103"/>
    <w:rsid w:val="00E7658B"/>
    <w:rsid w:val="00E7678E"/>
    <w:rsid w:val="00E76AD2"/>
    <w:rsid w:val="00E77968"/>
    <w:rsid w:val="00E77A10"/>
    <w:rsid w:val="00E77F79"/>
    <w:rsid w:val="00E8168B"/>
    <w:rsid w:val="00E8314F"/>
    <w:rsid w:val="00E83B68"/>
    <w:rsid w:val="00E83F4D"/>
    <w:rsid w:val="00E83FEF"/>
    <w:rsid w:val="00E845BE"/>
    <w:rsid w:val="00E84696"/>
    <w:rsid w:val="00E85856"/>
    <w:rsid w:val="00E85E53"/>
    <w:rsid w:val="00E860FA"/>
    <w:rsid w:val="00E86ADF"/>
    <w:rsid w:val="00E86C75"/>
    <w:rsid w:val="00E86DF9"/>
    <w:rsid w:val="00E86EC8"/>
    <w:rsid w:val="00E87941"/>
    <w:rsid w:val="00E9045A"/>
    <w:rsid w:val="00E90B0E"/>
    <w:rsid w:val="00E915BE"/>
    <w:rsid w:val="00E9202B"/>
    <w:rsid w:val="00E929E6"/>
    <w:rsid w:val="00E92BB6"/>
    <w:rsid w:val="00E9342A"/>
    <w:rsid w:val="00E93B45"/>
    <w:rsid w:val="00E93ECB"/>
    <w:rsid w:val="00E94943"/>
    <w:rsid w:val="00E94B1F"/>
    <w:rsid w:val="00E953AB"/>
    <w:rsid w:val="00E96181"/>
    <w:rsid w:val="00E962E7"/>
    <w:rsid w:val="00E9731C"/>
    <w:rsid w:val="00EA00A5"/>
    <w:rsid w:val="00EA06AF"/>
    <w:rsid w:val="00EA0766"/>
    <w:rsid w:val="00EA0E43"/>
    <w:rsid w:val="00EA1243"/>
    <w:rsid w:val="00EA20F6"/>
    <w:rsid w:val="00EA22A2"/>
    <w:rsid w:val="00EA2778"/>
    <w:rsid w:val="00EA3019"/>
    <w:rsid w:val="00EA354A"/>
    <w:rsid w:val="00EA3810"/>
    <w:rsid w:val="00EA4A71"/>
    <w:rsid w:val="00EA4E8E"/>
    <w:rsid w:val="00EA5069"/>
    <w:rsid w:val="00EA582D"/>
    <w:rsid w:val="00EA5AC4"/>
    <w:rsid w:val="00EA712F"/>
    <w:rsid w:val="00EA7BD5"/>
    <w:rsid w:val="00EA7E2E"/>
    <w:rsid w:val="00EB012C"/>
    <w:rsid w:val="00EB050A"/>
    <w:rsid w:val="00EB197D"/>
    <w:rsid w:val="00EB1E6C"/>
    <w:rsid w:val="00EB22C5"/>
    <w:rsid w:val="00EB253F"/>
    <w:rsid w:val="00EB26DD"/>
    <w:rsid w:val="00EB2A91"/>
    <w:rsid w:val="00EB2FA7"/>
    <w:rsid w:val="00EB3584"/>
    <w:rsid w:val="00EB466C"/>
    <w:rsid w:val="00EB4A48"/>
    <w:rsid w:val="00EB4DAC"/>
    <w:rsid w:val="00EB4EF6"/>
    <w:rsid w:val="00EB5335"/>
    <w:rsid w:val="00EB5490"/>
    <w:rsid w:val="00EB5CE6"/>
    <w:rsid w:val="00EB76E9"/>
    <w:rsid w:val="00EB78A1"/>
    <w:rsid w:val="00EB7AD2"/>
    <w:rsid w:val="00EC02DA"/>
    <w:rsid w:val="00EC222A"/>
    <w:rsid w:val="00EC2683"/>
    <w:rsid w:val="00EC2930"/>
    <w:rsid w:val="00EC2E20"/>
    <w:rsid w:val="00EC2F03"/>
    <w:rsid w:val="00EC3260"/>
    <w:rsid w:val="00EC385F"/>
    <w:rsid w:val="00EC4CD0"/>
    <w:rsid w:val="00EC529D"/>
    <w:rsid w:val="00EC52BD"/>
    <w:rsid w:val="00EC55E0"/>
    <w:rsid w:val="00EC56EA"/>
    <w:rsid w:val="00EC6D97"/>
    <w:rsid w:val="00EC7B37"/>
    <w:rsid w:val="00EC7FD4"/>
    <w:rsid w:val="00ED08ED"/>
    <w:rsid w:val="00ED0E32"/>
    <w:rsid w:val="00ED0FC3"/>
    <w:rsid w:val="00ED1126"/>
    <w:rsid w:val="00ED1897"/>
    <w:rsid w:val="00ED277F"/>
    <w:rsid w:val="00ED385C"/>
    <w:rsid w:val="00ED3A7F"/>
    <w:rsid w:val="00ED5BCD"/>
    <w:rsid w:val="00ED6176"/>
    <w:rsid w:val="00ED6DF4"/>
    <w:rsid w:val="00ED7F53"/>
    <w:rsid w:val="00EE0122"/>
    <w:rsid w:val="00EE0547"/>
    <w:rsid w:val="00EE0788"/>
    <w:rsid w:val="00EE07FF"/>
    <w:rsid w:val="00EE0949"/>
    <w:rsid w:val="00EE0FE6"/>
    <w:rsid w:val="00EE15FE"/>
    <w:rsid w:val="00EE1FA7"/>
    <w:rsid w:val="00EE2139"/>
    <w:rsid w:val="00EE2143"/>
    <w:rsid w:val="00EE2205"/>
    <w:rsid w:val="00EE2E32"/>
    <w:rsid w:val="00EE4081"/>
    <w:rsid w:val="00EE40B8"/>
    <w:rsid w:val="00EE4275"/>
    <w:rsid w:val="00EE4931"/>
    <w:rsid w:val="00EE5312"/>
    <w:rsid w:val="00EE54FA"/>
    <w:rsid w:val="00EE55FE"/>
    <w:rsid w:val="00EE57EE"/>
    <w:rsid w:val="00EE5B64"/>
    <w:rsid w:val="00EE5ED6"/>
    <w:rsid w:val="00EE6E8D"/>
    <w:rsid w:val="00EE7401"/>
    <w:rsid w:val="00EE75A1"/>
    <w:rsid w:val="00EE78B5"/>
    <w:rsid w:val="00EE7B84"/>
    <w:rsid w:val="00EF0659"/>
    <w:rsid w:val="00EF0E4F"/>
    <w:rsid w:val="00EF1C24"/>
    <w:rsid w:val="00EF1E9F"/>
    <w:rsid w:val="00EF260D"/>
    <w:rsid w:val="00EF283A"/>
    <w:rsid w:val="00EF38EB"/>
    <w:rsid w:val="00EF3919"/>
    <w:rsid w:val="00EF3ED8"/>
    <w:rsid w:val="00EF40C4"/>
    <w:rsid w:val="00EF40DD"/>
    <w:rsid w:val="00EF4208"/>
    <w:rsid w:val="00EF5AD9"/>
    <w:rsid w:val="00EF6501"/>
    <w:rsid w:val="00EF6534"/>
    <w:rsid w:val="00EF6ADB"/>
    <w:rsid w:val="00EF6DBB"/>
    <w:rsid w:val="00EF7443"/>
    <w:rsid w:val="00EF75F0"/>
    <w:rsid w:val="00F0005C"/>
    <w:rsid w:val="00F0018F"/>
    <w:rsid w:val="00F004A1"/>
    <w:rsid w:val="00F0058C"/>
    <w:rsid w:val="00F00DA9"/>
    <w:rsid w:val="00F0120F"/>
    <w:rsid w:val="00F01FB3"/>
    <w:rsid w:val="00F0234D"/>
    <w:rsid w:val="00F02977"/>
    <w:rsid w:val="00F029F4"/>
    <w:rsid w:val="00F02F01"/>
    <w:rsid w:val="00F034FC"/>
    <w:rsid w:val="00F0373E"/>
    <w:rsid w:val="00F039A8"/>
    <w:rsid w:val="00F03C92"/>
    <w:rsid w:val="00F043DE"/>
    <w:rsid w:val="00F04F21"/>
    <w:rsid w:val="00F051F6"/>
    <w:rsid w:val="00F05337"/>
    <w:rsid w:val="00F05B2F"/>
    <w:rsid w:val="00F061CD"/>
    <w:rsid w:val="00F061E6"/>
    <w:rsid w:val="00F078AF"/>
    <w:rsid w:val="00F07DF2"/>
    <w:rsid w:val="00F12019"/>
    <w:rsid w:val="00F12888"/>
    <w:rsid w:val="00F1288F"/>
    <w:rsid w:val="00F13314"/>
    <w:rsid w:val="00F13A40"/>
    <w:rsid w:val="00F13A8D"/>
    <w:rsid w:val="00F141FB"/>
    <w:rsid w:val="00F154A7"/>
    <w:rsid w:val="00F16142"/>
    <w:rsid w:val="00F16267"/>
    <w:rsid w:val="00F16D27"/>
    <w:rsid w:val="00F175C2"/>
    <w:rsid w:val="00F1764A"/>
    <w:rsid w:val="00F1768E"/>
    <w:rsid w:val="00F2008A"/>
    <w:rsid w:val="00F20882"/>
    <w:rsid w:val="00F211C8"/>
    <w:rsid w:val="00F21379"/>
    <w:rsid w:val="00F2145F"/>
    <w:rsid w:val="00F2154A"/>
    <w:rsid w:val="00F21EB8"/>
    <w:rsid w:val="00F21F23"/>
    <w:rsid w:val="00F2249F"/>
    <w:rsid w:val="00F22EC6"/>
    <w:rsid w:val="00F23848"/>
    <w:rsid w:val="00F247D7"/>
    <w:rsid w:val="00F24F22"/>
    <w:rsid w:val="00F251BD"/>
    <w:rsid w:val="00F256C1"/>
    <w:rsid w:val="00F26057"/>
    <w:rsid w:val="00F264DD"/>
    <w:rsid w:val="00F275EE"/>
    <w:rsid w:val="00F27D3B"/>
    <w:rsid w:val="00F302C4"/>
    <w:rsid w:val="00F30741"/>
    <w:rsid w:val="00F30927"/>
    <w:rsid w:val="00F3129A"/>
    <w:rsid w:val="00F317A4"/>
    <w:rsid w:val="00F32B16"/>
    <w:rsid w:val="00F32BD2"/>
    <w:rsid w:val="00F33A86"/>
    <w:rsid w:val="00F34968"/>
    <w:rsid w:val="00F34AF8"/>
    <w:rsid w:val="00F34C47"/>
    <w:rsid w:val="00F34CBF"/>
    <w:rsid w:val="00F350FC"/>
    <w:rsid w:val="00F35323"/>
    <w:rsid w:val="00F3605F"/>
    <w:rsid w:val="00F36516"/>
    <w:rsid w:val="00F36577"/>
    <w:rsid w:val="00F36727"/>
    <w:rsid w:val="00F370C4"/>
    <w:rsid w:val="00F37120"/>
    <w:rsid w:val="00F3783E"/>
    <w:rsid w:val="00F4004E"/>
    <w:rsid w:val="00F40EB7"/>
    <w:rsid w:val="00F422FF"/>
    <w:rsid w:val="00F435DB"/>
    <w:rsid w:val="00F43952"/>
    <w:rsid w:val="00F43C60"/>
    <w:rsid w:val="00F441A2"/>
    <w:rsid w:val="00F445CF"/>
    <w:rsid w:val="00F44930"/>
    <w:rsid w:val="00F456DA"/>
    <w:rsid w:val="00F4583E"/>
    <w:rsid w:val="00F45BAA"/>
    <w:rsid w:val="00F468BD"/>
    <w:rsid w:val="00F46E36"/>
    <w:rsid w:val="00F47306"/>
    <w:rsid w:val="00F47D13"/>
    <w:rsid w:val="00F50205"/>
    <w:rsid w:val="00F5041D"/>
    <w:rsid w:val="00F5157A"/>
    <w:rsid w:val="00F529E9"/>
    <w:rsid w:val="00F52F61"/>
    <w:rsid w:val="00F532E9"/>
    <w:rsid w:val="00F53457"/>
    <w:rsid w:val="00F54B7D"/>
    <w:rsid w:val="00F54BB0"/>
    <w:rsid w:val="00F60404"/>
    <w:rsid w:val="00F60775"/>
    <w:rsid w:val="00F60E0D"/>
    <w:rsid w:val="00F60F24"/>
    <w:rsid w:val="00F61051"/>
    <w:rsid w:val="00F6219A"/>
    <w:rsid w:val="00F6381E"/>
    <w:rsid w:val="00F639EA"/>
    <w:rsid w:val="00F642A3"/>
    <w:rsid w:val="00F64577"/>
    <w:rsid w:val="00F6469D"/>
    <w:rsid w:val="00F665AB"/>
    <w:rsid w:val="00F66825"/>
    <w:rsid w:val="00F670BA"/>
    <w:rsid w:val="00F701DA"/>
    <w:rsid w:val="00F70C9B"/>
    <w:rsid w:val="00F70F84"/>
    <w:rsid w:val="00F71696"/>
    <w:rsid w:val="00F726A2"/>
    <w:rsid w:val="00F72A07"/>
    <w:rsid w:val="00F732BF"/>
    <w:rsid w:val="00F736DC"/>
    <w:rsid w:val="00F750FF"/>
    <w:rsid w:val="00F75185"/>
    <w:rsid w:val="00F75823"/>
    <w:rsid w:val="00F75A0D"/>
    <w:rsid w:val="00F7621A"/>
    <w:rsid w:val="00F76AA2"/>
    <w:rsid w:val="00F77828"/>
    <w:rsid w:val="00F77CAE"/>
    <w:rsid w:val="00F801DF"/>
    <w:rsid w:val="00F8054F"/>
    <w:rsid w:val="00F8056D"/>
    <w:rsid w:val="00F80826"/>
    <w:rsid w:val="00F8286A"/>
    <w:rsid w:val="00F83056"/>
    <w:rsid w:val="00F846B0"/>
    <w:rsid w:val="00F85512"/>
    <w:rsid w:val="00F85D47"/>
    <w:rsid w:val="00F8674B"/>
    <w:rsid w:val="00F867B6"/>
    <w:rsid w:val="00F86B02"/>
    <w:rsid w:val="00F86BFF"/>
    <w:rsid w:val="00F87262"/>
    <w:rsid w:val="00F9029E"/>
    <w:rsid w:val="00F90738"/>
    <w:rsid w:val="00F90C5B"/>
    <w:rsid w:val="00F90D72"/>
    <w:rsid w:val="00F91111"/>
    <w:rsid w:val="00F9140B"/>
    <w:rsid w:val="00F9145D"/>
    <w:rsid w:val="00F918DF"/>
    <w:rsid w:val="00F9263B"/>
    <w:rsid w:val="00F926EB"/>
    <w:rsid w:val="00F92D91"/>
    <w:rsid w:val="00F93C11"/>
    <w:rsid w:val="00F9445C"/>
    <w:rsid w:val="00F946B4"/>
    <w:rsid w:val="00F94801"/>
    <w:rsid w:val="00F959E3"/>
    <w:rsid w:val="00F95EFA"/>
    <w:rsid w:val="00F969E1"/>
    <w:rsid w:val="00F96C3C"/>
    <w:rsid w:val="00F9763F"/>
    <w:rsid w:val="00FA01CC"/>
    <w:rsid w:val="00FA1738"/>
    <w:rsid w:val="00FA1F83"/>
    <w:rsid w:val="00FA2113"/>
    <w:rsid w:val="00FA21AD"/>
    <w:rsid w:val="00FA29BE"/>
    <w:rsid w:val="00FA2B25"/>
    <w:rsid w:val="00FA337D"/>
    <w:rsid w:val="00FA342D"/>
    <w:rsid w:val="00FA3B4E"/>
    <w:rsid w:val="00FA40CD"/>
    <w:rsid w:val="00FA4CED"/>
    <w:rsid w:val="00FA5977"/>
    <w:rsid w:val="00FA5E7B"/>
    <w:rsid w:val="00FA67C2"/>
    <w:rsid w:val="00FA6FBF"/>
    <w:rsid w:val="00FA7397"/>
    <w:rsid w:val="00FA78F9"/>
    <w:rsid w:val="00FB0430"/>
    <w:rsid w:val="00FB06F6"/>
    <w:rsid w:val="00FB0859"/>
    <w:rsid w:val="00FB0E5A"/>
    <w:rsid w:val="00FB1497"/>
    <w:rsid w:val="00FB14CE"/>
    <w:rsid w:val="00FB1C56"/>
    <w:rsid w:val="00FB2FB4"/>
    <w:rsid w:val="00FB32CD"/>
    <w:rsid w:val="00FB3785"/>
    <w:rsid w:val="00FB3BB0"/>
    <w:rsid w:val="00FB4474"/>
    <w:rsid w:val="00FB499D"/>
    <w:rsid w:val="00FB52D7"/>
    <w:rsid w:val="00FB53A2"/>
    <w:rsid w:val="00FB5919"/>
    <w:rsid w:val="00FB6026"/>
    <w:rsid w:val="00FB64A5"/>
    <w:rsid w:val="00FB66D5"/>
    <w:rsid w:val="00FB67F9"/>
    <w:rsid w:val="00FB6CC5"/>
    <w:rsid w:val="00FB7874"/>
    <w:rsid w:val="00FB7E60"/>
    <w:rsid w:val="00FC1A7D"/>
    <w:rsid w:val="00FC1D16"/>
    <w:rsid w:val="00FC1FC1"/>
    <w:rsid w:val="00FC2632"/>
    <w:rsid w:val="00FC2AE9"/>
    <w:rsid w:val="00FC2C4C"/>
    <w:rsid w:val="00FC320C"/>
    <w:rsid w:val="00FC3841"/>
    <w:rsid w:val="00FC39AC"/>
    <w:rsid w:val="00FC3FEA"/>
    <w:rsid w:val="00FC4674"/>
    <w:rsid w:val="00FC4C92"/>
    <w:rsid w:val="00FC59F3"/>
    <w:rsid w:val="00FC60FD"/>
    <w:rsid w:val="00FC7D2B"/>
    <w:rsid w:val="00FD0508"/>
    <w:rsid w:val="00FD15FC"/>
    <w:rsid w:val="00FD16FF"/>
    <w:rsid w:val="00FD2871"/>
    <w:rsid w:val="00FD30D4"/>
    <w:rsid w:val="00FD4BA9"/>
    <w:rsid w:val="00FD53B8"/>
    <w:rsid w:val="00FD575C"/>
    <w:rsid w:val="00FD616C"/>
    <w:rsid w:val="00FD72B4"/>
    <w:rsid w:val="00FD7DDD"/>
    <w:rsid w:val="00FE0509"/>
    <w:rsid w:val="00FE0AB5"/>
    <w:rsid w:val="00FE0C9A"/>
    <w:rsid w:val="00FE0E83"/>
    <w:rsid w:val="00FE1005"/>
    <w:rsid w:val="00FE176F"/>
    <w:rsid w:val="00FE1872"/>
    <w:rsid w:val="00FE1A25"/>
    <w:rsid w:val="00FE1C26"/>
    <w:rsid w:val="00FE1F61"/>
    <w:rsid w:val="00FE1FD4"/>
    <w:rsid w:val="00FE30CC"/>
    <w:rsid w:val="00FE30DA"/>
    <w:rsid w:val="00FE354C"/>
    <w:rsid w:val="00FE35E7"/>
    <w:rsid w:val="00FE3DE0"/>
    <w:rsid w:val="00FE46DE"/>
    <w:rsid w:val="00FE4891"/>
    <w:rsid w:val="00FE4B04"/>
    <w:rsid w:val="00FE6562"/>
    <w:rsid w:val="00FE7331"/>
    <w:rsid w:val="00FE7B34"/>
    <w:rsid w:val="00FE7D06"/>
    <w:rsid w:val="00FF095E"/>
    <w:rsid w:val="00FF16BA"/>
    <w:rsid w:val="00FF1775"/>
    <w:rsid w:val="00FF1C93"/>
    <w:rsid w:val="00FF2B0A"/>
    <w:rsid w:val="00FF31D4"/>
    <w:rsid w:val="00FF36F6"/>
    <w:rsid w:val="00FF5B6F"/>
    <w:rsid w:val="00FF78CF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C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40A4"/>
    <w:pPr>
      <w:jc w:val="both"/>
    </w:pPr>
    <w:rPr>
      <w:sz w:val="28"/>
      <w:szCs w:val="24"/>
    </w:rPr>
  </w:style>
  <w:style w:type="character" w:customStyle="1" w:styleId="a4">
    <w:name w:val="Основной текст Знак"/>
    <w:link w:val="a3"/>
    <w:rsid w:val="00CB40A4"/>
    <w:rPr>
      <w:rFonts w:ascii="Times New Roman" w:eastAsia="Times New Roman" w:hAnsi="Times New Roman"/>
      <w:sz w:val="28"/>
      <w:szCs w:val="24"/>
    </w:rPr>
  </w:style>
  <w:style w:type="paragraph" w:customStyle="1" w:styleId="1">
    <w:name w:val="Обычный1"/>
    <w:rsid w:val="00CB40A4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B40A4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uiPriority w:val="99"/>
    <w:rsid w:val="00CB40A4"/>
    <w:rPr>
      <w:color w:val="0000FF"/>
      <w:u w:val="single"/>
    </w:rPr>
  </w:style>
  <w:style w:type="character" w:styleId="a6">
    <w:name w:val="FollowedHyperlink"/>
    <w:uiPriority w:val="99"/>
    <w:rsid w:val="00CB40A4"/>
    <w:rPr>
      <w:color w:val="800080"/>
      <w:u w:val="single"/>
    </w:rPr>
  </w:style>
  <w:style w:type="paragraph" w:customStyle="1" w:styleId="xl26">
    <w:name w:val="xl26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7">
    <w:name w:val="xl27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rsid w:val="00CB4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29">
    <w:name w:val="xl29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0">
    <w:name w:val="xl3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">
    <w:name w:val="xl3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2">
    <w:name w:val="xl3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3">
    <w:name w:val="xl3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4">
    <w:name w:val="xl3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5">
    <w:name w:val="xl35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36">
    <w:name w:val="xl3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7">
    <w:name w:val="xl3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8">
    <w:name w:val="xl3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9">
    <w:name w:val="xl3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40">
    <w:name w:val="xl4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42">
    <w:name w:val="xl4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3">
    <w:name w:val="xl4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4">
    <w:name w:val="xl44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45">
    <w:name w:val="xl4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7">
    <w:name w:val="xl67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8">
    <w:name w:val="xl68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CB40A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0">
    <w:name w:val="xl70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73">
    <w:name w:val="xl73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5">
    <w:name w:val="xl75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B40A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77">
    <w:name w:val="xl7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9">
    <w:name w:val="xl79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0">
    <w:name w:val="xl80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1">
    <w:name w:val="xl81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2">
    <w:name w:val="xl82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3">
    <w:name w:val="xl8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4">
    <w:name w:val="xl84"/>
    <w:basedOn w:val="a"/>
    <w:rsid w:val="00CB40A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5">
    <w:name w:val="xl85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6">
    <w:name w:val="xl8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8">
    <w:name w:val="xl88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9">
    <w:name w:val="xl89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0">
    <w:name w:val="xl90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3">
    <w:name w:val="xl93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4">
    <w:name w:val="xl94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CB40A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6">
    <w:name w:val="xl96"/>
    <w:basedOn w:val="a"/>
    <w:rsid w:val="00CB40A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Текст выноски Знак"/>
    <w:link w:val="a8"/>
    <w:uiPriority w:val="99"/>
    <w:semiHidden/>
    <w:rsid w:val="00CB40A4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CB40A4"/>
    <w:rPr>
      <w:rFonts w:ascii="Tahoma" w:hAnsi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B40A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B40A4"/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CB40A4"/>
    <w:pP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B40A4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CB40A4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CB40A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2">
    <w:name w:val="xl102"/>
    <w:basedOn w:val="a"/>
    <w:rsid w:val="00CB40A4"/>
    <w:pPr>
      <w:spacing w:before="100" w:beforeAutospacing="1" w:after="100" w:afterAutospacing="1"/>
    </w:pPr>
    <w:rPr>
      <w:rFonts w:ascii="Cambria" w:hAnsi="Cambria"/>
      <w:color w:val="000000"/>
      <w:sz w:val="24"/>
      <w:szCs w:val="24"/>
    </w:rPr>
  </w:style>
  <w:style w:type="paragraph" w:customStyle="1" w:styleId="xl103">
    <w:name w:val="xl103"/>
    <w:basedOn w:val="a"/>
    <w:rsid w:val="00CB40A4"/>
    <w:pP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CB40A4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B40A4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B40A4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B40A4"/>
    <w:pPr>
      <w:shd w:val="clear" w:color="000000" w:fill="FF00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CB40A4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Cambria" w:hAnsi="Cambria"/>
      <w:sz w:val="24"/>
      <w:szCs w:val="24"/>
    </w:rPr>
  </w:style>
  <w:style w:type="table" w:styleId="ad">
    <w:name w:val="Table Grid"/>
    <w:basedOn w:val="a1"/>
    <w:uiPriority w:val="59"/>
    <w:rsid w:val="006775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rsid w:val="00627B72"/>
  </w:style>
  <w:style w:type="table" w:customStyle="1" w:styleId="11">
    <w:name w:val="Сетка таблицы1"/>
    <w:basedOn w:val="a1"/>
    <w:next w:val="ad"/>
    <w:uiPriority w:val="59"/>
    <w:rsid w:val="00627B7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Текст выноски Знак1"/>
    <w:uiPriority w:val="99"/>
    <w:semiHidden/>
    <w:locked/>
    <w:rsid w:val="0058279A"/>
    <w:rPr>
      <w:rFonts w:ascii="Tahoma" w:eastAsia="Times New Roman" w:hAnsi="Tahoma" w:cs="Tahoma"/>
      <w:sz w:val="16"/>
      <w:szCs w:val="16"/>
    </w:rPr>
  </w:style>
  <w:style w:type="character" w:customStyle="1" w:styleId="13">
    <w:name w:val="Верхний колонтитул Знак1"/>
    <w:uiPriority w:val="99"/>
    <w:semiHidden/>
    <w:locked/>
    <w:rsid w:val="0058279A"/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EE54FA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EE54F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E54FA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1C7F14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1C7F1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1C7F1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1C7F1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5">
    <w:name w:val="xl1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8">
    <w:name w:val="xl11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19">
    <w:name w:val="xl119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21">
    <w:name w:val="xl12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3317A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3317A3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7">
    <w:name w:val="xl12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31">
    <w:name w:val="xl13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4">
    <w:name w:val="xl134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35">
    <w:name w:val="xl13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0">
    <w:name w:val="xl140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1">
    <w:name w:val="xl141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5">
    <w:name w:val="xl145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47">
    <w:name w:val="xl14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9">
    <w:name w:val="xl14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50">
    <w:name w:val="xl15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55">
    <w:name w:val="xl15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6">
    <w:name w:val="xl15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59">
    <w:name w:val="xl159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0">
    <w:name w:val="xl16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61">
    <w:name w:val="xl16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65">
    <w:name w:val="xl16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6">
    <w:name w:val="xl166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68">
    <w:name w:val="xl16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9">
    <w:name w:val="xl169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0">
    <w:name w:val="xl170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1">
    <w:name w:val="xl171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4">
    <w:name w:val="xl174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6">
    <w:name w:val="xl176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77">
    <w:name w:val="xl17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1">
    <w:name w:val="xl181"/>
    <w:basedOn w:val="a"/>
    <w:rsid w:val="003317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83">
    <w:name w:val="xl183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4">
    <w:name w:val="xl184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5">
    <w:name w:val="xl185"/>
    <w:basedOn w:val="a"/>
    <w:rsid w:val="003317A3"/>
    <w:pP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6">
    <w:name w:val="xl186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8">
    <w:name w:val="xl18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89">
    <w:name w:val="xl189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90">
    <w:name w:val="xl190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91">
    <w:name w:val="xl191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4">
    <w:name w:val="xl194"/>
    <w:basedOn w:val="a"/>
    <w:rsid w:val="003317A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95">
    <w:name w:val="xl19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6">
    <w:name w:val="xl196"/>
    <w:basedOn w:val="a"/>
    <w:rsid w:val="003317A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7">
    <w:name w:val="xl197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3317A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199">
    <w:name w:val="xl199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3317A3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201">
    <w:name w:val="xl201"/>
    <w:basedOn w:val="a"/>
    <w:rsid w:val="003317A3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3317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3317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08">
    <w:name w:val="xl208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209">
    <w:name w:val="xl20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0">
    <w:name w:val="xl210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2">
    <w:name w:val="xl212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3">
    <w:name w:val="xl213"/>
    <w:basedOn w:val="a"/>
    <w:rsid w:val="003317A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4">
    <w:name w:val="xl214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5">
    <w:name w:val="xl215"/>
    <w:basedOn w:val="a"/>
    <w:rsid w:val="003317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6">
    <w:name w:val="xl216"/>
    <w:basedOn w:val="a"/>
    <w:rsid w:val="003317A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7">
    <w:name w:val="xl217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218">
    <w:name w:val="xl218"/>
    <w:basedOn w:val="a"/>
    <w:rsid w:val="003317A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219">
    <w:name w:val="xl219"/>
    <w:basedOn w:val="a"/>
    <w:rsid w:val="003317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0">
    <w:name w:val="xl220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1">
    <w:name w:val="xl221"/>
    <w:basedOn w:val="a"/>
    <w:rsid w:val="00331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ae">
    <w:name w:val="No Spacing"/>
    <w:uiPriority w:val="1"/>
    <w:qFormat/>
    <w:rsid w:val="00651C11"/>
    <w:rPr>
      <w:sz w:val="22"/>
      <w:szCs w:val="22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AC6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520&amp;dst=100326" TargetMode="External"/><Relationship Id="rId18" Type="http://schemas.openxmlformats.org/officeDocument/2006/relationships/hyperlink" Target="https://login.consultant.ru/link/?req=doc&amp;base=LAW&amp;n=480520&amp;dst=101595" TargetMode="External"/><Relationship Id="rId26" Type="http://schemas.openxmlformats.org/officeDocument/2006/relationships/hyperlink" Target="https://login.consultant.ru/link/?req=doc&amp;base=LAW&amp;n=480520&amp;dst=101092" TargetMode="External"/><Relationship Id="rId39" Type="http://schemas.openxmlformats.org/officeDocument/2006/relationships/hyperlink" Target="https://login.consultant.ru/link/?req=doc&amp;base=LAW&amp;n=466790&amp;dst=481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520&amp;dst=10314" TargetMode="External"/><Relationship Id="rId34" Type="http://schemas.openxmlformats.org/officeDocument/2006/relationships/hyperlink" Target="https://login.consultant.ru/link/?req=doc&amp;base=LAW&amp;n=480520&amp;dst=8937" TargetMode="External"/><Relationship Id="rId42" Type="http://schemas.openxmlformats.org/officeDocument/2006/relationships/hyperlink" Target="https://login.consultant.ru/link/?req=doc&amp;base=LAW&amp;n=480520&amp;dst=101693" TargetMode="External"/><Relationship Id="rId47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0520&amp;dst=100326" TargetMode="External"/><Relationship Id="rId17" Type="http://schemas.openxmlformats.org/officeDocument/2006/relationships/hyperlink" Target="https://login.consultant.ru/link/?req=doc&amp;base=LAW&amp;n=480520&amp;dst=101595" TargetMode="External"/><Relationship Id="rId25" Type="http://schemas.openxmlformats.org/officeDocument/2006/relationships/hyperlink" Target="https://login.consultant.ru/link/?req=doc&amp;base=LAW&amp;n=480520&amp;dst=100710" TargetMode="External"/><Relationship Id="rId33" Type="http://schemas.openxmlformats.org/officeDocument/2006/relationships/hyperlink" Target="https://login.consultant.ru/link/?req=doc&amp;base=LAW&amp;n=480520&amp;dst=8937" TargetMode="External"/><Relationship Id="rId38" Type="http://schemas.openxmlformats.org/officeDocument/2006/relationships/hyperlink" Target="https://login.consultant.ru/link/?req=doc&amp;base=LAW&amp;n=480520&amp;dst=8937" TargetMode="External"/><Relationship Id="rId46" Type="http://schemas.openxmlformats.org/officeDocument/2006/relationships/hyperlink" Target="https://login.consultant.ru/link/?req=doc&amp;base=LAW&amp;n=480520&amp;dst=1015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520&amp;dst=100376" TargetMode="External"/><Relationship Id="rId20" Type="http://schemas.openxmlformats.org/officeDocument/2006/relationships/hyperlink" Target="https://login.consultant.ru/link/?req=doc&amp;base=LAW&amp;n=480520&amp;dst=100326" TargetMode="External"/><Relationship Id="rId29" Type="http://schemas.openxmlformats.org/officeDocument/2006/relationships/hyperlink" Target="https://login.consultant.ru/link/?req=doc&amp;base=LAW&amp;n=480520&amp;dst=5299" TargetMode="External"/><Relationship Id="rId41" Type="http://schemas.openxmlformats.org/officeDocument/2006/relationships/hyperlink" Target="consultantplus://offline/ref=4B00F2A1268C6EE20B35D36767D948260A96EB697E07709F7605B69E36BE37734FC33A1F9016815E67E159FEF95D617F09E812DEE79A88A5Z5i9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520&amp;dst=100326" TargetMode="External"/><Relationship Id="rId24" Type="http://schemas.openxmlformats.org/officeDocument/2006/relationships/hyperlink" Target="https://login.consultant.ru/link/?req=doc&amp;base=LAW&amp;n=480520&amp;dst=100710" TargetMode="External"/><Relationship Id="rId32" Type="http://schemas.openxmlformats.org/officeDocument/2006/relationships/hyperlink" Target="https://login.consultant.ru/link/?req=doc&amp;base=LAW&amp;n=480520&amp;dst=5299" TargetMode="External"/><Relationship Id="rId37" Type="http://schemas.openxmlformats.org/officeDocument/2006/relationships/hyperlink" Target="https://login.consultant.ru/link/?req=doc&amp;base=LAW&amp;n=466790&amp;dst=4818" TargetMode="External"/><Relationship Id="rId40" Type="http://schemas.openxmlformats.org/officeDocument/2006/relationships/hyperlink" Target="consultantplus://offline/ref=43B0767A533463C5EF90B502AEBAFB60015F2B1242121075976B189B6F3D719470C1F861A42EF204A82D433CBC1185F9E1D5C025B5775E64M3i9M" TargetMode="External"/><Relationship Id="rId45" Type="http://schemas.openxmlformats.org/officeDocument/2006/relationships/hyperlink" Target="https://login.consultant.ru/link/?req=doc&amp;base=LAW&amp;n=480520&amp;dst=1015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0520&amp;dst=100376" TargetMode="External"/><Relationship Id="rId23" Type="http://schemas.openxmlformats.org/officeDocument/2006/relationships/hyperlink" Target="https://login.consultant.ru/link/?req=doc&amp;base=LAW&amp;n=480520&amp;dst=100710" TargetMode="External"/><Relationship Id="rId28" Type="http://schemas.openxmlformats.org/officeDocument/2006/relationships/hyperlink" Target="https://login.consultant.ru/link/?req=doc&amp;base=LAW&amp;n=480520&amp;dst=5299" TargetMode="External"/><Relationship Id="rId36" Type="http://schemas.openxmlformats.org/officeDocument/2006/relationships/hyperlink" Target="https://login.consultant.ru/link/?req=doc&amp;base=LAW&amp;n=480520&amp;dst=893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520&amp;dst=100326" TargetMode="External"/><Relationship Id="rId19" Type="http://schemas.openxmlformats.org/officeDocument/2006/relationships/hyperlink" Target="https://login.consultant.ru/link/?req=doc&amp;base=LAW&amp;n=480520&amp;dst=101595" TargetMode="External"/><Relationship Id="rId31" Type="http://schemas.openxmlformats.org/officeDocument/2006/relationships/hyperlink" Target="https://login.consultant.ru/link/?req=doc&amp;base=LAW&amp;n=480520&amp;dst=5299" TargetMode="External"/><Relationship Id="rId44" Type="http://schemas.openxmlformats.org/officeDocument/2006/relationships/hyperlink" Target="https://login.consultant.ru/link/?req=doc&amp;base=LAW&amp;n=480520&amp;dst=52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0520&amp;dst=100326" TargetMode="External"/><Relationship Id="rId14" Type="http://schemas.openxmlformats.org/officeDocument/2006/relationships/hyperlink" Target="https://login.consultant.ru/link/?req=doc&amp;base=LAW&amp;n=480520&amp;dst=100376" TargetMode="External"/><Relationship Id="rId22" Type="http://schemas.openxmlformats.org/officeDocument/2006/relationships/hyperlink" Target="https://login.consultant.ru/link/?req=doc&amp;base=LAW&amp;n=480520&amp;dst=10314" TargetMode="External"/><Relationship Id="rId27" Type="http://schemas.openxmlformats.org/officeDocument/2006/relationships/hyperlink" Target="https://login.consultant.ru/link/?req=doc&amp;base=LAW&amp;n=480520&amp;dst=101092" TargetMode="External"/><Relationship Id="rId30" Type="http://schemas.openxmlformats.org/officeDocument/2006/relationships/hyperlink" Target="https://login.consultant.ru/link/?req=doc&amp;base=LAW&amp;n=480520&amp;dst=5299" TargetMode="External"/><Relationship Id="rId35" Type="http://schemas.openxmlformats.org/officeDocument/2006/relationships/hyperlink" Target="https://login.consultant.ru/link/?req=doc&amp;base=LAW&amp;n=466790&amp;dst=4818" TargetMode="External"/><Relationship Id="rId43" Type="http://schemas.openxmlformats.org/officeDocument/2006/relationships/hyperlink" Target="https://login.consultant.ru/link/?req=doc&amp;base=LAW&amp;n=480520&amp;dst=101693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04AB-C63D-413F-894A-906F4799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45</Pages>
  <Words>17357</Words>
  <Characters>98936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Департемент финансов г. Шахты</Company>
  <LinksUpToDate>false</LinksUpToDate>
  <CharactersWithSpaces>116061</CharactersWithSpaces>
  <SharedDoc>false</SharedDoc>
  <HLinks>
    <vt:vector size="24" baseType="variant">
      <vt:variant>
        <vt:i4>3670079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consultantplus://offline/ref=4B00F2A1268C6EE20B35D36767D948260A96EB697E07709F7605B69E36BE37734FC33A1F9016815E67E159FEF95D617F09E812DEE79A88A5Z5i9M</vt:lpwstr>
      </vt:variant>
      <vt:variant>
        <vt:lpwstr/>
      </vt:variant>
      <vt:variant>
        <vt:i4>2228332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consultantplus://offline/ref=43B0767A533463C5EF90B502AEBAFB60015F2B1242121075976B189B6F3D719470C1F861A42EF204A82D433CBC1185F9E1D5C025B5775E64M3i9M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consultantplus://offline/ref=052AC988795EE1F8711A62187FA1B515DCA09B4621BC2B6C6B8B7B0E3518067C0BD9ECE24855CDCA1264CE598BEC559204905B3ADA2AC44369b8M</vt:lpwstr>
      </vt:variant>
      <vt:variant>
        <vt:lpwstr/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https://login.consultant.ru/link/?req=doc&amp;base=LAW&amp;n=465969&amp;dst=101595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User_49</dc:creator>
  <cp:lastModifiedBy>User123</cp:lastModifiedBy>
  <cp:revision>862</cp:revision>
  <cp:lastPrinted>2025-01-27T06:25:00Z</cp:lastPrinted>
  <dcterms:created xsi:type="dcterms:W3CDTF">2024-01-31T09:30:00Z</dcterms:created>
  <dcterms:modified xsi:type="dcterms:W3CDTF">2026-02-03T12:40:00Z</dcterms:modified>
</cp:coreProperties>
</file>