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6F" w:rsidRPr="00EB3D6F" w:rsidRDefault="0018355F" w:rsidP="00EB3D6F">
      <w:pPr>
        <w:pStyle w:val="11"/>
        <w:jc w:val="right"/>
        <w:outlineLvl w:val="0"/>
      </w:pPr>
      <w:r w:rsidRPr="00B25F49">
        <w:rPr>
          <w:sz w:val="27"/>
          <w:szCs w:val="27"/>
        </w:rPr>
        <w:tab/>
      </w:r>
      <w:r w:rsidRPr="00B25F49">
        <w:rPr>
          <w:sz w:val="27"/>
          <w:szCs w:val="27"/>
        </w:rPr>
        <w:tab/>
      </w:r>
      <w:r w:rsidRPr="00B25F49">
        <w:rPr>
          <w:sz w:val="27"/>
          <w:szCs w:val="27"/>
        </w:rPr>
        <w:tab/>
      </w:r>
      <w:r w:rsidRPr="00B25F49">
        <w:rPr>
          <w:sz w:val="27"/>
          <w:szCs w:val="27"/>
        </w:rPr>
        <w:tab/>
      </w:r>
      <w:r w:rsidRPr="00B25F49">
        <w:rPr>
          <w:sz w:val="27"/>
          <w:szCs w:val="27"/>
        </w:rPr>
        <w:tab/>
        <w:t xml:space="preserve">              </w:t>
      </w:r>
      <w:r w:rsidR="00EB3D6F" w:rsidRPr="00EB3D6F">
        <w:t>Проект</w:t>
      </w:r>
    </w:p>
    <w:p w:rsidR="00EB3D6F" w:rsidRPr="0009149C" w:rsidRDefault="00EB3D6F" w:rsidP="00EB3D6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Окончательная редакция</w:t>
      </w:r>
    </w:p>
    <w:p w:rsidR="0018355F" w:rsidRPr="00B25F49" w:rsidRDefault="0018355F" w:rsidP="00EB3D6F">
      <w:pPr>
        <w:pStyle w:val="11"/>
        <w:outlineLvl w:val="0"/>
        <w:rPr>
          <w:bCs/>
          <w:sz w:val="27"/>
          <w:szCs w:val="27"/>
        </w:rPr>
      </w:pPr>
      <w:r w:rsidRPr="00B25F49">
        <w:rPr>
          <w:b/>
          <w:bCs/>
          <w:sz w:val="27"/>
          <w:szCs w:val="27"/>
        </w:rPr>
        <w:t>РЕШЕНИЕ №____</w:t>
      </w:r>
    </w:p>
    <w:p w:rsidR="0018355F" w:rsidRPr="00B25F49" w:rsidRDefault="0018355F" w:rsidP="00B25F49">
      <w:pPr>
        <w:jc w:val="center"/>
        <w:rPr>
          <w:b/>
          <w:sz w:val="27"/>
          <w:szCs w:val="27"/>
        </w:rPr>
      </w:pPr>
      <w:proofErr w:type="spellStart"/>
      <w:r w:rsidRPr="00B25F49">
        <w:rPr>
          <w:b/>
          <w:sz w:val="27"/>
          <w:szCs w:val="27"/>
        </w:rPr>
        <w:t>_____-го</w:t>
      </w:r>
      <w:proofErr w:type="spellEnd"/>
      <w:r w:rsidRPr="00B25F49">
        <w:rPr>
          <w:b/>
          <w:sz w:val="27"/>
          <w:szCs w:val="27"/>
        </w:rPr>
        <w:t xml:space="preserve"> заседания городской Думы </w:t>
      </w:r>
    </w:p>
    <w:p w:rsidR="0018355F" w:rsidRPr="00B25F49" w:rsidRDefault="0018355F" w:rsidP="00B25F49">
      <w:pPr>
        <w:rPr>
          <w:b/>
          <w:sz w:val="27"/>
          <w:szCs w:val="27"/>
        </w:rPr>
      </w:pPr>
    </w:p>
    <w:p w:rsidR="0018355F" w:rsidRPr="00B25F49" w:rsidRDefault="009761B1" w:rsidP="00B25F49">
      <w:pPr>
        <w:jc w:val="both"/>
        <w:rPr>
          <w:b/>
          <w:sz w:val="27"/>
          <w:szCs w:val="27"/>
        </w:rPr>
      </w:pPr>
      <w:r w:rsidRPr="00B25F49">
        <w:rPr>
          <w:b/>
          <w:sz w:val="27"/>
          <w:szCs w:val="27"/>
        </w:rPr>
        <w:t>«____» ___________20</w:t>
      </w:r>
      <w:r w:rsidR="007F1DC7" w:rsidRPr="00B25F49">
        <w:rPr>
          <w:b/>
          <w:sz w:val="27"/>
          <w:szCs w:val="27"/>
        </w:rPr>
        <w:t>2</w:t>
      </w:r>
      <w:r w:rsidR="007004D1" w:rsidRPr="00B25F49">
        <w:rPr>
          <w:b/>
          <w:sz w:val="27"/>
          <w:szCs w:val="27"/>
        </w:rPr>
        <w:t>5</w:t>
      </w:r>
      <w:r w:rsidR="0018355F" w:rsidRPr="00B25F49">
        <w:rPr>
          <w:b/>
          <w:sz w:val="27"/>
          <w:szCs w:val="27"/>
        </w:rPr>
        <w:t xml:space="preserve"> года                                      </w:t>
      </w:r>
      <w:r w:rsidR="007004D1" w:rsidRPr="00B25F49">
        <w:rPr>
          <w:b/>
          <w:sz w:val="27"/>
          <w:szCs w:val="27"/>
        </w:rPr>
        <w:t xml:space="preserve">                     </w:t>
      </w:r>
      <w:r w:rsidR="00B25F49">
        <w:rPr>
          <w:b/>
          <w:sz w:val="27"/>
          <w:szCs w:val="27"/>
        </w:rPr>
        <w:t xml:space="preserve">         </w:t>
      </w:r>
      <w:r w:rsidR="0018355F" w:rsidRPr="00B25F49">
        <w:rPr>
          <w:b/>
          <w:sz w:val="27"/>
          <w:szCs w:val="27"/>
        </w:rPr>
        <w:t>город Шахты</w:t>
      </w:r>
    </w:p>
    <w:p w:rsidR="00D57322" w:rsidRPr="00B25F49" w:rsidRDefault="00D57322" w:rsidP="00B25F49">
      <w:pPr>
        <w:jc w:val="both"/>
        <w:rPr>
          <w:sz w:val="27"/>
          <w:szCs w:val="27"/>
        </w:rPr>
      </w:pPr>
    </w:p>
    <w:p w:rsidR="0018355F" w:rsidRPr="00B25F49" w:rsidRDefault="0018355F" w:rsidP="00B25F49">
      <w:pPr>
        <w:jc w:val="center"/>
        <w:rPr>
          <w:sz w:val="27"/>
          <w:szCs w:val="27"/>
        </w:rPr>
      </w:pPr>
      <w:r w:rsidRPr="00B25F49">
        <w:rPr>
          <w:b/>
          <w:sz w:val="27"/>
          <w:szCs w:val="27"/>
        </w:rPr>
        <w:t xml:space="preserve">Об утверждении </w:t>
      </w:r>
      <w:r w:rsidR="00C01CB0" w:rsidRPr="00B25F49">
        <w:rPr>
          <w:b/>
          <w:sz w:val="27"/>
          <w:szCs w:val="27"/>
        </w:rPr>
        <w:t>«П</w:t>
      </w:r>
      <w:r w:rsidRPr="00B25F49">
        <w:rPr>
          <w:b/>
          <w:sz w:val="27"/>
          <w:szCs w:val="27"/>
        </w:rPr>
        <w:t>рогнозного плана (программы) приватизации муниципальног</w:t>
      </w:r>
      <w:r w:rsidR="00C31884" w:rsidRPr="00B25F49">
        <w:rPr>
          <w:b/>
          <w:sz w:val="27"/>
          <w:szCs w:val="27"/>
        </w:rPr>
        <w:t>о иму</w:t>
      </w:r>
      <w:r w:rsidR="007F1DC7" w:rsidRPr="00B25F49">
        <w:rPr>
          <w:b/>
          <w:sz w:val="27"/>
          <w:szCs w:val="27"/>
        </w:rPr>
        <w:t>щества города Шахты на</w:t>
      </w:r>
      <w:r w:rsidR="00E84CF0" w:rsidRPr="00B25F49">
        <w:rPr>
          <w:b/>
          <w:sz w:val="27"/>
          <w:szCs w:val="27"/>
        </w:rPr>
        <w:t xml:space="preserve"> </w:t>
      </w:r>
      <w:r w:rsidR="009E704A" w:rsidRPr="00B25F49">
        <w:rPr>
          <w:b/>
          <w:sz w:val="27"/>
          <w:szCs w:val="27"/>
        </w:rPr>
        <w:t xml:space="preserve">плановый период </w:t>
      </w:r>
      <w:r w:rsidR="007F1DC7" w:rsidRPr="00B25F49">
        <w:rPr>
          <w:b/>
          <w:sz w:val="27"/>
          <w:szCs w:val="27"/>
        </w:rPr>
        <w:t>202</w:t>
      </w:r>
      <w:r w:rsidR="007004D1" w:rsidRPr="00B25F49">
        <w:rPr>
          <w:b/>
          <w:sz w:val="27"/>
          <w:szCs w:val="27"/>
        </w:rPr>
        <w:t>6</w:t>
      </w:r>
      <w:r w:rsidR="009E704A" w:rsidRPr="00B25F49">
        <w:rPr>
          <w:b/>
          <w:sz w:val="27"/>
          <w:szCs w:val="27"/>
        </w:rPr>
        <w:t>-202</w:t>
      </w:r>
      <w:r w:rsidR="007004D1" w:rsidRPr="00B25F49">
        <w:rPr>
          <w:b/>
          <w:sz w:val="27"/>
          <w:szCs w:val="27"/>
        </w:rPr>
        <w:t>8</w:t>
      </w:r>
      <w:r w:rsidR="007F1DC7" w:rsidRPr="00B25F49">
        <w:rPr>
          <w:b/>
          <w:sz w:val="27"/>
          <w:szCs w:val="27"/>
        </w:rPr>
        <w:t xml:space="preserve"> год</w:t>
      </w:r>
      <w:r w:rsidR="009E704A" w:rsidRPr="00B25F49">
        <w:rPr>
          <w:b/>
          <w:sz w:val="27"/>
          <w:szCs w:val="27"/>
        </w:rPr>
        <w:t>ов</w:t>
      </w:r>
      <w:r w:rsidR="007F1DC7" w:rsidRPr="00B25F49">
        <w:rPr>
          <w:b/>
          <w:sz w:val="27"/>
          <w:szCs w:val="27"/>
        </w:rPr>
        <w:t>.</w:t>
      </w:r>
    </w:p>
    <w:p w:rsidR="00E618C3" w:rsidRPr="00B25F49" w:rsidRDefault="00E618C3" w:rsidP="00B25F49">
      <w:pPr>
        <w:rPr>
          <w:sz w:val="27"/>
          <w:szCs w:val="27"/>
        </w:rPr>
      </w:pPr>
    </w:p>
    <w:p w:rsidR="0018355F" w:rsidRPr="00B25F49" w:rsidRDefault="0018355F" w:rsidP="00B25F49">
      <w:pPr>
        <w:ind w:firstLine="720"/>
        <w:jc w:val="both"/>
        <w:rPr>
          <w:sz w:val="27"/>
          <w:szCs w:val="27"/>
        </w:rPr>
      </w:pPr>
      <w:proofErr w:type="gramStart"/>
      <w:r w:rsidRPr="00B25F49">
        <w:rPr>
          <w:sz w:val="27"/>
          <w:szCs w:val="27"/>
        </w:rPr>
        <w:t>В соответствии с Федеральным законом от 21</w:t>
      </w:r>
      <w:r w:rsidR="0075724D" w:rsidRPr="00B25F49">
        <w:rPr>
          <w:sz w:val="27"/>
          <w:szCs w:val="27"/>
        </w:rPr>
        <w:t>.12.</w:t>
      </w:r>
      <w:r w:rsidRPr="00B25F49">
        <w:rPr>
          <w:sz w:val="27"/>
          <w:szCs w:val="27"/>
        </w:rPr>
        <w:t xml:space="preserve">2001 №178-ФЗ «О приватизации государственного и муниципального имущества», </w:t>
      </w:r>
      <w:r w:rsidR="00067A76" w:rsidRPr="00B25F49">
        <w:rPr>
          <w:sz w:val="27"/>
          <w:szCs w:val="27"/>
        </w:rPr>
        <w:t xml:space="preserve">решением городской Думы города Шахты </w:t>
      </w:r>
      <w:r w:rsidR="00D2764C" w:rsidRPr="00B25F49">
        <w:rPr>
          <w:sz w:val="27"/>
          <w:szCs w:val="27"/>
        </w:rPr>
        <w:t>от 26</w:t>
      </w:r>
      <w:r w:rsidR="0075724D" w:rsidRPr="00B25F49">
        <w:rPr>
          <w:sz w:val="27"/>
          <w:szCs w:val="27"/>
        </w:rPr>
        <w:t>.10.</w:t>
      </w:r>
      <w:r w:rsidR="00D2764C" w:rsidRPr="00B25F49">
        <w:rPr>
          <w:sz w:val="27"/>
          <w:szCs w:val="27"/>
        </w:rPr>
        <w:t>2021</w:t>
      </w:r>
      <w:r w:rsidR="007004D1" w:rsidRPr="00B25F49">
        <w:rPr>
          <w:sz w:val="27"/>
          <w:szCs w:val="27"/>
        </w:rPr>
        <w:t xml:space="preserve"> </w:t>
      </w:r>
      <w:r w:rsidR="0075724D" w:rsidRPr="00B25F49">
        <w:rPr>
          <w:sz w:val="27"/>
          <w:szCs w:val="27"/>
        </w:rPr>
        <w:t>№</w:t>
      </w:r>
      <w:r w:rsidR="009E2206" w:rsidRPr="00B25F49">
        <w:rPr>
          <w:sz w:val="27"/>
          <w:szCs w:val="27"/>
        </w:rPr>
        <w:t>145</w:t>
      </w:r>
      <w:r w:rsidR="007004D1" w:rsidRPr="00B25F49">
        <w:rPr>
          <w:sz w:val="27"/>
          <w:szCs w:val="27"/>
        </w:rPr>
        <w:t xml:space="preserve"> </w:t>
      </w:r>
      <w:r w:rsidR="00067A76" w:rsidRPr="00B25F49">
        <w:rPr>
          <w:sz w:val="27"/>
          <w:szCs w:val="27"/>
        </w:rPr>
        <w:t xml:space="preserve">«Об утверждении «Порядка планирования приватизации муниципального имущества города Шахты», </w:t>
      </w:r>
      <w:r w:rsidRPr="00B25F49">
        <w:rPr>
          <w:sz w:val="27"/>
          <w:szCs w:val="27"/>
        </w:rPr>
        <w:t>решением городской Думы города Шахты от 27</w:t>
      </w:r>
      <w:r w:rsidR="0075724D" w:rsidRPr="00B25F49">
        <w:rPr>
          <w:sz w:val="27"/>
          <w:szCs w:val="27"/>
        </w:rPr>
        <w:t>.10.</w:t>
      </w:r>
      <w:r w:rsidRPr="00B25F49">
        <w:rPr>
          <w:sz w:val="27"/>
          <w:szCs w:val="27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 w:rsidRPr="00B25F49">
        <w:rPr>
          <w:sz w:val="27"/>
          <w:szCs w:val="27"/>
        </w:rPr>
        <w:t xml:space="preserve"> </w:t>
      </w:r>
      <w:r w:rsidR="003E021A" w:rsidRPr="00200632">
        <w:rPr>
          <w:sz w:val="27"/>
          <w:szCs w:val="27"/>
        </w:rPr>
        <w:t xml:space="preserve">и Уставом муниципального образования </w:t>
      </w:r>
      <w:r w:rsidR="00200632" w:rsidRPr="00200632">
        <w:rPr>
          <w:sz w:val="27"/>
          <w:szCs w:val="27"/>
        </w:rPr>
        <w:t>городского округа «Город Шахты» Ростовской области</w:t>
      </w:r>
      <w:r w:rsidRPr="00200632">
        <w:rPr>
          <w:sz w:val="27"/>
          <w:szCs w:val="27"/>
        </w:rPr>
        <w:t>,</w:t>
      </w:r>
      <w:r w:rsidRPr="00B25F49">
        <w:rPr>
          <w:sz w:val="27"/>
          <w:szCs w:val="27"/>
        </w:rPr>
        <w:t xml:space="preserve"> в</w:t>
      </w:r>
      <w:proofErr w:type="gramEnd"/>
      <w:r w:rsidRPr="00B25F49">
        <w:rPr>
          <w:sz w:val="27"/>
          <w:szCs w:val="27"/>
        </w:rPr>
        <w:t xml:space="preserve"> </w:t>
      </w:r>
      <w:proofErr w:type="gramStart"/>
      <w:r w:rsidRPr="00B25F49">
        <w:rPr>
          <w:sz w:val="27"/>
          <w:szCs w:val="27"/>
        </w:rPr>
        <w:t>целях</w:t>
      </w:r>
      <w:proofErr w:type="gramEnd"/>
      <w:r w:rsidRPr="00B25F49">
        <w:rPr>
          <w:sz w:val="27"/>
          <w:szCs w:val="27"/>
        </w:rPr>
        <w:t xml:space="preserve"> необходимости пополнения горо</w:t>
      </w:r>
      <w:r w:rsidR="00C01CB0" w:rsidRPr="00B25F49">
        <w:rPr>
          <w:sz w:val="27"/>
          <w:szCs w:val="27"/>
        </w:rPr>
        <w:t>дского бюджета городская Дума города</w:t>
      </w:r>
      <w:r w:rsidRPr="00B25F49">
        <w:rPr>
          <w:sz w:val="27"/>
          <w:szCs w:val="27"/>
        </w:rPr>
        <w:t xml:space="preserve"> Шахты</w:t>
      </w:r>
    </w:p>
    <w:p w:rsidR="0018355F" w:rsidRPr="00B25F49" w:rsidRDefault="0018355F" w:rsidP="00B25F49">
      <w:pPr>
        <w:ind w:firstLine="720"/>
        <w:jc w:val="both"/>
        <w:rPr>
          <w:sz w:val="27"/>
          <w:szCs w:val="27"/>
        </w:rPr>
      </w:pPr>
    </w:p>
    <w:p w:rsidR="0018355F" w:rsidRPr="00B25F49" w:rsidRDefault="0018355F" w:rsidP="00B25F49">
      <w:pPr>
        <w:pStyle w:val="11"/>
        <w:keepNext w:val="0"/>
        <w:rPr>
          <w:b/>
          <w:bCs/>
          <w:sz w:val="27"/>
          <w:szCs w:val="27"/>
        </w:rPr>
      </w:pPr>
      <w:r w:rsidRPr="00B25F49">
        <w:rPr>
          <w:b/>
          <w:bCs/>
          <w:sz w:val="27"/>
          <w:szCs w:val="27"/>
        </w:rPr>
        <w:t>РЕШИЛА:</w:t>
      </w:r>
    </w:p>
    <w:p w:rsidR="0018355F" w:rsidRPr="00B25F49" w:rsidRDefault="0018355F" w:rsidP="00B25F49">
      <w:pPr>
        <w:ind w:firstLine="720"/>
        <w:rPr>
          <w:sz w:val="27"/>
          <w:szCs w:val="27"/>
        </w:rPr>
      </w:pPr>
    </w:p>
    <w:p w:rsidR="0018355F" w:rsidRPr="00B25F49" w:rsidRDefault="0018355F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1.</w:t>
      </w:r>
      <w:r w:rsidR="005865C5" w:rsidRPr="00B25F49">
        <w:rPr>
          <w:sz w:val="27"/>
          <w:szCs w:val="27"/>
        </w:rPr>
        <w:t xml:space="preserve"> </w:t>
      </w:r>
      <w:r w:rsidRPr="00B25F49">
        <w:rPr>
          <w:sz w:val="27"/>
          <w:szCs w:val="27"/>
        </w:rPr>
        <w:t xml:space="preserve">Утвердить </w:t>
      </w:r>
      <w:r w:rsidR="00C01CB0" w:rsidRPr="00B25F49">
        <w:rPr>
          <w:sz w:val="27"/>
          <w:szCs w:val="27"/>
        </w:rPr>
        <w:t>«П</w:t>
      </w:r>
      <w:r w:rsidRPr="00B25F49">
        <w:rPr>
          <w:sz w:val="27"/>
          <w:szCs w:val="27"/>
        </w:rPr>
        <w:t>рогнозный план (программу) приватизации муниципальног</w:t>
      </w:r>
      <w:r w:rsidR="00930E70" w:rsidRPr="00B25F49">
        <w:rPr>
          <w:sz w:val="27"/>
          <w:szCs w:val="27"/>
        </w:rPr>
        <w:t>о иму</w:t>
      </w:r>
      <w:r w:rsidR="00396855" w:rsidRPr="00B25F49">
        <w:rPr>
          <w:sz w:val="27"/>
          <w:szCs w:val="27"/>
        </w:rPr>
        <w:t>щества г</w:t>
      </w:r>
      <w:r w:rsidR="007F1DC7" w:rsidRPr="00B25F49">
        <w:rPr>
          <w:sz w:val="27"/>
          <w:szCs w:val="27"/>
        </w:rPr>
        <w:t>орода Шахты на</w:t>
      </w:r>
      <w:r w:rsidR="00E84CF0" w:rsidRPr="00B25F49">
        <w:rPr>
          <w:sz w:val="27"/>
          <w:szCs w:val="27"/>
        </w:rPr>
        <w:t xml:space="preserve"> </w:t>
      </w:r>
      <w:r w:rsidR="009E704A" w:rsidRPr="00B25F49">
        <w:rPr>
          <w:sz w:val="27"/>
          <w:szCs w:val="27"/>
        </w:rPr>
        <w:t xml:space="preserve">плановый период </w:t>
      </w:r>
      <w:r w:rsidR="007F1DC7" w:rsidRPr="00B25F49">
        <w:rPr>
          <w:sz w:val="27"/>
          <w:szCs w:val="27"/>
        </w:rPr>
        <w:t>202</w:t>
      </w:r>
      <w:r w:rsidR="007004D1" w:rsidRPr="00B25F49">
        <w:rPr>
          <w:sz w:val="27"/>
          <w:szCs w:val="27"/>
        </w:rPr>
        <w:t>6</w:t>
      </w:r>
      <w:r w:rsidR="009E704A" w:rsidRPr="00B25F49">
        <w:rPr>
          <w:sz w:val="27"/>
          <w:szCs w:val="27"/>
        </w:rPr>
        <w:t>-202</w:t>
      </w:r>
      <w:r w:rsidR="007004D1" w:rsidRPr="00B25F49">
        <w:rPr>
          <w:sz w:val="27"/>
          <w:szCs w:val="27"/>
        </w:rPr>
        <w:t>8</w:t>
      </w:r>
      <w:r w:rsidR="007F1DC7" w:rsidRPr="00B25F49">
        <w:rPr>
          <w:sz w:val="27"/>
          <w:szCs w:val="27"/>
        </w:rPr>
        <w:t xml:space="preserve"> год</w:t>
      </w:r>
      <w:r w:rsidR="009E704A" w:rsidRPr="00B25F49">
        <w:rPr>
          <w:sz w:val="27"/>
          <w:szCs w:val="27"/>
        </w:rPr>
        <w:t>ов</w:t>
      </w:r>
      <w:r w:rsidR="00E84CF0" w:rsidRPr="00B25F49">
        <w:rPr>
          <w:sz w:val="27"/>
          <w:szCs w:val="27"/>
        </w:rPr>
        <w:t>»</w:t>
      </w:r>
      <w:r w:rsidRPr="00B25F49">
        <w:rPr>
          <w:sz w:val="27"/>
          <w:szCs w:val="27"/>
        </w:rPr>
        <w:t xml:space="preserve"> согласно приложению.</w:t>
      </w:r>
    </w:p>
    <w:p w:rsidR="0018355F" w:rsidRPr="00B25F49" w:rsidRDefault="0018355F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2.</w:t>
      </w:r>
      <w:r w:rsidR="005865C5" w:rsidRPr="00B25F49">
        <w:rPr>
          <w:sz w:val="27"/>
          <w:szCs w:val="27"/>
        </w:rPr>
        <w:t xml:space="preserve"> </w:t>
      </w:r>
      <w:r w:rsidRPr="00B25F49">
        <w:rPr>
          <w:sz w:val="27"/>
          <w:szCs w:val="27"/>
        </w:rPr>
        <w:t>Признать утратившими силу</w:t>
      </w:r>
      <w:r w:rsidR="00C01CB0" w:rsidRPr="00B25F49">
        <w:rPr>
          <w:sz w:val="27"/>
          <w:szCs w:val="27"/>
        </w:rPr>
        <w:t xml:space="preserve"> следующие решения городской Думы города Шахты</w:t>
      </w:r>
      <w:r w:rsidRPr="00B25F49">
        <w:rPr>
          <w:sz w:val="27"/>
          <w:szCs w:val="27"/>
        </w:rPr>
        <w:t>:</w:t>
      </w:r>
    </w:p>
    <w:p w:rsidR="0018355F" w:rsidRPr="00B25F49" w:rsidRDefault="00C01CB0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 xml:space="preserve">1) </w:t>
      </w:r>
      <w:r w:rsidR="007F1DC7" w:rsidRPr="00B25F49">
        <w:rPr>
          <w:sz w:val="27"/>
          <w:szCs w:val="27"/>
        </w:rPr>
        <w:t>от 2</w:t>
      </w:r>
      <w:r w:rsidR="00AA5FF0" w:rsidRPr="00B25F49">
        <w:rPr>
          <w:sz w:val="27"/>
          <w:szCs w:val="27"/>
        </w:rPr>
        <w:t>9</w:t>
      </w:r>
      <w:r w:rsidR="00AA776E" w:rsidRPr="00B25F49">
        <w:rPr>
          <w:sz w:val="27"/>
          <w:szCs w:val="27"/>
        </w:rPr>
        <w:t>.1</w:t>
      </w:r>
      <w:r w:rsidR="00AA5FF0" w:rsidRPr="00B25F49">
        <w:rPr>
          <w:sz w:val="27"/>
          <w:szCs w:val="27"/>
        </w:rPr>
        <w:t>0</w:t>
      </w:r>
      <w:r w:rsidR="00AA776E" w:rsidRPr="00B25F49">
        <w:rPr>
          <w:sz w:val="27"/>
          <w:szCs w:val="27"/>
        </w:rPr>
        <w:t>.</w:t>
      </w:r>
      <w:r w:rsidR="007F1DC7" w:rsidRPr="00B25F49">
        <w:rPr>
          <w:sz w:val="27"/>
          <w:szCs w:val="27"/>
        </w:rPr>
        <w:t>202</w:t>
      </w:r>
      <w:r w:rsidR="00AA5FF0" w:rsidRPr="00B25F49">
        <w:rPr>
          <w:sz w:val="27"/>
          <w:szCs w:val="27"/>
        </w:rPr>
        <w:t>4</w:t>
      </w:r>
      <w:r w:rsidR="007F1DC7" w:rsidRPr="00B25F49">
        <w:rPr>
          <w:sz w:val="27"/>
          <w:szCs w:val="27"/>
        </w:rPr>
        <w:t xml:space="preserve"> №</w:t>
      </w:r>
      <w:r w:rsidR="00AA5FF0" w:rsidRPr="00B25F49">
        <w:rPr>
          <w:sz w:val="27"/>
          <w:szCs w:val="27"/>
        </w:rPr>
        <w:t>5</w:t>
      </w:r>
      <w:r w:rsidR="007F1DC7" w:rsidRPr="00B25F49">
        <w:rPr>
          <w:sz w:val="27"/>
          <w:szCs w:val="27"/>
        </w:rPr>
        <w:t>47</w:t>
      </w:r>
      <w:r w:rsidR="0018355F" w:rsidRPr="00B25F49">
        <w:rPr>
          <w:sz w:val="27"/>
          <w:szCs w:val="27"/>
        </w:rPr>
        <w:t xml:space="preserve"> «Об утверждении </w:t>
      </w:r>
      <w:r w:rsidR="00930E70" w:rsidRPr="00B25F49">
        <w:rPr>
          <w:sz w:val="27"/>
          <w:szCs w:val="27"/>
        </w:rPr>
        <w:t>«П</w:t>
      </w:r>
      <w:r w:rsidR="0018355F" w:rsidRPr="00B25F49">
        <w:rPr>
          <w:sz w:val="27"/>
          <w:szCs w:val="27"/>
        </w:rPr>
        <w:t>рогнозного плана (программы) приватизации муниципального им</w:t>
      </w:r>
      <w:r w:rsidR="009761B1" w:rsidRPr="00B25F49">
        <w:rPr>
          <w:sz w:val="27"/>
          <w:szCs w:val="27"/>
        </w:rPr>
        <w:t xml:space="preserve">ущества города Шахты на </w:t>
      </w:r>
      <w:r w:rsidR="007F1DC7" w:rsidRPr="00B25F49">
        <w:rPr>
          <w:sz w:val="27"/>
          <w:szCs w:val="27"/>
        </w:rPr>
        <w:t>плановый период 202</w:t>
      </w:r>
      <w:r w:rsidR="00AA5FF0" w:rsidRPr="00B25F49">
        <w:rPr>
          <w:sz w:val="27"/>
          <w:szCs w:val="27"/>
        </w:rPr>
        <w:t>5</w:t>
      </w:r>
      <w:r w:rsidR="007F1DC7" w:rsidRPr="00B25F49">
        <w:rPr>
          <w:sz w:val="27"/>
          <w:szCs w:val="27"/>
        </w:rPr>
        <w:t xml:space="preserve"> – 202</w:t>
      </w:r>
      <w:r w:rsidR="00AA5FF0" w:rsidRPr="00B25F49">
        <w:rPr>
          <w:sz w:val="27"/>
          <w:szCs w:val="27"/>
        </w:rPr>
        <w:t>7</w:t>
      </w:r>
      <w:r w:rsidR="00074A6E" w:rsidRPr="00B25F49">
        <w:rPr>
          <w:sz w:val="27"/>
          <w:szCs w:val="27"/>
        </w:rPr>
        <w:t xml:space="preserve"> годов</w:t>
      </w:r>
      <w:r w:rsidR="0018355F" w:rsidRPr="00B25F49">
        <w:rPr>
          <w:sz w:val="27"/>
          <w:szCs w:val="27"/>
        </w:rPr>
        <w:t>»;</w:t>
      </w:r>
    </w:p>
    <w:p w:rsidR="00AA5FF0" w:rsidRPr="00B25F49" w:rsidRDefault="00621729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2</w:t>
      </w:r>
      <w:r w:rsidR="00C01CB0" w:rsidRPr="00B25F49">
        <w:rPr>
          <w:sz w:val="27"/>
          <w:szCs w:val="27"/>
        </w:rPr>
        <w:t xml:space="preserve">) </w:t>
      </w:r>
      <w:r w:rsidR="007F1DC7" w:rsidRPr="00B25F49">
        <w:rPr>
          <w:sz w:val="27"/>
          <w:szCs w:val="27"/>
        </w:rPr>
        <w:t xml:space="preserve">от </w:t>
      </w:r>
      <w:r w:rsidR="00AA5FF0" w:rsidRPr="00B25F49">
        <w:rPr>
          <w:sz w:val="27"/>
          <w:szCs w:val="27"/>
        </w:rPr>
        <w:t>25</w:t>
      </w:r>
      <w:r w:rsidR="007F1DC7" w:rsidRPr="00B25F49">
        <w:rPr>
          <w:sz w:val="27"/>
          <w:szCs w:val="27"/>
        </w:rPr>
        <w:t>.0</w:t>
      </w:r>
      <w:r w:rsidR="00AA5FF0" w:rsidRPr="00B25F49">
        <w:rPr>
          <w:sz w:val="27"/>
          <w:szCs w:val="27"/>
        </w:rPr>
        <w:t>2</w:t>
      </w:r>
      <w:r w:rsidR="00AA776E" w:rsidRPr="00B25F49">
        <w:rPr>
          <w:sz w:val="27"/>
          <w:szCs w:val="27"/>
        </w:rPr>
        <w:t>.</w:t>
      </w:r>
      <w:r w:rsidR="009761B1" w:rsidRPr="00B25F49">
        <w:rPr>
          <w:sz w:val="27"/>
          <w:szCs w:val="27"/>
        </w:rPr>
        <w:t>20</w:t>
      </w:r>
      <w:r w:rsidR="007F1DC7" w:rsidRPr="00B25F49">
        <w:rPr>
          <w:sz w:val="27"/>
          <w:szCs w:val="27"/>
        </w:rPr>
        <w:t>2</w:t>
      </w:r>
      <w:r w:rsidR="00AA5FF0" w:rsidRPr="00B25F49">
        <w:rPr>
          <w:sz w:val="27"/>
          <w:szCs w:val="27"/>
        </w:rPr>
        <w:t>5</w:t>
      </w:r>
      <w:r w:rsidR="00831287" w:rsidRPr="00B25F49">
        <w:rPr>
          <w:sz w:val="27"/>
          <w:szCs w:val="27"/>
        </w:rPr>
        <w:t xml:space="preserve"> №</w:t>
      </w:r>
      <w:r w:rsidR="00AA5FF0" w:rsidRPr="00B25F49">
        <w:rPr>
          <w:sz w:val="27"/>
          <w:szCs w:val="27"/>
        </w:rPr>
        <w:t>609</w:t>
      </w:r>
      <w:r w:rsidR="0018355F" w:rsidRPr="00B25F49">
        <w:rPr>
          <w:sz w:val="27"/>
          <w:szCs w:val="27"/>
        </w:rPr>
        <w:t xml:space="preserve"> «О внесении изменени</w:t>
      </w:r>
      <w:r w:rsidR="007F1DC7" w:rsidRPr="00B25F49">
        <w:rPr>
          <w:sz w:val="27"/>
          <w:szCs w:val="27"/>
        </w:rPr>
        <w:t>я</w:t>
      </w:r>
      <w:r w:rsidR="0018355F" w:rsidRPr="00B25F49">
        <w:rPr>
          <w:sz w:val="27"/>
          <w:szCs w:val="27"/>
        </w:rPr>
        <w:t xml:space="preserve"> в </w:t>
      </w:r>
      <w:r w:rsidR="00353120" w:rsidRPr="00B25F49">
        <w:rPr>
          <w:sz w:val="27"/>
          <w:szCs w:val="27"/>
        </w:rPr>
        <w:t>«Прогнозный план (программу</w:t>
      </w:r>
      <w:r w:rsidR="00A0315D" w:rsidRPr="00B25F49">
        <w:rPr>
          <w:sz w:val="27"/>
          <w:szCs w:val="27"/>
        </w:rPr>
        <w:t>) приватизации муниципальног</w:t>
      </w:r>
      <w:r w:rsidR="006108FE" w:rsidRPr="00B25F49">
        <w:rPr>
          <w:sz w:val="27"/>
          <w:szCs w:val="27"/>
        </w:rPr>
        <w:t xml:space="preserve">о имущества города Шахты </w:t>
      </w:r>
      <w:r w:rsidR="00074A6E" w:rsidRPr="00B25F49">
        <w:rPr>
          <w:sz w:val="27"/>
          <w:szCs w:val="27"/>
        </w:rPr>
        <w:t>на плановый п</w:t>
      </w:r>
      <w:r w:rsidR="007F1DC7" w:rsidRPr="00B25F49">
        <w:rPr>
          <w:sz w:val="27"/>
          <w:szCs w:val="27"/>
        </w:rPr>
        <w:t>ериод 202</w:t>
      </w:r>
      <w:r w:rsidR="00AA5FF0" w:rsidRPr="00B25F49">
        <w:rPr>
          <w:sz w:val="27"/>
          <w:szCs w:val="27"/>
        </w:rPr>
        <w:t>5</w:t>
      </w:r>
      <w:r w:rsidR="007F1DC7" w:rsidRPr="00B25F49">
        <w:rPr>
          <w:sz w:val="27"/>
          <w:szCs w:val="27"/>
        </w:rPr>
        <w:t xml:space="preserve"> – 202</w:t>
      </w:r>
      <w:r w:rsidR="00AA5FF0" w:rsidRPr="00B25F49">
        <w:rPr>
          <w:sz w:val="27"/>
          <w:szCs w:val="27"/>
        </w:rPr>
        <w:t>7</w:t>
      </w:r>
      <w:r w:rsidR="00074A6E" w:rsidRPr="00B25F49">
        <w:rPr>
          <w:sz w:val="27"/>
          <w:szCs w:val="27"/>
        </w:rPr>
        <w:t xml:space="preserve"> годов</w:t>
      </w:r>
      <w:r w:rsidR="007F1DC7" w:rsidRPr="00B25F49">
        <w:rPr>
          <w:sz w:val="27"/>
          <w:szCs w:val="27"/>
        </w:rPr>
        <w:t>»</w:t>
      </w:r>
      <w:r w:rsidR="00AA5FF0" w:rsidRPr="00B25F49">
        <w:rPr>
          <w:sz w:val="27"/>
          <w:szCs w:val="27"/>
        </w:rPr>
        <w:t>;</w:t>
      </w:r>
    </w:p>
    <w:p w:rsidR="00AA5FF0" w:rsidRPr="00B25F49" w:rsidRDefault="00AA5FF0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3) от 24.06.2025 №682 «О внесении изменения в «Прогнозный план (программу) приватизации муниципального имущества города Шахты на плановый период 2025 – 2027 годов»;</w:t>
      </w:r>
    </w:p>
    <w:p w:rsidR="0018355F" w:rsidRPr="00B25F49" w:rsidRDefault="00AA5FF0" w:rsidP="00B25F49">
      <w:pPr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4) от 26.08.2025 №712 «О внесении изменения в «Прогнозный план (программу) приватизации муниципального имущества города Шахты на плановый период 2025 – 2027 годов»</w:t>
      </w:r>
      <w:r w:rsidR="007F1DC7" w:rsidRPr="00B25F49">
        <w:rPr>
          <w:sz w:val="27"/>
          <w:szCs w:val="27"/>
        </w:rPr>
        <w:t>.</w:t>
      </w:r>
    </w:p>
    <w:p w:rsidR="0018355F" w:rsidRPr="00B25F49" w:rsidRDefault="0018355F" w:rsidP="00B25F49">
      <w:pPr>
        <w:pStyle w:val="20"/>
        <w:ind w:left="0" w:firstLine="567"/>
        <w:rPr>
          <w:sz w:val="27"/>
          <w:szCs w:val="27"/>
        </w:rPr>
      </w:pPr>
      <w:r w:rsidRPr="00B25F49">
        <w:rPr>
          <w:sz w:val="27"/>
          <w:szCs w:val="27"/>
        </w:rPr>
        <w:t>3.</w:t>
      </w:r>
      <w:r w:rsidR="005865C5" w:rsidRPr="00B25F49">
        <w:rPr>
          <w:sz w:val="27"/>
          <w:szCs w:val="27"/>
        </w:rPr>
        <w:t xml:space="preserve"> </w:t>
      </w:r>
      <w:r w:rsidRPr="00B25F49">
        <w:rPr>
          <w:sz w:val="27"/>
          <w:szCs w:val="27"/>
        </w:rPr>
        <w:t xml:space="preserve">Настоящее решение </w:t>
      </w:r>
      <w:r w:rsidR="007F1DC7" w:rsidRPr="00B25F49">
        <w:rPr>
          <w:sz w:val="27"/>
          <w:szCs w:val="27"/>
        </w:rPr>
        <w:t xml:space="preserve">подлежит официальному </w:t>
      </w:r>
      <w:r w:rsidR="00200632">
        <w:rPr>
          <w:sz w:val="27"/>
          <w:szCs w:val="27"/>
        </w:rPr>
        <w:t>опубликованию</w:t>
      </w:r>
      <w:r w:rsidR="00155C15" w:rsidRPr="00B25F49">
        <w:rPr>
          <w:sz w:val="27"/>
          <w:szCs w:val="27"/>
        </w:rPr>
        <w:t xml:space="preserve"> и </w:t>
      </w:r>
      <w:r w:rsidRPr="00B25F49">
        <w:rPr>
          <w:sz w:val="27"/>
          <w:szCs w:val="27"/>
        </w:rPr>
        <w:t>вступает в силу с</w:t>
      </w:r>
      <w:r w:rsidR="007F1DC7" w:rsidRPr="00B25F49">
        <w:rPr>
          <w:sz w:val="27"/>
          <w:szCs w:val="27"/>
        </w:rPr>
        <w:t xml:space="preserve"> 1 января 202</w:t>
      </w:r>
      <w:r w:rsidR="00AA5FF0" w:rsidRPr="00B25F49">
        <w:rPr>
          <w:sz w:val="27"/>
          <w:szCs w:val="27"/>
        </w:rPr>
        <w:t>6</w:t>
      </w:r>
      <w:r w:rsidR="00CC0E28" w:rsidRPr="00B25F49">
        <w:rPr>
          <w:sz w:val="27"/>
          <w:szCs w:val="27"/>
        </w:rPr>
        <w:t xml:space="preserve"> года.</w:t>
      </w:r>
    </w:p>
    <w:p w:rsidR="005865C5" w:rsidRPr="00B25F49" w:rsidRDefault="0018355F" w:rsidP="00B25F49">
      <w:pPr>
        <w:pStyle w:val="a6"/>
        <w:spacing w:after="0"/>
        <w:ind w:firstLine="567"/>
        <w:jc w:val="both"/>
        <w:rPr>
          <w:sz w:val="27"/>
          <w:szCs w:val="27"/>
        </w:rPr>
      </w:pPr>
      <w:r w:rsidRPr="00B25F49">
        <w:rPr>
          <w:sz w:val="27"/>
          <w:szCs w:val="27"/>
        </w:rPr>
        <w:t>4.</w:t>
      </w:r>
      <w:r w:rsidR="005865C5" w:rsidRPr="00B25F49">
        <w:rPr>
          <w:color w:val="000000"/>
          <w:sz w:val="27"/>
          <w:szCs w:val="27"/>
          <w:shd w:val="clear" w:color="auto" w:fill="FFFFFF"/>
        </w:rPr>
        <w:t xml:space="preserve"> Контроль за исполнением настоящего решения возложить на и.о</w:t>
      </w:r>
      <w:proofErr w:type="gramStart"/>
      <w:r w:rsidR="005865C5" w:rsidRPr="00B25F49">
        <w:rPr>
          <w:color w:val="000000"/>
          <w:sz w:val="27"/>
          <w:szCs w:val="27"/>
          <w:shd w:val="clear" w:color="auto" w:fill="FFFFFF"/>
        </w:rPr>
        <w:t>.п</w:t>
      </w:r>
      <w:proofErr w:type="gramEnd"/>
      <w:r w:rsidR="005865C5" w:rsidRPr="00B25F49">
        <w:rPr>
          <w:color w:val="000000"/>
          <w:sz w:val="27"/>
          <w:szCs w:val="27"/>
          <w:shd w:val="clear" w:color="auto" w:fill="FFFFFF"/>
        </w:rPr>
        <w:t xml:space="preserve">ервого заместителя главы Администрации города Шахты А.С. </w:t>
      </w:r>
      <w:proofErr w:type="spellStart"/>
      <w:r w:rsidR="005865C5" w:rsidRPr="00B25F49">
        <w:rPr>
          <w:color w:val="000000"/>
          <w:sz w:val="27"/>
          <w:szCs w:val="27"/>
          <w:shd w:val="clear" w:color="auto" w:fill="FFFFFF"/>
        </w:rPr>
        <w:t>Байздренко</w:t>
      </w:r>
      <w:proofErr w:type="spellEnd"/>
      <w:r w:rsidR="005865C5" w:rsidRPr="00B25F49">
        <w:rPr>
          <w:color w:val="000000"/>
          <w:sz w:val="27"/>
          <w:szCs w:val="27"/>
          <w:shd w:val="clear" w:color="auto" w:fill="FFFFFF"/>
        </w:rPr>
        <w:t xml:space="preserve"> и комитет городской Думы города Шахты по бюджету (Ю.Н. </w:t>
      </w:r>
      <w:proofErr w:type="spellStart"/>
      <w:r w:rsidR="005865C5" w:rsidRPr="00B25F49">
        <w:rPr>
          <w:color w:val="000000"/>
          <w:sz w:val="27"/>
          <w:szCs w:val="27"/>
          <w:shd w:val="clear" w:color="auto" w:fill="FFFFFF"/>
        </w:rPr>
        <w:t>Севостьянов</w:t>
      </w:r>
      <w:proofErr w:type="spellEnd"/>
      <w:r w:rsidR="005865C5" w:rsidRPr="00B25F49">
        <w:rPr>
          <w:color w:val="000000"/>
          <w:sz w:val="27"/>
          <w:szCs w:val="27"/>
          <w:shd w:val="clear" w:color="auto" w:fill="FFFFFF"/>
        </w:rPr>
        <w:t>)</w:t>
      </w:r>
      <w:r w:rsidR="005865C5" w:rsidRPr="00B25F49">
        <w:rPr>
          <w:sz w:val="27"/>
          <w:szCs w:val="27"/>
        </w:rPr>
        <w:t>.</w:t>
      </w:r>
    </w:p>
    <w:p w:rsidR="00B25F49" w:rsidRDefault="00B25F49" w:rsidP="00B25F49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5865C5" w:rsidRPr="00B25F49" w:rsidRDefault="005865C5" w:rsidP="00B25F49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25F49">
        <w:rPr>
          <w:b/>
          <w:sz w:val="27"/>
          <w:szCs w:val="27"/>
        </w:rPr>
        <w:t>Председатель городской Думы</w:t>
      </w:r>
      <w:r w:rsidRPr="00B25F49">
        <w:rPr>
          <w:b/>
          <w:sz w:val="27"/>
          <w:szCs w:val="27"/>
        </w:rPr>
        <w:tab/>
      </w:r>
      <w:r w:rsidRPr="00B25F49">
        <w:rPr>
          <w:b/>
          <w:sz w:val="27"/>
          <w:szCs w:val="27"/>
        </w:rPr>
        <w:tab/>
      </w:r>
      <w:r w:rsidRPr="00B25F49">
        <w:rPr>
          <w:b/>
          <w:sz w:val="27"/>
          <w:szCs w:val="27"/>
        </w:rPr>
        <w:tab/>
      </w:r>
      <w:r w:rsidRPr="00B25F49">
        <w:rPr>
          <w:b/>
          <w:sz w:val="27"/>
          <w:szCs w:val="27"/>
        </w:rPr>
        <w:tab/>
      </w:r>
      <w:r w:rsidRPr="00B25F49">
        <w:rPr>
          <w:b/>
          <w:sz w:val="27"/>
          <w:szCs w:val="27"/>
        </w:rPr>
        <w:tab/>
      </w:r>
      <w:r w:rsidRPr="00B25F49">
        <w:rPr>
          <w:b/>
          <w:sz w:val="27"/>
          <w:szCs w:val="27"/>
        </w:rPr>
        <w:tab/>
        <w:t xml:space="preserve">М.А. </w:t>
      </w:r>
      <w:proofErr w:type="spellStart"/>
      <w:r w:rsidRPr="00B25F49">
        <w:rPr>
          <w:b/>
          <w:sz w:val="27"/>
          <w:szCs w:val="27"/>
        </w:rPr>
        <w:t>Голодов</w:t>
      </w:r>
      <w:proofErr w:type="spellEnd"/>
    </w:p>
    <w:p w:rsidR="005865C5" w:rsidRDefault="005865C5" w:rsidP="00B25F49">
      <w:pPr>
        <w:ind w:firstLine="720"/>
        <w:jc w:val="both"/>
      </w:pPr>
    </w:p>
    <w:p w:rsidR="000314E9" w:rsidRDefault="000314E9" w:rsidP="00B25F49">
      <w:pPr>
        <w:jc w:val="both"/>
        <w:rPr>
          <w:sz w:val="27"/>
          <w:szCs w:val="27"/>
        </w:rPr>
      </w:pPr>
      <w:r w:rsidRPr="005865C5">
        <w:rPr>
          <w:sz w:val="27"/>
          <w:szCs w:val="27"/>
        </w:rPr>
        <w:t>Проект вносит</w:t>
      </w:r>
      <w:r w:rsidR="000B421E" w:rsidRPr="005865C5">
        <w:rPr>
          <w:sz w:val="27"/>
          <w:szCs w:val="27"/>
        </w:rPr>
        <w:t>:</w:t>
      </w:r>
      <w:r w:rsidRPr="005865C5">
        <w:rPr>
          <w:sz w:val="27"/>
          <w:szCs w:val="27"/>
        </w:rPr>
        <w:t xml:space="preserve"> КУИ г</w:t>
      </w:r>
      <w:proofErr w:type="gramStart"/>
      <w:r w:rsidRPr="005865C5">
        <w:rPr>
          <w:sz w:val="27"/>
          <w:szCs w:val="27"/>
        </w:rPr>
        <w:t>.Ш</w:t>
      </w:r>
      <w:proofErr w:type="gramEnd"/>
      <w:r w:rsidRPr="005865C5">
        <w:rPr>
          <w:sz w:val="27"/>
          <w:szCs w:val="27"/>
        </w:rPr>
        <w:t>ахты</w:t>
      </w:r>
    </w:p>
    <w:p w:rsidR="00B25F49" w:rsidRPr="005865C5" w:rsidRDefault="00B25F49" w:rsidP="00B25F49">
      <w:pPr>
        <w:jc w:val="both"/>
        <w:rPr>
          <w:b/>
          <w:sz w:val="27"/>
          <w:szCs w:val="27"/>
        </w:rPr>
      </w:pPr>
    </w:p>
    <w:p w:rsidR="005865C5" w:rsidRPr="005865C5" w:rsidRDefault="005865C5" w:rsidP="00B25F49">
      <w:pPr>
        <w:ind w:right="-569"/>
        <w:jc w:val="both"/>
        <w:rPr>
          <w:sz w:val="27"/>
          <w:szCs w:val="27"/>
        </w:rPr>
      </w:pPr>
      <w:r w:rsidRPr="005865C5">
        <w:rPr>
          <w:sz w:val="27"/>
          <w:szCs w:val="27"/>
        </w:rPr>
        <w:t xml:space="preserve">Председатель Комитета по управлению </w:t>
      </w:r>
    </w:p>
    <w:p w:rsidR="00B25F49" w:rsidRDefault="005865C5" w:rsidP="00414740">
      <w:pPr>
        <w:ind w:right="-569"/>
        <w:jc w:val="both"/>
      </w:pPr>
      <w:r w:rsidRPr="005865C5">
        <w:rPr>
          <w:sz w:val="27"/>
          <w:szCs w:val="27"/>
        </w:rPr>
        <w:t>имуществом Администрации г.Шахты</w:t>
      </w:r>
      <w:r w:rsidRPr="005865C5">
        <w:rPr>
          <w:sz w:val="27"/>
          <w:szCs w:val="27"/>
        </w:rPr>
        <w:tab/>
      </w:r>
      <w:r w:rsidRPr="005865C5">
        <w:rPr>
          <w:sz w:val="27"/>
          <w:szCs w:val="27"/>
        </w:rPr>
        <w:tab/>
      </w:r>
      <w:r w:rsidRPr="005865C5">
        <w:rPr>
          <w:sz w:val="27"/>
          <w:szCs w:val="27"/>
        </w:rPr>
        <w:tab/>
      </w:r>
      <w:r w:rsidRPr="005865C5">
        <w:rPr>
          <w:sz w:val="27"/>
          <w:szCs w:val="27"/>
        </w:rPr>
        <w:tab/>
      </w:r>
      <w:r w:rsidRPr="005865C5">
        <w:rPr>
          <w:sz w:val="27"/>
          <w:szCs w:val="27"/>
        </w:rPr>
        <w:tab/>
        <w:t>Е.Н. Прохоренко</w:t>
      </w:r>
    </w:p>
    <w:p w:rsidR="00B25F49" w:rsidRDefault="00B25F49" w:rsidP="007E08B7">
      <w:pPr>
        <w:pStyle w:val="a4"/>
      </w:pPr>
    </w:p>
    <w:p w:rsidR="007E08B7" w:rsidRDefault="007E08B7" w:rsidP="007E08B7">
      <w:pPr>
        <w:pStyle w:val="a4"/>
      </w:pPr>
      <w:r>
        <w:t>лист согласования</w:t>
      </w:r>
    </w:p>
    <w:p w:rsidR="007E08B7" w:rsidRDefault="007E08B7" w:rsidP="007E08B7">
      <w:pPr>
        <w:jc w:val="center"/>
      </w:pPr>
      <w:r>
        <w:rPr>
          <w:u w:val="single"/>
        </w:rPr>
        <w:t>к проекту</w:t>
      </w:r>
      <w:r>
        <w:t>,</w:t>
      </w:r>
    </w:p>
    <w:p w:rsidR="007E08B7" w:rsidRDefault="007E08B7" w:rsidP="007E08B7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7E08B7" w:rsidRDefault="007E08B7" w:rsidP="007E08B7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E08B7" w:rsidTr="007E08B7">
        <w:tc>
          <w:tcPr>
            <w:tcW w:w="1233" w:type="dxa"/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Вопрос</w:t>
            </w:r>
          </w:p>
        </w:tc>
        <w:tc>
          <w:tcPr>
            <w:tcW w:w="90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7E08B7" w:rsidRDefault="007E08B7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«Прогнозного плана (программы) приватизации 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7E08B7" w:rsidP="005865C5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имущества горо</w:t>
            </w:r>
            <w:r w:rsidR="00244D68">
              <w:rPr>
                <w:sz w:val="28"/>
                <w:szCs w:val="28"/>
              </w:rPr>
              <w:t>да Ша</w:t>
            </w:r>
            <w:r w:rsidR="009E704A">
              <w:rPr>
                <w:sz w:val="28"/>
                <w:szCs w:val="28"/>
              </w:rPr>
              <w:t>хты на плановый период 202</w:t>
            </w:r>
            <w:r w:rsidR="005865C5">
              <w:rPr>
                <w:sz w:val="28"/>
                <w:szCs w:val="28"/>
              </w:rPr>
              <w:t>6</w:t>
            </w:r>
            <w:r w:rsidR="009E704A">
              <w:rPr>
                <w:sz w:val="28"/>
                <w:szCs w:val="28"/>
              </w:rPr>
              <w:t>-202</w:t>
            </w:r>
            <w:r w:rsidR="005865C5">
              <w:rPr>
                <w:sz w:val="28"/>
                <w:szCs w:val="28"/>
              </w:rPr>
              <w:t>8</w:t>
            </w:r>
            <w:r w:rsidR="009E704A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Внесен</w:t>
            </w:r>
          </w:p>
        </w:tc>
        <w:tc>
          <w:tcPr>
            <w:tcW w:w="90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7E08B7" w:rsidRDefault="007E08B7">
            <w:pPr>
              <w:spacing w:before="20" w:after="20" w:line="192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proofErr w:type="spellStart"/>
            <w:r>
              <w:rPr>
                <w:i/>
                <w:sz w:val="16"/>
                <w:szCs w:val="16"/>
              </w:rPr>
              <w:t>городаШахты</w:t>
            </w:r>
            <w:proofErr w:type="spellEnd"/>
            <w:r>
              <w:rPr>
                <w:i/>
                <w:sz w:val="16"/>
              </w:rPr>
              <w:t>, структурным</w:t>
            </w:r>
            <w:proofErr w:type="gramEnd"/>
          </w:p>
          <w:p w:rsidR="007E08B7" w:rsidRDefault="007E08B7">
            <w:pPr>
              <w:spacing w:before="20" w:after="20" w:line="192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E08B7" w:rsidRDefault="007E08B7" w:rsidP="007E08B7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E08B7" w:rsidRDefault="007E08B7" w:rsidP="007E08B7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7E08B7" w:rsidRDefault="007E08B7" w:rsidP="007E08B7">
      <w:pPr>
        <w:spacing w:line="204" w:lineRule="auto"/>
        <w:rPr>
          <w:sz w:val="1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86"/>
        <w:gridCol w:w="1063"/>
        <w:gridCol w:w="1926"/>
        <w:gridCol w:w="1358"/>
        <w:gridCol w:w="1027"/>
        <w:gridCol w:w="1559"/>
      </w:tblGrid>
      <w:tr w:rsidR="00E61C07" w:rsidTr="005865C5"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5865C5" w:rsidTr="005865C5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C5" w:rsidRPr="009272A4" w:rsidRDefault="005865C5" w:rsidP="00EE065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И.о. Главы  города Шахты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C5" w:rsidRDefault="005865C5" w:rsidP="00EE0652">
            <w:pPr>
              <w:spacing w:before="42" w:after="42" w:line="260" w:lineRule="exact"/>
              <w:jc w:val="center"/>
            </w:pPr>
            <w:r>
              <w:t xml:space="preserve">А.С. </w:t>
            </w:r>
            <w:proofErr w:type="spellStart"/>
            <w:r>
              <w:t>Байздренко</w:t>
            </w:r>
            <w:proofErr w:type="spellEnd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jc w:val="center"/>
            </w:pPr>
          </w:p>
        </w:tc>
      </w:tr>
      <w:tr w:rsidR="005865C5" w:rsidTr="005865C5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C5" w:rsidRPr="009272A4" w:rsidRDefault="005865C5" w:rsidP="00EE0652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</w:rPr>
            </w:pPr>
            <w:r w:rsidRPr="009272A4"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C5" w:rsidRPr="009272A4" w:rsidRDefault="005865C5" w:rsidP="00EE0652">
            <w:pPr>
              <w:spacing w:before="42" w:after="42" w:line="260" w:lineRule="exact"/>
              <w:jc w:val="center"/>
            </w:pPr>
            <w:r>
              <w:t xml:space="preserve">О.А. </w:t>
            </w:r>
            <w:proofErr w:type="spellStart"/>
            <w:r>
              <w:t>Стрюкова</w:t>
            </w:r>
            <w:proofErr w:type="spellEnd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65C5" w:rsidRPr="009272A4" w:rsidRDefault="005865C5" w:rsidP="00EE0652">
            <w:pPr>
              <w:spacing w:before="50" w:after="50" w:line="260" w:lineRule="exact"/>
              <w:jc w:val="center"/>
            </w:pPr>
          </w:p>
        </w:tc>
      </w:tr>
    </w:tbl>
    <w:p w:rsidR="007E08B7" w:rsidRDefault="007E08B7" w:rsidP="007E08B7"/>
    <w:p w:rsidR="007E08B7" w:rsidRDefault="007E08B7" w:rsidP="007E08B7"/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E84CF0" w:rsidRDefault="00E84CF0" w:rsidP="007E08B7">
      <w:pPr>
        <w:rPr>
          <w:sz w:val="28"/>
          <w:szCs w:val="28"/>
        </w:rPr>
      </w:pPr>
    </w:p>
    <w:p w:rsidR="00B44EE7" w:rsidRDefault="00B44EE7" w:rsidP="007E08B7">
      <w:pPr>
        <w:rPr>
          <w:sz w:val="28"/>
          <w:szCs w:val="28"/>
        </w:rPr>
      </w:pPr>
    </w:p>
    <w:p w:rsidR="00E61C07" w:rsidRDefault="00E61C07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5865C5" w:rsidRDefault="005865C5" w:rsidP="007E08B7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:rsidR="0018355F" w:rsidRDefault="009E704A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(программы) </w:t>
      </w:r>
      <w:r w:rsidR="0018355F">
        <w:rPr>
          <w:sz w:val="28"/>
          <w:szCs w:val="28"/>
        </w:rPr>
        <w:t>приватизации муниципального</w:t>
      </w:r>
      <w:r w:rsidRPr="009E7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 </w:t>
      </w:r>
    </w:p>
    <w:p w:rsidR="00E84CF0" w:rsidRDefault="009E704A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города Шахты</w:t>
      </w:r>
      <w:r w:rsidR="00816FD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="00E633EC">
        <w:rPr>
          <w:sz w:val="28"/>
          <w:szCs w:val="28"/>
        </w:rPr>
        <w:t>202</w:t>
      </w:r>
      <w:r w:rsidR="005865C5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E633E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E633EC">
        <w:rPr>
          <w:sz w:val="28"/>
          <w:szCs w:val="28"/>
        </w:rPr>
        <w:t>»</w:t>
      </w: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</w:t>
      </w:r>
      <w:r w:rsidR="009E704A">
        <w:rPr>
          <w:b/>
          <w:sz w:val="28"/>
          <w:szCs w:val="28"/>
        </w:rPr>
        <w:t xml:space="preserve">плановый период </w:t>
      </w:r>
      <w:r w:rsidR="00E61C07">
        <w:rPr>
          <w:b/>
          <w:sz w:val="28"/>
          <w:szCs w:val="28"/>
        </w:rPr>
        <w:t>202</w:t>
      </w:r>
      <w:r w:rsidR="005865C5">
        <w:rPr>
          <w:b/>
          <w:sz w:val="28"/>
          <w:szCs w:val="28"/>
        </w:rPr>
        <w:t>6</w:t>
      </w:r>
      <w:r w:rsidR="009E704A">
        <w:rPr>
          <w:b/>
          <w:sz w:val="28"/>
          <w:szCs w:val="28"/>
        </w:rPr>
        <w:t>-202</w:t>
      </w:r>
      <w:r w:rsidR="005865C5">
        <w:rPr>
          <w:b/>
          <w:sz w:val="28"/>
          <w:szCs w:val="28"/>
        </w:rPr>
        <w:t>8</w:t>
      </w:r>
      <w:r w:rsidR="00E61C0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>на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E61C07">
        <w:rPr>
          <w:sz w:val="28"/>
          <w:szCs w:val="28"/>
        </w:rPr>
        <w:t>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E61C07">
        <w:rPr>
          <w:sz w:val="28"/>
          <w:szCs w:val="28"/>
        </w:rPr>
        <w:t xml:space="preserve"> год</w:t>
      </w:r>
      <w:r w:rsidR="009E704A">
        <w:rPr>
          <w:sz w:val="28"/>
          <w:szCs w:val="28"/>
        </w:rPr>
        <w:t>ов</w:t>
      </w:r>
      <w:r w:rsidR="00E74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</w:t>
      </w:r>
      <w:r w:rsidR="00811093" w:rsidRPr="00811093">
        <w:rPr>
          <w:sz w:val="28"/>
          <w:szCs w:val="28"/>
        </w:rPr>
        <w:t>городского округа «Город Шахты» Ростовской области</w:t>
      </w:r>
      <w:r w:rsidRPr="00811093">
        <w:rPr>
          <w:sz w:val="28"/>
          <w:szCs w:val="28"/>
        </w:rPr>
        <w:t>.</w:t>
      </w:r>
      <w:proofErr w:type="gramEnd"/>
    </w:p>
    <w:p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</w:t>
      </w:r>
      <w:r w:rsidR="00811093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 xml:space="preserve">го имущества города Шахты </w:t>
      </w:r>
      <w:r w:rsidR="009E704A">
        <w:rPr>
          <w:sz w:val="28"/>
          <w:szCs w:val="28"/>
        </w:rPr>
        <w:t>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оказание имущественной поддержки в порядке реализации пр</w:t>
      </w:r>
      <w:r w:rsidR="00EF755A">
        <w:rPr>
          <w:sz w:val="28"/>
          <w:szCs w:val="28"/>
        </w:rPr>
        <w:t>еимущественного права субъектов</w:t>
      </w:r>
      <w:r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4)формирование доходов городского бюджета.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107DB9">
        <w:rPr>
          <w:sz w:val="28"/>
          <w:szCs w:val="28"/>
        </w:rPr>
        <w:t xml:space="preserve">Прогноз объемов поступлений в бюджет города Шахты в результате исполнения программы приватизации </w:t>
      </w:r>
      <w:r w:rsidR="008B05DD" w:rsidRPr="00107DB9">
        <w:rPr>
          <w:sz w:val="28"/>
          <w:szCs w:val="28"/>
        </w:rPr>
        <w:t xml:space="preserve">в 2026 году составит </w:t>
      </w:r>
      <w:r w:rsidR="00107DB9" w:rsidRPr="00107DB9">
        <w:rPr>
          <w:sz w:val="28"/>
          <w:szCs w:val="28"/>
        </w:rPr>
        <w:t>123,2</w:t>
      </w:r>
      <w:r w:rsidRPr="00107DB9">
        <w:rPr>
          <w:sz w:val="28"/>
          <w:szCs w:val="28"/>
        </w:rPr>
        <w:t xml:space="preserve"> тыс. рублей</w:t>
      </w:r>
      <w:r w:rsidR="00107DB9" w:rsidRPr="00107DB9">
        <w:rPr>
          <w:sz w:val="28"/>
          <w:szCs w:val="28"/>
        </w:rPr>
        <w:t>, 2027</w:t>
      </w:r>
      <w:r w:rsidRPr="00107DB9">
        <w:rPr>
          <w:sz w:val="28"/>
          <w:szCs w:val="28"/>
        </w:rPr>
        <w:t xml:space="preserve"> и в 202</w:t>
      </w:r>
      <w:r w:rsidR="00107DB9" w:rsidRPr="00107DB9">
        <w:rPr>
          <w:sz w:val="28"/>
          <w:szCs w:val="28"/>
        </w:rPr>
        <w:t>8</w:t>
      </w:r>
      <w:r w:rsidRPr="00107DB9">
        <w:rPr>
          <w:sz w:val="28"/>
          <w:szCs w:val="28"/>
        </w:rPr>
        <w:t xml:space="preserve"> году не планируется.</w:t>
      </w:r>
    </w:p>
    <w:p w:rsidR="008F277A" w:rsidRDefault="00EB3D6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F277A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="008F277A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="008F277A">
        <w:rPr>
          <w:sz w:val="28"/>
          <w:szCs w:val="28"/>
        </w:rPr>
        <w:t>, не вошедше</w:t>
      </w:r>
      <w:r>
        <w:rPr>
          <w:sz w:val="28"/>
          <w:szCs w:val="28"/>
        </w:rPr>
        <w:t>е</w:t>
      </w:r>
      <w:r w:rsidR="008F277A">
        <w:rPr>
          <w:sz w:val="28"/>
          <w:szCs w:val="28"/>
        </w:rPr>
        <w:t xml:space="preserve"> в программу </w:t>
      </w:r>
      <w:r w:rsidR="00B93B0B">
        <w:rPr>
          <w:sz w:val="28"/>
          <w:szCs w:val="28"/>
        </w:rPr>
        <w:t>приватизации</w:t>
      </w:r>
      <w:r w:rsidR="004C046C">
        <w:rPr>
          <w:sz w:val="28"/>
          <w:szCs w:val="28"/>
        </w:rPr>
        <w:t>,</w:t>
      </w:r>
      <w:r w:rsidR="00B93B0B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="00B93B0B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>о</w:t>
      </w:r>
      <w:r w:rsidR="008F277A">
        <w:rPr>
          <w:sz w:val="28"/>
          <w:szCs w:val="28"/>
        </w:rPr>
        <w:t xml:space="preserve"> в течение года </w:t>
      </w:r>
      <w:r w:rsidR="00B93B0B">
        <w:rPr>
          <w:sz w:val="28"/>
          <w:szCs w:val="28"/>
        </w:rPr>
        <w:t xml:space="preserve">в прогнозный план (программу) приватизации </w:t>
      </w:r>
      <w:r w:rsidR="008F277A">
        <w:rPr>
          <w:sz w:val="28"/>
          <w:szCs w:val="28"/>
        </w:rPr>
        <w:t>на основании действующего законодательства.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муниципального имущества</w:t>
      </w:r>
      <w:r w:rsidR="002E4E2C">
        <w:rPr>
          <w:sz w:val="28"/>
          <w:szCs w:val="28"/>
        </w:rPr>
        <w:t xml:space="preserve">, </w:t>
      </w:r>
      <w:proofErr w:type="gramStart"/>
      <w:r w:rsidR="002E4E2C">
        <w:rPr>
          <w:sz w:val="28"/>
          <w:szCs w:val="28"/>
        </w:rPr>
        <w:t>предлагаемых</w:t>
      </w:r>
      <w:proofErr w:type="gramEnd"/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</w:t>
      </w:r>
      <w:r>
        <w:rPr>
          <w:sz w:val="28"/>
          <w:szCs w:val="28"/>
        </w:rPr>
        <w:lastRenderedPageBreak/>
        <w:t xml:space="preserve">ухудшению социально-экономического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8F277A">
        <w:rPr>
          <w:sz w:val="28"/>
          <w:szCs w:val="28"/>
        </w:rPr>
        <w:t>ципальных объектов недвижимого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период 202</w:t>
      </w:r>
      <w:r w:rsidR="00BC5142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BC5142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</w:t>
      </w:r>
      <w:r w:rsidR="00E61C0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:rsidR="00725AD8" w:rsidRDefault="00725AD8" w:rsidP="0018355F">
      <w:pPr>
        <w:ind w:firstLine="720"/>
        <w:jc w:val="both"/>
        <w:rPr>
          <w:sz w:val="28"/>
          <w:szCs w:val="28"/>
        </w:rPr>
      </w:pPr>
    </w:p>
    <w:p w:rsidR="00675E77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Default="00AE5CDB" w:rsidP="00AE5CD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             </w:t>
      </w:r>
      <w:r w:rsidR="004D6471">
        <w:rPr>
          <w:sz w:val="28"/>
          <w:szCs w:val="28"/>
        </w:rPr>
        <w:t xml:space="preserve">               А.Ю. Сафронова</w:t>
      </w:r>
    </w:p>
    <w:p w:rsidR="004E6D70" w:rsidRDefault="004E6D70"/>
    <w:sectPr w:rsidR="004E6D70" w:rsidSect="00414740">
      <w:pgSz w:w="11906" w:h="16838"/>
      <w:pgMar w:top="284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9277E"/>
    <w:rsid w:val="000B421E"/>
    <w:rsid w:val="000C5073"/>
    <w:rsid w:val="000E1960"/>
    <w:rsid w:val="000E21CD"/>
    <w:rsid w:val="00107DB9"/>
    <w:rsid w:val="00155C15"/>
    <w:rsid w:val="00181D86"/>
    <w:rsid w:val="0018355F"/>
    <w:rsid w:val="001A60DB"/>
    <w:rsid w:val="001C1C18"/>
    <w:rsid w:val="001C5890"/>
    <w:rsid w:val="00200632"/>
    <w:rsid w:val="0022411F"/>
    <w:rsid w:val="00233A89"/>
    <w:rsid w:val="00244D68"/>
    <w:rsid w:val="0029798B"/>
    <w:rsid w:val="002D4767"/>
    <w:rsid w:val="002E4E2C"/>
    <w:rsid w:val="00314F3A"/>
    <w:rsid w:val="00337D71"/>
    <w:rsid w:val="00353120"/>
    <w:rsid w:val="003710C3"/>
    <w:rsid w:val="00375557"/>
    <w:rsid w:val="00375D89"/>
    <w:rsid w:val="00396855"/>
    <w:rsid w:val="003A1181"/>
    <w:rsid w:val="003C5EBE"/>
    <w:rsid w:val="003E021A"/>
    <w:rsid w:val="00414740"/>
    <w:rsid w:val="00484238"/>
    <w:rsid w:val="004C046C"/>
    <w:rsid w:val="004C0BE1"/>
    <w:rsid w:val="004D6471"/>
    <w:rsid w:val="004E6D70"/>
    <w:rsid w:val="004F3680"/>
    <w:rsid w:val="004F600B"/>
    <w:rsid w:val="00503586"/>
    <w:rsid w:val="0051307D"/>
    <w:rsid w:val="005714EF"/>
    <w:rsid w:val="005748F5"/>
    <w:rsid w:val="005752F2"/>
    <w:rsid w:val="005865C5"/>
    <w:rsid w:val="005A32D0"/>
    <w:rsid w:val="005E4BD1"/>
    <w:rsid w:val="006108B0"/>
    <w:rsid w:val="006108FE"/>
    <w:rsid w:val="00621729"/>
    <w:rsid w:val="00631DA3"/>
    <w:rsid w:val="00646207"/>
    <w:rsid w:val="00675E77"/>
    <w:rsid w:val="00692FDB"/>
    <w:rsid w:val="006A0D53"/>
    <w:rsid w:val="006A7684"/>
    <w:rsid w:val="006C41CD"/>
    <w:rsid w:val="006F3324"/>
    <w:rsid w:val="007004D1"/>
    <w:rsid w:val="00725AD8"/>
    <w:rsid w:val="00727093"/>
    <w:rsid w:val="0073485A"/>
    <w:rsid w:val="007514D6"/>
    <w:rsid w:val="0075724D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1093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05DD"/>
    <w:rsid w:val="008B7ABA"/>
    <w:rsid w:val="008C61F2"/>
    <w:rsid w:val="008D0079"/>
    <w:rsid w:val="008D2C3B"/>
    <w:rsid w:val="008D4A85"/>
    <w:rsid w:val="008E62D1"/>
    <w:rsid w:val="008F277A"/>
    <w:rsid w:val="00924CA1"/>
    <w:rsid w:val="00925BD8"/>
    <w:rsid w:val="00930E70"/>
    <w:rsid w:val="0096037B"/>
    <w:rsid w:val="009761B1"/>
    <w:rsid w:val="009866D4"/>
    <w:rsid w:val="0099725D"/>
    <w:rsid w:val="009C043A"/>
    <w:rsid w:val="009C4411"/>
    <w:rsid w:val="009D1832"/>
    <w:rsid w:val="009E2206"/>
    <w:rsid w:val="009E704A"/>
    <w:rsid w:val="00A00587"/>
    <w:rsid w:val="00A0315D"/>
    <w:rsid w:val="00A13137"/>
    <w:rsid w:val="00A137CE"/>
    <w:rsid w:val="00A65188"/>
    <w:rsid w:val="00A75A26"/>
    <w:rsid w:val="00A86CDF"/>
    <w:rsid w:val="00AA5FF0"/>
    <w:rsid w:val="00AA776E"/>
    <w:rsid w:val="00AB0A63"/>
    <w:rsid w:val="00AD134D"/>
    <w:rsid w:val="00AE0434"/>
    <w:rsid w:val="00AE5CDB"/>
    <w:rsid w:val="00B25F49"/>
    <w:rsid w:val="00B36BBC"/>
    <w:rsid w:val="00B374C2"/>
    <w:rsid w:val="00B4499E"/>
    <w:rsid w:val="00B44EE7"/>
    <w:rsid w:val="00B71F1D"/>
    <w:rsid w:val="00B93B0B"/>
    <w:rsid w:val="00BC0531"/>
    <w:rsid w:val="00BC5142"/>
    <w:rsid w:val="00BC7AB3"/>
    <w:rsid w:val="00BD4145"/>
    <w:rsid w:val="00BD5EB3"/>
    <w:rsid w:val="00C01CB0"/>
    <w:rsid w:val="00C13738"/>
    <w:rsid w:val="00C310D4"/>
    <w:rsid w:val="00C31884"/>
    <w:rsid w:val="00C8112D"/>
    <w:rsid w:val="00CA0506"/>
    <w:rsid w:val="00CA720E"/>
    <w:rsid w:val="00CC0E28"/>
    <w:rsid w:val="00CC6A3B"/>
    <w:rsid w:val="00D144C5"/>
    <w:rsid w:val="00D2620C"/>
    <w:rsid w:val="00D2764C"/>
    <w:rsid w:val="00D35F21"/>
    <w:rsid w:val="00D57322"/>
    <w:rsid w:val="00D7461C"/>
    <w:rsid w:val="00D76349"/>
    <w:rsid w:val="00D91A09"/>
    <w:rsid w:val="00DE6D55"/>
    <w:rsid w:val="00E004F0"/>
    <w:rsid w:val="00E618C3"/>
    <w:rsid w:val="00E61C07"/>
    <w:rsid w:val="00E633EC"/>
    <w:rsid w:val="00E74BBA"/>
    <w:rsid w:val="00E84CF0"/>
    <w:rsid w:val="00EB3D6F"/>
    <w:rsid w:val="00EE47F9"/>
    <w:rsid w:val="00EF755A"/>
    <w:rsid w:val="00F13332"/>
    <w:rsid w:val="00F354E6"/>
    <w:rsid w:val="00F435C0"/>
    <w:rsid w:val="00F829FD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  <w:style w:type="paragraph" w:styleId="a6">
    <w:name w:val="Body Text"/>
    <w:basedOn w:val="a"/>
    <w:link w:val="a7"/>
    <w:rsid w:val="005865C5"/>
    <w:pPr>
      <w:spacing w:after="120"/>
    </w:pPr>
  </w:style>
  <w:style w:type="character" w:customStyle="1" w:styleId="a7">
    <w:name w:val="Основной текст Знак"/>
    <w:basedOn w:val="a0"/>
    <w:link w:val="a6"/>
    <w:rsid w:val="005865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5542-AFF0-4473-8807-9F3EC350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portnyagin_v.a</cp:lastModifiedBy>
  <cp:revision>13</cp:revision>
  <cp:lastPrinted>2025-10-21T06:36:00Z</cp:lastPrinted>
  <dcterms:created xsi:type="dcterms:W3CDTF">2025-10-20T09:41:00Z</dcterms:created>
  <dcterms:modified xsi:type="dcterms:W3CDTF">2025-10-21T07:14:00Z</dcterms:modified>
</cp:coreProperties>
</file>