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90" w:rsidRPr="00612067" w:rsidRDefault="002B4F90" w:rsidP="00B146C7">
      <w:pPr>
        <w:ind w:left="720"/>
        <w:jc w:val="right"/>
        <w:rPr>
          <w:sz w:val="28"/>
          <w:szCs w:val="28"/>
        </w:rPr>
      </w:pPr>
      <w:r w:rsidRPr="00612067">
        <w:rPr>
          <w:sz w:val="28"/>
          <w:szCs w:val="28"/>
        </w:rPr>
        <w:t xml:space="preserve">Приложение </w:t>
      </w:r>
      <w:r w:rsidR="00D33BEA" w:rsidRPr="00612067">
        <w:rPr>
          <w:sz w:val="28"/>
          <w:szCs w:val="28"/>
        </w:rPr>
        <w:t>5</w:t>
      </w:r>
    </w:p>
    <w:p w:rsidR="002B4F90" w:rsidRPr="00612067" w:rsidRDefault="00420616" w:rsidP="00B146C7">
      <w:pPr>
        <w:ind w:left="720"/>
        <w:jc w:val="right"/>
        <w:rPr>
          <w:sz w:val="28"/>
          <w:szCs w:val="28"/>
        </w:rPr>
      </w:pPr>
      <w:r w:rsidRPr="00612067">
        <w:rPr>
          <w:sz w:val="28"/>
          <w:szCs w:val="28"/>
        </w:rPr>
        <w:t xml:space="preserve">к </w:t>
      </w:r>
      <w:r w:rsidR="000258F2" w:rsidRPr="00612067">
        <w:rPr>
          <w:sz w:val="28"/>
          <w:szCs w:val="28"/>
        </w:rPr>
        <w:t>проек</w:t>
      </w:r>
      <w:r w:rsidR="00220DCB" w:rsidRPr="00612067">
        <w:rPr>
          <w:sz w:val="28"/>
          <w:szCs w:val="28"/>
        </w:rPr>
        <w:t>т</w:t>
      </w:r>
      <w:r w:rsidR="000258F2" w:rsidRPr="00612067">
        <w:rPr>
          <w:sz w:val="28"/>
          <w:szCs w:val="28"/>
        </w:rPr>
        <w:t xml:space="preserve">у </w:t>
      </w:r>
      <w:r w:rsidR="004D69B5" w:rsidRPr="00612067">
        <w:rPr>
          <w:sz w:val="28"/>
          <w:szCs w:val="28"/>
        </w:rPr>
        <w:t>решению</w:t>
      </w:r>
      <w:r w:rsidR="002B4F90" w:rsidRPr="00612067">
        <w:rPr>
          <w:sz w:val="28"/>
          <w:szCs w:val="28"/>
        </w:rPr>
        <w:t xml:space="preserve"> городской Думы города Шахты </w:t>
      </w:r>
    </w:p>
    <w:p w:rsidR="002B4F90" w:rsidRPr="00612067" w:rsidRDefault="00F72B0C" w:rsidP="00B146C7">
      <w:pPr>
        <w:ind w:left="720"/>
        <w:jc w:val="right"/>
        <w:rPr>
          <w:sz w:val="28"/>
          <w:szCs w:val="28"/>
        </w:rPr>
      </w:pPr>
      <w:r w:rsidRPr="00612067">
        <w:rPr>
          <w:sz w:val="28"/>
          <w:szCs w:val="28"/>
        </w:rPr>
        <w:t>«О бюджете города Ш</w:t>
      </w:r>
      <w:r w:rsidR="00513E05" w:rsidRPr="00612067">
        <w:rPr>
          <w:sz w:val="28"/>
          <w:szCs w:val="28"/>
        </w:rPr>
        <w:t>ахты на 202</w:t>
      </w:r>
      <w:r w:rsidR="00D33BEA" w:rsidRPr="00612067">
        <w:rPr>
          <w:sz w:val="28"/>
          <w:szCs w:val="28"/>
        </w:rPr>
        <w:t>2</w:t>
      </w:r>
      <w:r w:rsidR="002B4F90" w:rsidRPr="00612067">
        <w:rPr>
          <w:sz w:val="28"/>
          <w:szCs w:val="28"/>
        </w:rPr>
        <w:t xml:space="preserve"> год </w:t>
      </w:r>
    </w:p>
    <w:p w:rsidR="002B4F90" w:rsidRPr="00612067" w:rsidRDefault="00513E05" w:rsidP="00B146C7">
      <w:pPr>
        <w:ind w:left="720"/>
        <w:jc w:val="right"/>
        <w:rPr>
          <w:sz w:val="28"/>
          <w:szCs w:val="28"/>
        </w:rPr>
      </w:pPr>
      <w:r w:rsidRPr="00612067">
        <w:rPr>
          <w:sz w:val="28"/>
          <w:szCs w:val="28"/>
        </w:rPr>
        <w:t>и на плановый период 202</w:t>
      </w:r>
      <w:r w:rsidR="00D33BEA" w:rsidRPr="00612067">
        <w:rPr>
          <w:sz w:val="28"/>
          <w:szCs w:val="28"/>
        </w:rPr>
        <w:t>3</w:t>
      </w:r>
      <w:r w:rsidR="00620EE3" w:rsidRPr="00612067">
        <w:rPr>
          <w:sz w:val="28"/>
          <w:szCs w:val="28"/>
        </w:rPr>
        <w:t xml:space="preserve"> и 202</w:t>
      </w:r>
      <w:r w:rsidR="00D33BEA" w:rsidRPr="00612067">
        <w:rPr>
          <w:sz w:val="28"/>
          <w:szCs w:val="28"/>
        </w:rPr>
        <w:t>4</w:t>
      </w:r>
      <w:r w:rsidR="002B4F90" w:rsidRPr="00612067">
        <w:rPr>
          <w:sz w:val="28"/>
          <w:szCs w:val="28"/>
        </w:rPr>
        <w:t xml:space="preserve"> годов» </w:t>
      </w:r>
    </w:p>
    <w:p w:rsidR="00382ECA" w:rsidRPr="00612067" w:rsidRDefault="00382ECA" w:rsidP="00B146C7">
      <w:pPr>
        <w:ind w:left="720"/>
        <w:jc w:val="right"/>
        <w:rPr>
          <w:sz w:val="28"/>
          <w:szCs w:val="28"/>
        </w:rPr>
      </w:pPr>
      <w:r w:rsidRPr="00612067">
        <w:rPr>
          <w:sz w:val="28"/>
          <w:szCs w:val="28"/>
        </w:rPr>
        <w:t xml:space="preserve"> </w:t>
      </w:r>
    </w:p>
    <w:p w:rsidR="00382ECA" w:rsidRPr="00612067" w:rsidRDefault="00382ECA" w:rsidP="00B146C7">
      <w:pPr>
        <w:ind w:left="720"/>
        <w:jc w:val="right"/>
        <w:rPr>
          <w:sz w:val="28"/>
          <w:szCs w:val="28"/>
        </w:rPr>
      </w:pPr>
    </w:p>
    <w:p w:rsidR="00D33BEA" w:rsidRPr="00612067" w:rsidRDefault="00382ECA" w:rsidP="00B146C7">
      <w:pPr>
        <w:ind w:left="720"/>
        <w:jc w:val="center"/>
        <w:rPr>
          <w:sz w:val="28"/>
          <w:szCs w:val="28"/>
        </w:rPr>
      </w:pPr>
      <w:r w:rsidRPr="00612067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D33BEA" w:rsidRPr="00612067" w:rsidRDefault="00382ECA" w:rsidP="00B146C7">
      <w:pPr>
        <w:ind w:left="720"/>
        <w:jc w:val="center"/>
        <w:rPr>
          <w:sz w:val="28"/>
          <w:szCs w:val="28"/>
        </w:rPr>
      </w:pPr>
      <w:r w:rsidRPr="00612067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D33BEA" w:rsidRPr="00612067" w:rsidRDefault="00382ECA" w:rsidP="00B146C7">
      <w:pPr>
        <w:ind w:left="720"/>
        <w:jc w:val="center"/>
        <w:rPr>
          <w:sz w:val="28"/>
          <w:szCs w:val="28"/>
        </w:rPr>
      </w:pPr>
      <w:r w:rsidRPr="00612067">
        <w:rPr>
          <w:sz w:val="28"/>
          <w:szCs w:val="28"/>
        </w:rPr>
        <w:t xml:space="preserve">непрограммным направлениям деятельности), </w:t>
      </w:r>
      <w:r w:rsidR="00FB7A33" w:rsidRPr="00612067">
        <w:rPr>
          <w:sz w:val="28"/>
          <w:szCs w:val="28"/>
        </w:rPr>
        <w:t>группам и подгруппам видов расходов</w:t>
      </w:r>
      <w:r w:rsidR="00D33BEA" w:rsidRPr="00612067">
        <w:rPr>
          <w:sz w:val="28"/>
          <w:szCs w:val="28"/>
        </w:rPr>
        <w:t xml:space="preserve"> </w:t>
      </w:r>
      <w:r w:rsidRPr="00612067">
        <w:rPr>
          <w:sz w:val="28"/>
          <w:szCs w:val="28"/>
        </w:rPr>
        <w:t xml:space="preserve">классификации расходов бюджетов </w:t>
      </w:r>
      <w:r w:rsidR="00620EE3" w:rsidRPr="00612067">
        <w:rPr>
          <w:sz w:val="28"/>
          <w:szCs w:val="28"/>
        </w:rPr>
        <w:t>на 20</w:t>
      </w:r>
      <w:r w:rsidR="00513E05" w:rsidRPr="00612067">
        <w:rPr>
          <w:sz w:val="28"/>
          <w:szCs w:val="28"/>
        </w:rPr>
        <w:t>2</w:t>
      </w:r>
      <w:r w:rsidR="003D1E41" w:rsidRPr="00612067">
        <w:rPr>
          <w:sz w:val="28"/>
          <w:szCs w:val="28"/>
        </w:rPr>
        <w:t>2</w:t>
      </w:r>
      <w:r w:rsidR="00620EE3" w:rsidRPr="00612067">
        <w:rPr>
          <w:sz w:val="28"/>
          <w:szCs w:val="28"/>
        </w:rPr>
        <w:t xml:space="preserve"> год и</w:t>
      </w:r>
      <w:r w:rsidR="00D33BEA" w:rsidRPr="00612067">
        <w:rPr>
          <w:sz w:val="28"/>
          <w:szCs w:val="28"/>
        </w:rPr>
        <w:t xml:space="preserve"> </w:t>
      </w:r>
    </w:p>
    <w:p w:rsidR="008967DF" w:rsidRPr="00612067" w:rsidRDefault="008967DF" w:rsidP="00B146C7">
      <w:pPr>
        <w:ind w:left="720"/>
        <w:jc w:val="center"/>
        <w:rPr>
          <w:sz w:val="28"/>
          <w:szCs w:val="28"/>
        </w:rPr>
      </w:pPr>
      <w:r w:rsidRPr="00612067">
        <w:rPr>
          <w:sz w:val="28"/>
          <w:szCs w:val="28"/>
        </w:rPr>
        <w:t>на п</w:t>
      </w:r>
      <w:r w:rsidR="00513E05" w:rsidRPr="00612067">
        <w:rPr>
          <w:sz w:val="28"/>
          <w:szCs w:val="28"/>
        </w:rPr>
        <w:t>лановый период 202</w:t>
      </w:r>
      <w:r w:rsidR="003D1E41" w:rsidRPr="00612067">
        <w:rPr>
          <w:sz w:val="28"/>
          <w:szCs w:val="28"/>
        </w:rPr>
        <w:t>3</w:t>
      </w:r>
      <w:r w:rsidR="0014270A" w:rsidRPr="00612067">
        <w:rPr>
          <w:sz w:val="28"/>
          <w:szCs w:val="28"/>
        </w:rPr>
        <w:t xml:space="preserve"> и 202</w:t>
      </w:r>
      <w:r w:rsidR="003D1E41" w:rsidRPr="00612067">
        <w:rPr>
          <w:sz w:val="28"/>
          <w:szCs w:val="28"/>
        </w:rPr>
        <w:t>4</w:t>
      </w:r>
      <w:r w:rsidRPr="00612067">
        <w:rPr>
          <w:sz w:val="28"/>
          <w:szCs w:val="28"/>
        </w:rPr>
        <w:t xml:space="preserve"> годов</w:t>
      </w:r>
    </w:p>
    <w:p w:rsidR="00382ECA" w:rsidRPr="00612067" w:rsidRDefault="00382ECA" w:rsidP="00B146C7">
      <w:pPr>
        <w:ind w:left="720"/>
        <w:jc w:val="center"/>
        <w:rPr>
          <w:sz w:val="28"/>
          <w:szCs w:val="28"/>
        </w:rPr>
      </w:pPr>
    </w:p>
    <w:p w:rsidR="00382ECA" w:rsidRPr="00612067" w:rsidRDefault="00382ECA" w:rsidP="00B146C7">
      <w:pPr>
        <w:ind w:left="720"/>
        <w:jc w:val="right"/>
        <w:rPr>
          <w:sz w:val="28"/>
          <w:szCs w:val="28"/>
        </w:rPr>
      </w:pPr>
      <w:r w:rsidRPr="00612067">
        <w:rPr>
          <w:sz w:val="28"/>
          <w:szCs w:val="28"/>
        </w:rPr>
        <w:t>(тыс.рублей)</w:t>
      </w:r>
    </w:p>
    <w:p w:rsidR="007A21A1" w:rsidRPr="00612067" w:rsidRDefault="007A21A1" w:rsidP="00B146C7">
      <w:pPr>
        <w:rPr>
          <w:sz w:val="2"/>
          <w:szCs w:val="2"/>
        </w:rPr>
      </w:pP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EA2B47" w:rsidRPr="00612067" w:rsidTr="00EA2B47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B146C7">
            <w:pPr>
              <w:jc w:val="center"/>
              <w:rPr>
                <w:sz w:val="20"/>
                <w:szCs w:val="20"/>
              </w:rPr>
            </w:pPr>
            <w:r w:rsidRPr="00612067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D33BEA">
            <w:pPr>
              <w:jc w:val="center"/>
            </w:pPr>
            <w:r w:rsidRPr="00612067">
              <w:t>2022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Плановый период</w:t>
            </w:r>
          </w:p>
        </w:tc>
      </w:tr>
      <w:tr w:rsidR="00EA2B47" w:rsidRPr="00612067" w:rsidTr="00EA2B47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B1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612067" w:rsidRDefault="00EA2B47" w:rsidP="00B146C7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612067" w:rsidRDefault="00EA2B47" w:rsidP="00B146C7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B146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D33BEA">
            <w:pPr>
              <w:jc w:val="center"/>
            </w:pPr>
            <w:r w:rsidRPr="00612067">
              <w:t>2023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7" w:rsidRPr="00612067" w:rsidRDefault="00EA2B47" w:rsidP="00D33BEA">
            <w:pPr>
              <w:jc w:val="center"/>
            </w:pPr>
            <w:r w:rsidRPr="00612067">
              <w:t>2024 год</w:t>
            </w:r>
          </w:p>
        </w:tc>
      </w:tr>
    </w:tbl>
    <w:p w:rsidR="0098196A" w:rsidRPr="00612067" w:rsidRDefault="0098196A" w:rsidP="00B146C7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EA2B47" w:rsidRPr="00612067" w:rsidTr="00EA2B47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612067" w:rsidRDefault="00EA2B47" w:rsidP="00B146C7">
            <w:pPr>
              <w:jc w:val="center"/>
            </w:pPr>
            <w:r w:rsidRPr="00612067">
              <w:t>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"Развитие здравоохранения"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274 563,4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332 598,8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117 594,4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94,0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94,0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94,0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города Шахты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0110099990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94,0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94,0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94,0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"Совершенствование оказания медицинской помощи"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636,9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636,9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636,9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"Совершенствование оказания медицинской помощи"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0120000590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636,9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636,9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636,9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"Оказание паллиативной помощи"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0140000000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84 763,1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89 180,8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94 189,7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"Оказание паллиативной помощи"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6 684,4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6 560,1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6 559,7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</w:t>
            </w:r>
            <w:r w:rsidRPr="009278EB">
              <w:rPr>
                <w:sz w:val="20"/>
                <w:szCs w:val="20"/>
              </w:rPr>
              <w:lastRenderedPageBreak/>
              <w:t>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0140072430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78 078,7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82 620,7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87 630,0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"Улучшение кадрового потенциала медицинских организаций"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0150000000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2 538,1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2 540,0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2 492,2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"Улучшение кадрового потенциала медицинских организаций"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0150000590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2 538,1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2 540,0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2 492,2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"Реализация функций и целей Департамента здравоохранения города Шахты"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186 531,3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240 147,1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20 181,6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5 395,2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5 615,9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5 840,1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834,5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834,5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834,5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9278EB">
              <w:rPr>
                <w:sz w:val="20"/>
                <w:szCs w:val="20"/>
              </w:rPr>
              <w:lastRenderedPageBreak/>
              <w:t>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0160000590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2 970,8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3 099,7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3 223,7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293,7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293,7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293,7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5 417,5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5 417,5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5 417,5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2 529,5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246,0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246,0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реализация региональных программ модернизации первичного звена здравоохранения (Оснащение и переоснащение медицинских организаций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патолого-анатомических и иных видов диагностических исследований, утвержденных Министерством здравоохранения Российской Федерации)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01600R3653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92 504,2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76 409,7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01600S3820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4 290,0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4 290,0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4 290,0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Приобретение основных средств для муниципальных учреждений здравоохранения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01600S4050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36 707,7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Региональный проект "Первичная медико-санитарная помощь" по национальному проекту "Здравоохранение"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016N100000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35 253,0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Приобретение, установка и оснащение модульных зданий для муниципальных учреждений здравоохранения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016N1S4420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35 253,0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Региональный проект "Борьба с сердечно-сосудистыми заболеваниями" по национальному проекту "Здравоохранение"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016N200000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143 903,7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оснащение оборудованием региональных сосудистых центров и первичных сосудистых отделений в рамках подпрограммы "Реализация функций и целей Департамента здравоохранения города Шахты" муниципальной программы города Шахты "Развитие здравоохранения"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016N251920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143 903,7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2 090 447,4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2 213 804,1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2 157 680,9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771 375,6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799 762,0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825 904,8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0210000590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326 944,2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328 727,9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328 574,2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0210000590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2 087,0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2 086,9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2 086,8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</w:t>
            </w:r>
            <w:r w:rsidRPr="009278EB">
              <w:rPr>
                <w:sz w:val="20"/>
                <w:szCs w:val="20"/>
              </w:rPr>
              <w:lastRenderedPageBreak/>
              <w:t>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0210072460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438 718,7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465 161,0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491 297,8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0210072460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3 625,7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3 786,2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3 946,0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1 129 308,5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1 216 931,0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1 127 347,0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0220000590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240 718,0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249 047,0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248 930,8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0220053030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66 870,7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66 870,7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</w:t>
            </w:r>
            <w:r w:rsidRPr="009278EB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0220072460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723 026,9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798 378,3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854 574,0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02200R3040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91 625,9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95 285,3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16 198,5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02200S3130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7 067,0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7 349,7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7 643,7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0230000000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44 212,9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44 306,5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44 406,4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0230000590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44 212,9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44 306,5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44 406,4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145 550,4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152 804,6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160 022,7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7 884,6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8 158,0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8 442,2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1 103,3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454,8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454,8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454,8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</w:t>
            </w:r>
            <w:r w:rsidRPr="009278EB">
              <w:rPr>
                <w:sz w:val="20"/>
                <w:szCs w:val="20"/>
              </w:rPr>
              <w:lastRenderedPageBreak/>
              <w:t>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0240000190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9 990,4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10 364,0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10 752,5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4 188,1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4 188,1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4 188,1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360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492,0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492,0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492,0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755,7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755,0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754,2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0240052600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1 490,3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1 610,3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</w:t>
            </w:r>
            <w:r w:rsidRPr="009278EB">
              <w:rPr>
                <w:sz w:val="20"/>
                <w:szCs w:val="20"/>
              </w:rPr>
              <w:lastRenderedPageBreak/>
              <w:t>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0240072040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6 963,3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7 241,8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7 531,5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0240072180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591,3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591,3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591,3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0240072180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29 562,5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29 562,5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29 562,5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0240072220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0240072420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81 582,5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88 805,2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96 672,0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2 376,4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1 714,7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1 714,7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553,4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</w:t>
            </w:r>
            <w:r w:rsidRPr="009278EB">
              <w:rPr>
                <w:sz w:val="20"/>
                <w:szCs w:val="20"/>
              </w:rPr>
              <w:lastRenderedPageBreak/>
              <w:t>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0310028250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523,4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0310028250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360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0320028250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0330000000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0330028250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0340000000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1 714,7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1 714,7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1 714,7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03400S3120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1 714,7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1 714,7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1 714,7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2 020 757,5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2 018 561,7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1 164 007,9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568,6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591,4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615,0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</w:t>
            </w:r>
            <w:r w:rsidRPr="009278EB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0400000190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2 535,7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276,4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2 138,4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2 138,4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2 138,4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154,4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153,4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152,3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1 197,0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1 193,4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1 189,9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0400051370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121,7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126,4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0400051370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8 118,7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8 429,8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0400052200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219,0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227,7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0400052200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13 857,4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14 411,7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0400052500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4 009,8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4 009,0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0400052500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253 757,5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253 703,9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имеющим детей" в рамках 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0400052700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511,6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373,3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0400053800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52 622,3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55 862,7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0400072050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1 686,3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1 753,9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1 836,3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9278EB">
              <w:rPr>
                <w:sz w:val="20"/>
                <w:szCs w:val="20"/>
              </w:rPr>
              <w:lastRenderedPageBreak/>
              <w:t>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0400072050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135 543,2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140 979,1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147 602,6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0400072060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858,2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860,7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863,4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0400072070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32,3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33,5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34,7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0400072070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2 464,3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2 545,2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2 645,5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</w:t>
            </w:r>
            <w:r w:rsidRPr="009278EB">
              <w:rPr>
                <w:sz w:val="20"/>
                <w:szCs w:val="20"/>
              </w:rPr>
              <w:lastRenderedPageBreak/>
              <w:t>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0400072080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417,0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434,3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464,0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0400072080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34 014,8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35 430,4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36 747,2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5 733,5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5 928,4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6 130,0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362 832,2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375 168,9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387 925,3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70 528,2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73 290,8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76 163,8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3 205,2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3 332,2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3 464,4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</w:t>
            </w:r>
            <w:r w:rsidRPr="009278EB">
              <w:rPr>
                <w:sz w:val="20"/>
                <w:szCs w:val="20"/>
              </w:rPr>
              <w:lastRenderedPageBreak/>
              <w:t>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0400072110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11 941,2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12 410,7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12 898,7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428,5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447,8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450,5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2 122,5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2 205,4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2 309,1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420,9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353,6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368,0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26 641,0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22 381,5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23 287,8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0400072170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101 657,9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105 750,2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110 057,6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0400072200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102,8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118,8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0400072200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43 903,9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45 646,7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47 460,7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0400072260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123 644,4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131 120,6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139 078,3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0400072470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5 650,8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5 702,2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5 769,7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04000R3020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376 723,6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380 146,4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65 389,8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 на приобретение компьютерной техники органам социальной защиты населения муниципальных районов и городских округов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04000S4120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842,9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233,4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22 270,6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Региональный проект "Финансовая поддержка семей при рождении детей" по национальному проекту "Демография"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330 482,3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313 599,5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69 644,8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040P150840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73 754,1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52 647,1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9 529,2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ежемесячной выплаты в связи с рождением (усыновлением) первого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040P155730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201 035,6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203 184,5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040P172160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318,6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334,5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348,1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040P172160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20 162,0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21 169,0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22 028,2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040P172210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357,1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371,4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386,2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040P172210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22 598,5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23 502,5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24 442,8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9278EB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040P172240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173,4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180,5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187,8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040P172240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10 976,8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11 420,3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11 881,8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040P172440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1 106,2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789,7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840,7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Региональный проект "Старшее поколение" по национальному проекту "Демография"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040P300000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16 579,2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17 714,7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18 923,8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040P372260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16 579,2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17 714,7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18 923,8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0500000000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137,5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137,5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0500000590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86,3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в рамках муниципальной программы города Шахты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0500052800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0,8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0,8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в рамках муниципальной программы города Шахты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0500052800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50,4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50,4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1 514 011,3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441 031,9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1 717 446,4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0600028630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477,4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0600051560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628 092,5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269 191,7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1 532 295,4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категориям граждан"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0600051760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0600072400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410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50 965,2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43 243,2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43 243,2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1 375,0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06000L4970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4 935,6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2 013,1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Обеспечение жильем молодых семей в Ростовской области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06000S3140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1 269,9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06000S3160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410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184 883,8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126 582,9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140 637,9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по национальному  проекту "Жилье и городская  среда"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060F300000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643 280,8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060F367483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410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631 987,9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государственной корпорации - Фонда содействия реформированию жилищно-коммунального хозяйства,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060F367484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410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9 576,3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государственной корпорации - Фонда содействия реформированию жилищно-коммунального хозяйства,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060F36748S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410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1 716,6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589 794,5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485 236,0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491 479,7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307 413,6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200 285,1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203 854,3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0710028340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67 252,1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67 252,1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67 252,1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0710028470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7 700,0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7 700,0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7 700,0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0710099990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996,8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244,7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244,7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07100S3190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410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224 300,9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117 924,5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121 493,7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07100S3660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7 163,8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7 163,8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7 163,8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83 165,6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83 165,6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83 165,6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территории </w:t>
            </w:r>
            <w:r w:rsidRPr="009278EB">
              <w:rPr>
                <w:sz w:val="20"/>
                <w:szCs w:val="20"/>
              </w:rPr>
              <w:lastRenderedPageBreak/>
              <w:t>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0720028260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63 641,1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63 641,1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63 641,1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0720028270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18 461,5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18 461,5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18 461,5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0720028290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1 063,0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1 063,0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1 063,0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0730000000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108 474,4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109 422,8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110 410,6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0730000590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107 616,3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108 564,7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109 552,5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0730028300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286,9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286,9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286,9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0730028310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571,2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571,2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571,2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0740000000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90 740,9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92 362,5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94 049,2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9278EB">
              <w:rPr>
                <w:sz w:val="20"/>
                <w:szCs w:val="20"/>
              </w:rPr>
              <w:lastRenderedPageBreak/>
              <w:t>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0740000590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40 544,6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42 166,2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43 852,9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3 338,5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3 338,5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3 338,5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0740000590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46 707,8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46 707,8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46 707,8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0740099990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0800000000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255,0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0810000000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0810028670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0820000000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</w:t>
            </w:r>
            <w:r w:rsidRPr="009278EB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0820028440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7 577,6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5 632,4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5 632,4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244,8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0910028240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360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244,8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0920028400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0940000000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127,6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0940028330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127,6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0950000000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7 200,2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5 632,4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5 632,4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0950028200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245,2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0950028200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360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</w:t>
            </w:r>
            <w:r w:rsidRPr="009278EB">
              <w:rPr>
                <w:sz w:val="20"/>
                <w:szCs w:val="20"/>
              </w:rPr>
              <w:lastRenderedPageBreak/>
              <w:t>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0950028210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360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1 272,6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0950071040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630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5 632,4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5 632,4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5 632,4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1000000000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29 231,7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30 053,7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30 908,5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1000000590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20 782,1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21 604,1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22 458,9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1000000590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4 540,1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4 540,1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4 540,1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1000000590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75,4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75,4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75,4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1000028600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3 834,1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3 834,1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3 834,1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272 967,0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255 887,3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256 729,8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</w:t>
            </w:r>
            <w:r w:rsidRPr="009278EB">
              <w:rPr>
                <w:sz w:val="20"/>
                <w:szCs w:val="20"/>
              </w:rPr>
              <w:lastRenderedPageBreak/>
              <w:t>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1100000110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4 215,6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4 376,3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4 543,4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326,0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326,0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326,0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75,8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72,9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70,1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2 072,9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2 151,8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2 233,9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62,7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62,7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62,7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198 757,5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198 814,0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198 880,5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44 433,7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44 409,6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44 409,3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1100028140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3 319,6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3 319,6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3 319,6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11000S3900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578,5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578,5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рамках  </w:t>
            </w:r>
            <w:r w:rsidRPr="009278EB">
              <w:rPr>
                <w:sz w:val="20"/>
                <w:szCs w:val="20"/>
              </w:rPr>
              <w:lastRenderedPageBreak/>
              <w:t>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11000S4180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1 775,9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1 775,9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2 305,8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Региональный проект "Культурная среда" по национальному проекту "Культура"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110A100000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17 050,3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Государственная поддержка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110A155190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17 050,3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590 623,3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97 140,1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97 473,0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4 515,1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4 687,6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4 696,3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354,0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276,6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276,6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276,6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421,2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88 741,1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89 775,5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89 735,7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1200028410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2 398,8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2 398,8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2 398,8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на строительство и реконструкцию муниципальных объектов в рамках  </w:t>
            </w:r>
            <w:r w:rsidRPr="009278EB">
              <w:rPr>
                <w:sz w:val="20"/>
                <w:szCs w:val="20"/>
              </w:rPr>
              <w:lastRenderedPageBreak/>
              <w:t>муниципальной программы города Шахты «Развитие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1200028660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2 999,4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12000S3400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410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487 926,5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12000S4500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2 625,0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12000S4540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364,0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364,0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1300000000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349 212,3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237 065,2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165 053,9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1310000000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334 712,3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226 565,2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154 353,9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1310028370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133 907,2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141 494,1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145 293,9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9278EB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13100S3480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410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553,9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Региональный проект "Дорожная сеть" по национальному проекту "Безопасные и качественные автомобильные дороги"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131R100000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200 805,1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84 517,2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9 060,0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в рамках подпрограммы "Развитие улично-дорожной сети" муниципальной программы города Шахты "Развитие транспортной системы"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131R153930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200 805,1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84 517,2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9 060,0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1330000000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14 500,0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10 500,0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10 700,0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</w:t>
            </w:r>
            <w:r w:rsidRPr="009278EB">
              <w:rPr>
                <w:sz w:val="20"/>
                <w:szCs w:val="20"/>
              </w:rPr>
              <w:lastRenderedPageBreak/>
              <w:t>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1330028370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14 500,0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10 500,0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10 700,0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1400000000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24 087,8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23 884,0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24 727,1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1420000000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24 077,8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23 874,0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24 717,1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1420000110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20 697,2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21 508,5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22 352,6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1420000190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1 013,4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1420000190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2 298,7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2 298,0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2 298,0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1420000190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67,5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66,5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1430000000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1430028190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</w:t>
            </w:r>
            <w:r w:rsidRPr="009278EB">
              <w:rPr>
                <w:sz w:val="20"/>
                <w:szCs w:val="20"/>
              </w:rPr>
              <w:lastRenderedPageBreak/>
              <w:t>ществом и земельными участками"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1500000000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30 848,3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31 415,4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32 421,5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1500000110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25 464,2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26 432,3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27 439,3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1500000190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452,9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1500000190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4 340,4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4 340,4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4 340,4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1500000190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1500099990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575,1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575,1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575,1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1600000000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28 837,3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23 367,7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24 034,3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1610000000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1 298,9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1610099990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1 298,9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</w:t>
            </w:r>
            <w:r w:rsidRPr="009278EB">
              <w:rPr>
                <w:sz w:val="20"/>
                <w:szCs w:val="20"/>
              </w:rPr>
              <w:lastRenderedPageBreak/>
              <w:t>пальной собственности"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1620000000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27 538,4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23 367,7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24 034,3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1620000590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16 061,3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16 703,5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17 371,6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1620000590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3 270,2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1 356,7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1 356,7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1620000590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8 206,9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5 307,5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5 306,0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165 077,9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166 699,5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172 261,3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141 149,2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146 495,4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152 055,6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3 813,1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572,0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572,0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15 644,0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15 495,5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15 482,1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</w:t>
            </w:r>
            <w:r w:rsidRPr="009278EB">
              <w:rPr>
                <w:sz w:val="20"/>
                <w:szCs w:val="20"/>
              </w:rPr>
              <w:lastRenderedPageBreak/>
              <w:t>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1700000190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2 039,0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2 036,3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2 033,5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1700028550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1700028550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360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1700051200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562,7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39,6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1700072360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497,3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517,2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537,9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1700072360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1700072370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559,8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582,2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605,5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1700072370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</w:t>
            </w:r>
            <w:r w:rsidRPr="009278EB">
              <w:rPr>
                <w:sz w:val="20"/>
                <w:szCs w:val="20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1700072390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0,4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0,4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0,4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391,0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539,5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552,9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1700099990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360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286,3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286,3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286,3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1800000000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2 157,3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1800098701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2 157,3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1900000000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39 613,8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40 785,4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42 003,7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1900000590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39 218,2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40 375,2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41 578,3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19000S3600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278,7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288,6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298,9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</w:t>
            </w:r>
            <w:r w:rsidRPr="009278EB">
              <w:rPr>
                <w:sz w:val="20"/>
                <w:szCs w:val="20"/>
              </w:rPr>
              <w:lastRenderedPageBreak/>
              <w:t>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19000S4020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116,9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121,6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126,5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2000000000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78 386,8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52 876,4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1 057,6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2010000000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78 386,8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52 876,4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1 057,6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2010099990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198,7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Региональный проект "Формирование комфортной городской среды" по национальному  проекту "Жилье и городская среда"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201F200000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78 188,1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52 876,4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1 057,6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201F255551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78 188,1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52 876,4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1 057,6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2100000000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2100099990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2100099990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55,0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55,0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8800000000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2 547,1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2 649,0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2 755,0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8810000000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2 547,1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2 649,0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2 755,0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деятельности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8810000110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2 547,1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2 649,0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2 755,0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18 529,2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19 054,5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19 600,9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Депутаты Городской Думы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1 032,8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1 074,1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1 117,1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9020000190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1 032,8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1 074,1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1 117,1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9030000000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17 496,4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17 980,4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18 483,8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9030000110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13 959,7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14 485,5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15 032,4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9030000190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61,5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61,5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61,5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9030000190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2 412,5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2 512,1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2 469,1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9030000190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42,0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41,5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41,0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9030099990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488,7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347,8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347,8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9030099990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360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532,0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532,0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532,0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9100000000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18 817,5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19 112,2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19 792,2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9110000000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1 694,0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1 761,9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1 832,4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9110000110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1 694,0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1 761,9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1 832,4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lastRenderedPageBreak/>
              <w:t>Контрольно-счетная палата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9130000000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17 123,5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17 350,3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17 959,8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9130000110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13 160,5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13 680,7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14 219,8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9130000190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87,3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87,0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87,0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9130000190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3 837,2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3 544,2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3 614,7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9130000190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38,5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38,4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38,3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9900000000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79 454,5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166 385,6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176 958,7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9920000000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35 415,5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52 857,8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68 700,7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9920091000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730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35 415,5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52 857,8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68 700,7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9990000000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44 039,0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113 527,8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108 258,0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 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9990054220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610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350,0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350,0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9990059310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120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9 289,0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9 625,0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</w:t>
            </w:r>
            <w:r w:rsidRPr="009278EB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lastRenderedPageBreak/>
              <w:t>9990059310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240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809,7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1 071,2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9990092000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880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52 600,0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108 200,0</w:t>
            </w: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9990093020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870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33 531,7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49 823,3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</w:p>
        </w:tc>
      </w:tr>
      <w:tr w:rsidR="009278EB" w:rsidRPr="00612067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>
            <w:r w:rsidRPr="009278EB">
              <w:t>9990099990</w:t>
            </w:r>
          </w:p>
        </w:tc>
        <w:tc>
          <w:tcPr>
            <w:tcW w:w="735" w:type="dxa"/>
            <w:noWrap/>
            <w:vAlign w:val="bottom"/>
          </w:tcPr>
          <w:p w:rsidR="009278EB" w:rsidRPr="009278EB" w:rsidRDefault="009278EB" w:rsidP="009278EB">
            <w:r w:rsidRPr="009278EB">
              <w:t>850</w:t>
            </w:r>
          </w:p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58,6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58,3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58,0</w:t>
            </w:r>
          </w:p>
        </w:tc>
      </w:tr>
      <w:tr w:rsidR="009278EB" w:rsidRPr="009278EB" w:rsidTr="009278EB">
        <w:trPr>
          <w:trHeight w:val="20"/>
        </w:trPr>
        <w:tc>
          <w:tcPr>
            <w:tcW w:w="3984" w:type="dxa"/>
          </w:tcPr>
          <w:p w:rsidR="009278EB" w:rsidRPr="009278EB" w:rsidRDefault="009278EB" w:rsidP="009278EB">
            <w:pPr>
              <w:rPr>
                <w:sz w:val="20"/>
                <w:szCs w:val="20"/>
              </w:rPr>
            </w:pPr>
            <w:r w:rsidRPr="009278EB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noWrap/>
            <w:vAlign w:val="bottom"/>
          </w:tcPr>
          <w:p w:rsidR="009278EB" w:rsidRPr="009278EB" w:rsidRDefault="009278EB" w:rsidP="009278EB"/>
        </w:tc>
        <w:tc>
          <w:tcPr>
            <w:tcW w:w="735" w:type="dxa"/>
            <w:noWrap/>
            <w:vAlign w:val="bottom"/>
          </w:tcPr>
          <w:p w:rsidR="009278EB" w:rsidRPr="009278EB" w:rsidRDefault="009278EB" w:rsidP="009278EB"/>
        </w:tc>
        <w:tc>
          <w:tcPr>
            <w:tcW w:w="1408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8 230 412,4</w:t>
            </w:r>
          </w:p>
        </w:tc>
        <w:tc>
          <w:tcPr>
            <w:tcW w:w="1412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6 665 448,1</w:t>
            </w:r>
          </w:p>
        </w:tc>
        <w:tc>
          <w:tcPr>
            <w:tcW w:w="1374" w:type="dxa"/>
            <w:vAlign w:val="bottom"/>
          </w:tcPr>
          <w:p w:rsidR="009278EB" w:rsidRPr="009278EB" w:rsidRDefault="009278EB" w:rsidP="009278EB">
            <w:pPr>
              <w:jc w:val="right"/>
            </w:pPr>
            <w:r w:rsidRPr="009278EB">
              <w:t>6 721 775,2</w:t>
            </w:r>
            <w:bookmarkStart w:id="0" w:name="_GoBack"/>
            <w:bookmarkEnd w:id="0"/>
          </w:p>
        </w:tc>
      </w:tr>
    </w:tbl>
    <w:p w:rsidR="00F42AFB" w:rsidRPr="006D5EB5" w:rsidRDefault="00F42AFB" w:rsidP="00B146C7">
      <w:pPr>
        <w:rPr>
          <w:rFonts w:eastAsiaTheme="minorHAnsi"/>
          <w:sz w:val="28"/>
          <w:szCs w:val="28"/>
          <w:lang w:eastAsia="en-US"/>
        </w:rPr>
      </w:pPr>
    </w:p>
    <w:sectPr w:rsidR="00F42AFB" w:rsidRPr="006D5EB5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DF" w:rsidRDefault="001D46DF" w:rsidP="00C12009">
      <w:r>
        <w:separator/>
      </w:r>
    </w:p>
  </w:endnote>
  <w:endnote w:type="continuationSeparator" w:id="0">
    <w:p w:rsidR="001D46DF" w:rsidRDefault="001D46DF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DF" w:rsidRDefault="001D46DF" w:rsidP="00C12009">
      <w:r>
        <w:separator/>
      </w:r>
    </w:p>
  </w:footnote>
  <w:footnote w:type="continuationSeparator" w:id="0">
    <w:p w:rsidR="001D46DF" w:rsidRDefault="001D46DF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4D6D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58F2"/>
    <w:rsid w:val="0002666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69B"/>
    <w:rsid w:val="00033CFD"/>
    <w:rsid w:val="00034329"/>
    <w:rsid w:val="000353BA"/>
    <w:rsid w:val="000357A5"/>
    <w:rsid w:val="0003624B"/>
    <w:rsid w:val="000368EC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2EC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09D"/>
    <w:rsid w:val="00072237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A5A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05F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203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4836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24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70A"/>
    <w:rsid w:val="001428EF"/>
    <w:rsid w:val="001429DF"/>
    <w:rsid w:val="00142A6D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1F74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5CE"/>
    <w:rsid w:val="001D2970"/>
    <w:rsid w:val="001D2B3C"/>
    <w:rsid w:val="001D2C6D"/>
    <w:rsid w:val="001D2FBD"/>
    <w:rsid w:val="001D410D"/>
    <w:rsid w:val="001D46DF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E7DDD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1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0DCB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E67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1C1B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BD5"/>
    <w:rsid w:val="002B4D18"/>
    <w:rsid w:val="002B4F90"/>
    <w:rsid w:val="002B51F7"/>
    <w:rsid w:val="002B5E40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6E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84D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1E41"/>
    <w:rsid w:val="003D28F6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3EF5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2D4"/>
    <w:rsid w:val="0042030A"/>
    <w:rsid w:val="004204D6"/>
    <w:rsid w:val="0042061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6D18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F13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576A"/>
    <w:rsid w:val="00476F64"/>
    <w:rsid w:val="00477EC4"/>
    <w:rsid w:val="00477F2A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5C4"/>
    <w:rsid w:val="004C4CBD"/>
    <w:rsid w:val="004C4FD0"/>
    <w:rsid w:val="004C55F5"/>
    <w:rsid w:val="004C5C25"/>
    <w:rsid w:val="004C5C62"/>
    <w:rsid w:val="004C5D09"/>
    <w:rsid w:val="004C5EE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9B5"/>
    <w:rsid w:val="004D6C2F"/>
    <w:rsid w:val="004D70E5"/>
    <w:rsid w:val="004D7192"/>
    <w:rsid w:val="004D777C"/>
    <w:rsid w:val="004D7DAA"/>
    <w:rsid w:val="004D7F84"/>
    <w:rsid w:val="004E107B"/>
    <w:rsid w:val="004E1151"/>
    <w:rsid w:val="004E154B"/>
    <w:rsid w:val="004E1B66"/>
    <w:rsid w:val="004E235D"/>
    <w:rsid w:val="004E250B"/>
    <w:rsid w:val="004E2E74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F5D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4F7838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3A64"/>
    <w:rsid w:val="00513E05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1F56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57C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2A8E"/>
    <w:rsid w:val="00543760"/>
    <w:rsid w:val="00543765"/>
    <w:rsid w:val="00543B2A"/>
    <w:rsid w:val="00544B9A"/>
    <w:rsid w:val="00544E1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ACC"/>
    <w:rsid w:val="00551D17"/>
    <w:rsid w:val="00553AAC"/>
    <w:rsid w:val="00553E3B"/>
    <w:rsid w:val="0055411E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4120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0ED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4E7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260"/>
    <w:rsid w:val="005B64CD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0A9C"/>
    <w:rsid w:val="005C1390"/>
    <w:rsid w:val="005C1553"/>
    <w:rsid w:val="005C16E4"/>
    <w:rsid w:val="005C1F13"/>
    <w:rsid w:val="005C21E1"/>
    <w:rsid w:val="005C23B9"/>
    <w:rsid w:val="005C287F"/>
    <w:rsid w:val="005C3101"/>
    <w:rsid w:val="005C3EF1"/>
    <w:rsid w:val="005C534A"/>
    <w:rsid w:val="005C5558"/>
    <w:rsid w:val="005C5BDA"/>
    <w:rsid w:val="005C5EA7"/>
    <w:rsid w:val="005C71CD"/>
    <w:rsid w:val="005C7354"/>
    <w:rsid w:val="005C73A1"/>
    <w:rsid w:val="005C78F5"/>
    <w:rsid w:val="005D0843"/>
    <w:rsid w:val="005D333A"/>
    <w:rsid w:val="005D3A7A"/>
    <w:rsid w:val="005D4142"/>
    <w:rsid w:val="005D5466"/>
    <w:rsid w:val="005D59CC"/>
    <w:rsid w:val="005D5C61"/>
    <w:rsid w:val="005D5DD5"/>
    <w:rsid w:val="005D681E"/>
    <w:rsid w:val="005D6A02"/>
    <w:rsid w:val="005D6D65"/>
    <w:rsid w:val="005D7D6A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896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067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193"/>
    <w:rsid w:val="00617740"/>
    <w:rsid w:val="00617D07"/>
    <w:rsid w:val="006202F5"/>
    <w:rsid w:val="006203BA"/>
    <w:rsid w:val="0062085C"/>
    <w:rsid w:val="006208E1"/>
    <w:rsid w:val="00620EE3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1BE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3DA"/>
    <w:rsid w:val="00654856"/>
    <w:rsid w:val="006549A8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0EDD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51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87DA3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BD0"/>
    <w:rsid w:val="006C4CC0"/>
    <w:rsid w:val="006C4DD9"/>
    <w:rsid w:val="006C60A2"/>
    <w:rsid w:val="006C6114"/>
    <w:rsid w:val="006C630E"/>
    <w:rsid w:val="006C6D4C"/>
    <w:rsid w:val="006C6F6D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6AF"/>
    <w:rsid w:val="006D5EB5"/>
    <w:rsid w:val="006D5EE3"/>
    <w:rsid w:val="006D6276"/>
    <w:rsid w:val="006D650E"/>
    <w:rsid w:val="006D65C3"/>
    <w:rsid w:val="006D6ABB"/>
    <w:rsid w:val="006D6E52"/>
    <w:rsid w:val="006D7355"/>
    <w:rsid w:val="006D7549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089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EC5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334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962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1A1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48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4D75"/>
    <w:rsid w:val="007E536C"/>
    <w:rsid w:val="007E5916"/>
    <w:rsid w:val="007E6BE5"/>
    <w:rsid w:val="007E723B"/>
    <w:rsid w:val="007E735D"/>
    <w:rsid w:val="007E7E88"/>
    <w:rsid w:val="007F0373"/>
    <w:rsid w:val="007F0576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2A2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07EA1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05F5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5EEB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901"/>
    <w:rsid w:val="00860A73"/>
    <w:rsid w:val="00861265"/>
    <w:rsid w:val="00861289"/>
    <w:rsid w:val="008618EE"/>
    <w:rsid w:val="00861C5F"/>
    <w:rsid w:val="00862423"/>
    <w:rsid w:val="00862671"/>
    <w:rsid w:val="00862AD3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CE1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86F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0214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3E6F"/>
    <w:rsid w:val="008940EB"/>
    <w:rsid w:val="008943B7"/>
    <w:rsid w:val="00894B63"/>
    <w:rsid w:val="00894B87"/>
    <w:rsid w:val="00894C6A"/>
    <w:rsid w:val="00895934"/>
    <w:rsid w:val="0089655E"/>
    <w:rsid w:val="008967DF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3C4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4826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2D1"/>
    <w:rsid w:val="00907689"/>
    <w:rsid w:val="00907C91"/>
    <w:rsid w:val="009103E9"/>
    <w:rsid w:val="009109C1"/>
    <w:rsid w:val="00910AD3"/>
    <w:rsid w:val="00910EA1"/>
    <w:rsid w:val="00910F4A"/>
    <w:rsid w:val="00911094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249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8EB"/>
    <w:rsid w:val="0092799A"/>
    <w:rsid w:val="009303B4"/>
    <w:rsid w:val="00930498"/>
    <w:rsid w:val="009304D2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508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0FCD"/>
    <w:rsid w:val="009811F2"/>
    <w:rsid w:val="00981454"/>
    <w:rsid w:val="0098196A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4E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5CDC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9E7"/>
    <w:rsid w:val="00A07A3E"/>
    <w:rsid w:val="00A07CE1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163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8F5"/>
    <w:rsid w:val="00A27A2B"/>
    <w:rsid w:val="00A27BCE"/>
    <w:rsid w:val="00A27E94"/>
    <w:rsid w:val="00A3003C"/>
    <w:rsid w:val="00A3017D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67FE"/>
    <w:rsid w:val="00A77029"/>
    <w:rsid w:val="00A7739C"/>
    <w:rsid w:val="00A80020"/>
    <w:rsid w:val="00A806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774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9B0"/>
    <w:rsid w:val="00AE2CCB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6D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6C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6BA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27E21"/>
    <w:rsid w:val="00B3081C"/>
    <w:rsid w:val="00B31115"/>
    <w:rsid w:val="00B314E1"/>
    <w:rsid w:val="00B314E6"/>
    <w:rsid w:val="00B3266A"/>
    <w:rsid w:val="00B32937"/>
    <w:rsid w:val="00B32B0B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B7"/>
    <w:rsid w:val="00B532E9"/>
    <w:rsid w:val="00B53901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49F5"/>
    <w:rsid w:val="00B65773"/>
    <w:rsid w:val="00B6580A"/>
    <w:rsid w:val="00B65904"/>
    <w:rsid w:val="00B65D28"/>
    <w:rsid w:val="00B661B8"/>
    <w:rsid w:val="00B66254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8EB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B7E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9D8"/>
    <w:rsid w:val="00BE5CAF"/>
    <w:rsid w:val="00BE6B5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4C07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3E0B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8AA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DFE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5FF"/>
    <w:rsid w:val="00C8182A"/>
    <w:rsid w:val="00C81837"/>
    <w:rsid w:val="00C81A20"/>
    <w:rsid w:val="00C82F53"/>
    <w:rsid w:val="00C83B54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E7949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D41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07E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BEA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4CA2"/>
    <w:rsid w:val="00D457CA"/>
    <w:rsid w:val="00D45BF4"/>
    <w:rsid w:val="00D4638A"/>
    <w:rsid w:val="00D463C3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9E1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CFB"/>
    <w:rsid w:val="00D85137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592A"/>
    <w:rsid w:val="00DC66D3"/>
    <w:rsid w:val="00DC67D2"/>
    <w:rsid w:val="00DC6928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356C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B9C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69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7E"/>
    <w:rsid w:val="00E420E1"/>
    <w:rsid w:val="00E439F7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9E3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765"/>
    <w:rsid w:val="00EA2AA1"/>
    <w:rsid w:val="00EA2B47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0268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6F"/>
    <w:rsid w:val="00EF0BA4"/>
    <w:rsid w:val="00EF1841"/>
    <w:rsid w:val="00EF202E"/>
    <w:rsid w:val="00EF24F4"/>
    <w:rsid w:val="00EF3202"/>
    <w:rsid w:val="00EF3224"/>
    <w:rsid w:val="00EF3542"/>
    <w:rsid w:val="00EF39CF"/>
    <w:rsid w:val="00EF3DFB"/>
    <w:rsid w:val="00EF486A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330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2AF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6B6"/>
    <w:rsid w:val="00F54D46"/>
    <w:rsid w:val="00F555CD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67B9E"/>
    <w:rsid w:val="00F705FF"/>
    <w:rsid w:val="00F706B8"/>
    <w:rsid w:val="00F7162A"/>
    <w:rsid w:val="00F7167B"/>
    <w:rsid w:val="00F71E4C"/>
    <w:rsid w:val="00F723AA"/>
    <w:rsid w:val="00F7265B"/>
    <w:rsid w:val="00F7266D"/>
    <w:rsid w:val="00F72B0C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4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A33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docId w15:val="{14856EBA-242A-4C2D-84D3-4B1493E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EF3D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EF3D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521F2-9DE7-419C-9356-A0EF17BD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36</Pages>
  <Words>13582</Words>
  <Characters>77423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90824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86</cp:revision>
  <cp:lastPrinted>2018-11-05T13:14:00Z</cp:lastPrinted>
  <dcterms:created xsi:type="dcterms:W3CDTF">2016-11-28T08:30:00Z</dcterms:created>
  <dcterms:modified xsi:type="dcterms:W3CDTF">2021-11-12T13:15:00Z</dcterms:modified>
</cp:coreProperties>
</file>